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0A3" w:rsidRPr="00266CB9" w:rsidRDefault="00266CB9" w:rsidP="00EC3F3D">
      <w:pPr>
        <w:jc w:val="center"/>
        <w:rPr>
          <w:rFonts w:asciiTheme="minorEastAsia" w:hAnsiTheme="minorEastAsia"/>
          <w:b/>
          <w:bCs/>
          <w:sz w:val="24"/>
          <w:szCs w:val="24"/>
        </w:rPr>
      </w:pPr>
      <w:r w:rsidRPr="00266CB9">
        <w:rPr>
          <w:rFonts w:asciiTheme="minorEastAsia" w:hAnsiTheme="minorEastAsia" w:hint="eastAsia"/>
          <w:b/>
          <w:bCs/>
          <w:sz w:val="24"/>
          <w:szCs w:val="24"/>
        </w:rPr>
        <w:t>北京市教育委员会关于开展“十一五”期间北京地区高校实验教学示范中心（建设单位）验收工作的通知</w:t>
      </w:r>
    </w:p>
    <w:p w:rsidR="00266CB9" w:rsidRPr="00266CB9" w:rsidRDefault="00266CB9">
      <w:pPr>
        <w:rPr>
          <w:rFonts w:asciiTheme="minorEastAsia" w:hAnsiTheme="minorEastAsia"/>
          <w:b/>
          <w:bCs/>
          <w:sz w:val="24"/>
          <w:szCs w:val="24"/>
        </w:rPr>
      </w:pPr>
    </w:p>
    <w:p w:rsidR="00266CB9" w:rsidRDefault="00266CB9" w:rsidP="00266CB9">
      <w:pPr>
        <w:pStyle w:val="a5"/>
        <w:spacing w:before="0" w:beforeAutospacing="0" w:after="0" w:afterAutospacing="0" w:line="375" w:lineRule="atLeast"/>
        <w:jc w:val="center"/>
        <w:rPr>
          <w:rFonts w:asciiTheme="minorEastAsia" w:eastAsiaTheme="minorEastAsia" w:hAnsiTheme="minorEastAsia"/>
        </w:rPr>
      </w:pPr>
    </w:p>
    <w:p w:rsidR="00266CB9" w:rsidRPr="00266CB9" w:rsidRDefault="00266CB9" w:rsidP="00266CB9">
      <w:pPr>
        <w:pStyle w:val="a5"/>
        <w:spacing w:before="0" w:beforeAutospacing="0" w:after="0" w:afterAutospacing="0" w:line="375" w:lineRule="atLeast"/>
        <w:jc w:val="center"/>
        <w:rPr>
          <w:rFonts w:asciiTheme="minorEastAsia" w:eastAsiaTheme="minorEastAsia" w:hAnsiTheme="minorEastAsia"/>
        </w:rPr>
      </w:pPr>
      <w:r w:rsidRPr="00266CB9">
        <w:rPr>
          <w:rFonts w:asciiTheme="minorEastAsia" w:eastAsiaTheme="minorEastAsia" w:hAnsiTheme="minorEastAsia"/>
        </w:rPr>
        <w:t>京教高〔2012〕22号</w:t>
      </w:r>
    </w:p>
    <w:p w:rsidR="00266CB9" w:rsidRDefault="00266CB9" w:rsidP="00266CB9">
      <w:pPr>
        <w:pStyle w:val="a5"/>
        <w:spacing w:before="0" w:beforeAutospacing="0" w:after="0" w:afterAutospacing="0" w:line="375" w:lineRule="atLeast"/>
        <w:rPr>
          <w:rFonts w:asciiTheme="minorEastAsia" w:eastAsiaTheme="minorEastAsia" w:hAnsiTheme="minorEastAsia"/>
        </w:rPr>
      </w:pPr>
      <w:r w:rsidRPr="00266CB9">
        <w:rPr>
          <w:rFonts w:asciiTheme="minorEastAsia" w:eastAsiaTheme="minorEastAsia" w:hAnsiTheme="minorEastAsia"/>
        </w:rPr>
        <w:t>各有关高等学校：</w:t>
      </w:r>
    </w:p>
    <w:p w:rsidR="00266CB9" w:rsidRDefault="00266CB9" w:rsidP="00266CB9">
      <w:pPr>
        <w:pStyle w:val="a5"/>
        <w:spacing w:before="0" w:beforeAutospacing="0" w:after="0" w:afterAutospacing="0" w:line="375" w:lineRule="atLeast"/>
        <w:rPr>
          <w:rFonts w:asciiTheme="minorEastAsia" w:eastAsiaTheme="minorEastAsia" w:hAnsiTheme="minorEastAsia"/>
        </w:rPr>
      </w:pPr>
      <w:r w:rsidRPr="00266CB9">
        <w:rPr>
          <w:rFonts w:asciiTheme="minorEastAsia" w:eastAsiaTheme="minorEastAsia" w:hAnsiTheme="minorEastAsia"/>
        </w:rPr>
        <w:t xml:space="preserve">　　为贯彻落实国家和北京市中长期教育改革和发展规划纲要精神和《教育部关于全面提高高等教育质量的若干意见》（教高〔2012〕4号），强化实践教学环节，培养学生的创新意识和实践能力，促进人才培养模式改革，根据教育部《关于开展“十一五”国家级实验教学示范中心（建设单位）验收工作的通知》（教高司函〔2012〕114号）和《北京市教育委员会关于开展高等学校实验教学示范中心建设和评审工作的通知》（京教高〔2005〕17号）等文件要求，经研究，市教委决定对“十一五”期间北京地区高校立项建设的国家级实验教学示范中心（建设单位）和北京市级实验教学示范中心（以下均简称“示范中心”）分批开展验收工作。现将有关事项通知如下：</w:t>
      </w:r>
      <w:r w:rsidRPr="00266CB9">
        <w:rPr>
          <w:rStyle w:val="apple-converted-space"/>
          <w:rFonts w:asciiTheme="minorEastAsia" w:eastAsiaTheme="minorEastAsia" w:hAnsiTheme="minorEastAsia"/>
        </w:rPr>
        <w:t> </w:t>
      </w:r>
    </w:p>
    <w:p w:rsidR="00266CB9" w:rsidRDefault="00266CB9" w:rsidP="00266CB9">
      <w:pPr>
        <w:pStyle w:val="a5"/>
        <w:spacing w:before="0" w:beforeAutospacing="0" w:after="0" w:afterAutospacing="0" w:line="375" w:lineRule="atLeast"/>
        <w:rPr>
          <w:rFonts w:asciiTheme="minorEastAsia" w:eastAsiaTheme="minorEastAsia" w:hAnsiTheme="minorEastAsia"/>
        </w:rPr>
      </w:pPr>
      <w:r w:rsidRPr="00266CB9">
        <w:rPr>
          <w:rFonts w:asciiTheme="minorEastAsia" w:eastAsiaTheme="minorEastAsia" w:hAnsiTheme="minorEastAsia"/>
        </w:rPr>
        <w:t xml:space="preserve">　　一、验收目的</w:t>
      </w:r>
    </w:p>
    <w:p w:rsidR="00266CB9" w:rsidRDefault="00266CB9" w:rsidP="00266CB9">
      <w:pPr>
        <w:pStyle w:val="a5"/>
        <w:spacing w:before="0" w:beforeAutospacing="0" w:after="0" w:afterAutospacing="0" w:line="375" w:lineRule="atLeast"/>
        <w:rPr>
          <w:rFonts w:asciiTheme="minorEastAsia" w:eastAsiaTheme="minorEastAsia" w:hAnsiTheme="minorEastAsia"/>
        </w:rPr>
      </w:pPr>
      <w:r w:rsidRPr="00266CB9">
        <w:rPr>
          <w:rFonts w:asciiTheme="minorEastAsia" w:eastAsiaTheme="minorEastAsia" w:hAnsiTheme="minorEastAsia"/>
        </w:rPr>
        <w:t xml:space="preserve">　　以“以验促建”为宗旨，引导各示范中心进一步加强条件建设、师资队伍建设、教学体系与教学内容建设、管理规章制度建设和信息化建设；进一步巩固“十一五”期间建设成果，不断总结先进理念，归纳有效经验，凝练优秀成果；主动发挥示范辐射作用，开放优质资源，共享先进经验，促进特色发展，服务区域经济，引领北京乃至全国高校实验室建设和实验教学改革。</w:t>
      </w:r>
    </w:p>
    <w:p w:rsidR="00266CB9" w:rsidRDefault="00266CB9" w:rsidP="00266CB9">
      <w:pPr>
        <w:pStyle w:val="a5"/>
        <w:spacing w:before="0" w:beforeAutospacing="0" w:after="0" w:afterAutospacing="0" w:line="375" w:lineRule="atLeast"/>
        <w:rPr>
          <w:rFonts w:asciiTheme="minorEastAsia" w:eastAsiaTheme="minorEastAsia" w:hAnsiTheme="minorEastAsia"/>
        </w:rPr>
      </w:pPr>
      <w:r w:rsidRPr="00266CB9">
        <w:rPr>
          <w:rFonts w:asciiTheme="minorEastAsia" w:eastAsiaTheme="minorEastAsia" w:hAnsiTheme="minorEastAsia"/>
        </w:rPr>
        <w:t xml:space="preserve">　　二、验收工作进度安排</w:t>
      </w:r>
    </w:p>
    <w:p w:rsidR="00266CB9" w:rsidRDefault="00266CB9" w:rsidP="00266CB9">
      <w:pPr>
        <w:pStyle w:val="a5"/>
        <w:spacing w:before="0" w:beforeAutospacing="0" w:after="0" w:afterAutospacing="0" w:line="375" w:lineRule="atLeast"/>
        <w:rPr>
          <w:rFonts w:asciiTheme="minorEastAsia" w:eastAsiaTheme="minorEastAsia" w:hAnsiTheme="minorEastAsia"/>
        </w:rPr>
      </w:pPr>
      <w:r w:rsidRPr="00266CB9">
        <w:rPr>
          <w:rFonts w:asciiTheme="minorEastAsia" w:eastAsiaTheme="minorEastAsia" w:hAnsiTheme="minorEastAsia"/>
        </w:rPr>
        <w:t xml:space="preserve">　　（一）2012年，对“十一五”期间北京地区高校立项建设的52个国家级实验教学示范中心（建设单位）开展验收，具体名单见附件1。</w:t>
      </w:r>
    </w:p>
    <w:p w:rsidR="00266CB9" w:rsidRDefault="00266CB9" w:rsidP="00266CB9">
      <w:pPr>
        <w:pStyle w:val="a5"/>
        <w:spacing w:before="0" w:beforeAutospacing="0" w:after="0" w:afterAutospacing="0" w:line="375" w:lineRule="atLeast"/>
        <w:rPr>
          <w:rFonts w:asciiTheme="minorEastAsia" w:eastAsiaTheme="minorEastAsia" w:hAnsiTheme="minorEastAsia"/>
        </w:rPr>
      </w:pPr>
      <w:r w:rsidRPr="00266CB9">
        <w:rPr>
          <w:rFonts w:asciiTheme="minorEastAsia" w:eastAsiaTheme="minorEastAsia" w:hAnsiTheme="minorEastAsia"/>
        </w:rPr>
        <w:t xml:space="preserve">　　（二）2013年，对2005-2007年立项建设的64个北京市级实验教学示范中心开展验收。</w:t>
      </w:r>
    </w:p>
    <w:p w:rsidR="00266CB9" w:rsidRPr="008B1D4E" w:rsidRDefault="00266CB9" w:rsidP="00266CB9">
      <w:pPr>
        <w:pStyle w:val="a5"/>
        <w:spacing w:before="0" w:beforeAutospacing="0" w:after="0" w:afterAutospacing="0" w:line="375" w:lineRule="atLeast"/>
        <w:rPr>
          <w:rFonts w:asciiTheme="minorEastAsia" w:eastAsiaTheme="minorEastAsia" w:hAnsiTheme="minorEastAsia"/>
          <w:b/>
          <w:color w:val="FF0000"/>
        </w:rPr>
      </w:pPr>
      <w:r w:rsidRPr="008B1D4E">
        <w:rPr>
          <w:rFonts w:asciiTheme="minorEastAsia" w:eastAsiaTheme="minorEastAsia" w:hAnsiTheme="minorEastAsia"/>
          <w:b/>
          <w:color w:val="FF0000"/>
        </w:rPr>
        <w:t xml:space="preserve">　　（三）2014年，对2008-2010年立项建设的92个北京市级实验教学示范中心开展验收。</w:t>
      </w:r>
      <w:bookmarkStart w:id="0" w:name="_GoBack"/>
      <w:bookmarkEnd w:id="0"/>
    </w:p>
    <w:p w:rsidR="00266CB9" w:rsidRDefault="00266CB9" w:rsidP="00266CB9">
      <w:pPr>
        <w:pStyle w:val="a5"/>
        <w:spacing w:before="0" w:beforeAutospacing="0" w:after="0" w:afterAutospacing="0" w:line="375" w:lineRule="atLeast"/>
        <w:rPr>
          <w:rFonts w:asciiTheme="minorEastAsia" w:eastAsiaTheme="minorEastAsia" w:hAnsiTheme="minorEastAsia"/>
        </w:rPr>
      </w:pPr>
      <w:r w:rsidRPr="00266CB9">
        <w:rPr>
          <w:rFonts w:asciiTheme="minorEastAsia" w:eastAsiaTheme="minorEastAsia" w:hAnsiTheme="minorEastAsia"/>
        </w:rPr>
        <w:t xml:space="preserve">　　三、2012年验收内容</w:t>
      </w:r>
    </w:p>
    <w:p w:rsidR="00266CB9" w:rsidRDefault="00266CB9" w:rsidP="00266CB9">
      <w:pPr>
        <w:pStyle w:val="a5"/>
        <w:spacing w:before="0" w:beforeAutospacing="0" w:after="0" w:afterAutospacing="0" w:line="375" w:lineRule="atLeast"/>
        <w:rPr>
          <w:rFonts w:asciiTheme="minorEastAsia" w:eastAsiaTheme="minorEastAsia" w:hAnsiTheme="minorEastAsia"/>
        </w:rPr>
      </w:pPr>
      <w:r w:rsidRPr="00266CB9">
        <w:rPr>
          <w:rFonts w:asciiTheme="minorEastAsia" w:eastAsiaTheme="minorEastAsia" w:hAnsiTheme="minorEastAsia"/>
        </w:rPr>
        <w:t xml:space="preserve">　　以《教育部关于开展高等学校实验教学示范中心建设和评审工作的通知》（教高〔2005〕8号）中的“国家级实验教学示范中心评审指标体系”为依据，按照验收指标评分表、验收自评报告、发展规划（附件2、3、4）等要求，对国家级示范中心的建设成效、示范效应和发展目标等方面进行检查和评价。</w:t>
      </w:r>
    </w:p>
    <w:p w:rsidR="00266CB9" w:rsidRDefault="00266CB9" w:rsidP="00266CB9">
      <w:pPr>
        <w:pStyle w:val="a5"/>
        <w:spacing w:before="0" w:beforeAutospacing="0" w:after="0" w:afterAutospacing="0" w:line="375" w:lineRule="atLeast"/>
        <w:rPr>
          <w:rFonts w:asciiTheme="minorEastAsia" w:eastAsiaTheme="minorEastAsia" w:hAnsiTheme="minorEastAsia"/>
        </w:rPr>
      </w:pPr>
      <w:r w:rsidRPr="00266CB9">
        <w:rPr>
          <w:rFonts w:asciiTheme="minorEastAsia" w:eastAsiaTheme="minorEastAsia" w:hAnsiTheme="minorEastAsia"/>
        </w:rPr>
        <w:t xml:space="preserve">　　四、2012年验收方式及时间安排</w:t>
      </w:r>
    </w:p>
    <w:p w:rsidR="00266CB9" w:rsidRDefault="00266CB9" w:rsidP="00266CB9">
      <w:pPr>
        <w:pStyle w:val="a5"/>
        <w:spacing w:before="0" w:beforeAutospacing="0" w:after="0" w:afterAutospacing="0" w:line="375" w:lineRule="atLeast"/>
        <w:rPr>
          <w:rFonts w:asciiTheme="minorEastAsia" w:eastAsiaTheme="minorEastAsia" w:hAnsiTheme="minorEastAsia"/>
        </w:rPr>
      </w:pPr>
      <w:r w:rsidRPr="00266CB9">
        <w:rPr>
          <w:rFonts w:asciiTheme="minorEastAsia" w:eastAsiaTheme="minorEastAsia" w:hAnsiTheme="minorEastAsia"/>
        </w:rPr>
        <w:lastRenderedPageBreak/>
        <w:t xml:space="preserve">　　（一）总结和自评。示范中心所在高校要组织开展自评工作，并于2012年10月15日之前将各中心的自评报告、发展规划等材料一式六份及电子版材料统一上报北京市实验教学示范中心建设和评审工作秘书处。</w:t>
      </w:r>
    </w:p>
    <w:p w:rsidR="00266CB9" w:rsidRPr="00266CB9" w:rsidRDefault="00266CB9" w:rsidP="00266CB9">
      <w:pPr>
        <w:pStyle w:val="a5"/>
        <w:spacing w:before="0" w:beforeAutospacing="0" w:after="0" w:afterAutospacing="0" w:line="375" w:lineRule="atLeast"/>
        <w:rPr>
          <w:rFonts w:asciiTheme="minorEastAsia" w:eastAsiaTheme="minorEastAsia" w:hAnsiTheme="minorEastAsia"/>
        </w:rPr>
      </w:pPr>
      <w:r w:rsidRPr="00266CB9">
        <w:rPr>
          <w:rFonts w:asciiTheme="minorEastAsia" w:eastAsiaTheme="minorEastAsia" w:hAnsiTheme="minorEastAsia"/>
        </w:rPr>
        <w:t xml:space="preserve">　　（二）材料公示。为确保验收工作的“公开、公平、公正”，接受公众监督，示范中心自评报告、发展规划等材料请各学校于10月15日之前自行上传至示范中心信息平台（</w:t>
      </w:r>
      <w:hyperlink r:id="rId6" w:history="1">
        <w:r w:rsidRPr="00266CB9">
          <w:rPr>
            <w:rStyle w:val="a6"/>
            <w:rFonts w:asciiTheme="minorEastAsia" w:eastAsiaTheme="minorEastAsia" w:hAnsiTheme="minorEastAsia"/>
            <w:color w:val="auto"/>
            <w:bdr w:val="none" w:sz="0" w:space="0" w:color="auto" w:frame="1"/>
          </w:rPr>
          <w:t>http://syzx.cers.edu.cn</w:t>
        </w:r>
      </w:hyperlink>
      <w:r w:rsidRPr="00266CB9">
        <w:rPr>
          <w:rFonts w:asciiTheme="minorEastAsia" w:eastAsiaTheme="minorEastAsia" w:hAnsiTheme="minorEastAsia"/>
        </w:rPr>
        <w:t>）进行公示。各示范中心上传材料所需账号和密码另行通知。各示范中心要根据自身建设实际情况，客观准确地提供相关数据和材料。</w:t>
      </w:r>
    </w:p>
    <w:p w:rsidR="00266CB9" w:rsidRDefault="00266CB9" w:rsidP="00266CB9">
      <w:pPr>
        <w:pStyle w:val="a5"/>
        <w:spacing w:before="0" w:beforeAutospacing="0" w:after="0" w:afterAutospacing="0" w:line="375" w:lineRule="atLeast"/>
        <w:rPr>
          <w:rFonts w:asciiTheme="minorEastAsia" w:eastAsiaTheme="minorEastAsia" w:hAnsiTheme="minorEastAsia"/>
        </w:rPr>
      </w:pPr>
      <w:r w:rsidRPr="00266CB9">
        <w:rPr>
          <w:rFonts w:asciiTheme="minorEastAsia" w:eastAsiaTheme="minorEastAsia" w:hAnsiTheme="minorEastAsia"/>
        </w:rPr>
        <w:t xml:space="preserve">　　（三）实地验收。市教委将组织专家按照学科门类对各示范中心进行分类实地验收。验收专家的遴选将充分考虑职业操守、能力水平、结构搭配和关联回避等因素。验收专家在对立项申报书、自评报告、发展规划等资料查看、熟悉的基础上，对示范中心进行实地考察，按照验收指标评分表进行打分和给出验收结论，撰写验收报告。实地验收初步定于11月份进行，具体事宜另行通知。</w:t>
      </w:r>
    </w:p>
    <w:p w:rsidR="00266CB9" w:rsidRDefault="00266CB9" w:rsidP="00266CB9">
      <w:pPr>
        <w:pStyle w:val="a5"/>
        <w:spacing w:before="0" w:beforeAutospacing="0" w:after="0" w:afterAutospacing="0" w:line="375" w:lineRule="atLeast"/>
        <w:rPr>
          <w:rFonts w:asciiTheme="minorEastAsia" w:eastAsiaTheme="minorEastAsia" w:hAnsiTheme="minorEastAsia"/>
        </w:rPr>
      </w:pPr>
      <w:r w:rsidRPr="00266CB9">
        <w:rPr>
          <w:rFonts w:asciiTheme="minorEastAsia" w:eastAsiaTheme="minorEastAsia" w:hAnsiTheme="minorEastAsia"/>
        </w:rPr>
        <w:t xml:space="preserve">　　（四）验收结论。验收专家组的验收结论和验收报告，经市教委审核并在示范中心信息平台进行不少于10天的公示后上报教育部，由教育部统一公布验收结论。验收结论分为通过、暂缓通过、不通过。教育部将根据验收结论进行后续相关工作，最终以教育部发布的文件为准。</w:t>
      </w:r>
    </w:p>
    <w:p w:rsidR="00266CB9" w:rsidRDefault="00266CB9" w:rsidP="00266CB9">
      <w:pPr>
        <w:pStyle w:val="a5"/>
        <w:spacing w:before="0" w:beforeAutospacing="0" w:after="0" w:afterAutospacing="0" w:line="375" w:lineRule="atLeast"/>
        <w:rPr>
          <w:rFonts w:asciiTheme="minorEastAsia" w:eastAsiaTheme="minorEastAsia" w:hAnsiTheme="minorEastAsia"/>
        </w:rPr>
      </w:pPr>
      <w:r w:rsidRPr="00266CB9">
        <w:rPr>
          <w:rFonts w:asciiTheme="minorEastAsia" w:eastAsiaTheme="minorEastAsia" w:hAnsiTheme="minorEastAsia"/>
        </w:rPr>
        <w:t xml:space="preserve">　　五、其他</w:t>
      </w:r>
    </w:p>
    <w:p w:rsidR="00266CB9" w:rsidRDefault="00266CB9" w:rsidP="00266CB9">
      <w:pPr>
        <w:pStyle w:val="a5"/>
        <w:spacing w:before="0" w:beforeAutospacing="0" w:after="0" w:afterAutospacing="0" w:line="375" w:lineRule="atLeast"/>
        <w:rPr>
          <w:rFonts w:asciiTheme="minorEastAsia" w:eastAsiaTheme="minorEastAsia" w:hAnsiTheme="minorEastAsia"/>
        </w:rPr>
      </w:pPr>
      <w:r w:rsidRPr="00266CB9">
        <w:rPr>
          <w:rFonts w:asciiTheme="minorEastAsia" w:eastAsiaTheme="minorEastAsia" w:hAnsiTheme="minorEastAsia"/>
        </w:rPr>
        <w:t xml:space="preserve">　　（一）为确保工作顺利进行，请各高校上报一名工作联系人，于10月8日前通过电子邮件将联系人相关信息（附件5）报市教委高教处。各示范中心要保证中心网站保持运行，确保验收期间能够正常访问。</w:t>
      </w:r>
    </w:p>
    <w:p w:rsidR="00266CB9" w:rsidRDefault="00266CB9" w:rsidP="00266CB9">
      <w:pPr>
        <w:pStyle w:val="a5"/>
        <w:spacing w:before="0" w:beforeAutospacing="0" w:after="0" w:afterAutospacing="0" w:line="375" w:lineRule="atLeast"/>
        <w:rPr>
          <w:rFonts w:asciiTheme="minorEastAsia" w:eastAsiaTheme="minorEastAsia" w:hAnsiTheme="minorEastAsia"/>
        </w:rPr>
      </w:pPr>
      <w:r w:rsidRPr="00266CB9">
        <w:rPr>
          <w:rFonts w:asciiTheme="minorEastAsia" w:eastAsiaTheme="minorEastAsia" w:hAnsiTheme="minorEastAsia"/>
        </w:rPr>
        <w:t xml:space="preserve">　　（二）各高校要充分认识实践育人的重要性，以实验教学示范中心建设为依托，加大实验教学经费投入，加强实践教学改革，形成实验教学的长效发展机制，不断提高学生的实践创新能力。</w:t>
      </w:r>
    </w:p>
    <w:p w:rsidR="00266CB9" w:rsidRPr="00266CB9" w:rsidRDefault="00266CB9" w:rsidP="00266CB9">
      <w:pPr>
        <w:pStyle w:val="a5"/>
        <w:spacing w:before="0" w:beforeAutospacing="0" w:after="0" w:afterAutospacing="0" w:line="375" w:lineRule="atLeast"/>
        <w:rPr>
          <w:rFonts w:asciiTheme="minorEastAsia" w:eastAsiaTheme="minorEastAsia" w:hAnsiTheme="minorEastAsia"/>
        </w:rPr>
      </w:pPr>
      <w:r w:rsidRPr="00266CB9">
        <w:rPr>
          <w:rFonts w:asciiTheme="minorEastAsia" w:eastAsiaTheme="minorEastAsia" w:hAnsiTheme="minorEastAsia"/>
        </w:rPr>
        <w:t xml:space="preserve">　　（三）联系人及联系方式</w:t>
      </w:r>
    </w:p>
    <w:p w:rsidR="00266CB9" w:rsidRDefault="00266CB9" w:rsidP="00266CB9">
      <w:pPr>
        <w:pStyle w:val="a5"/>
        <w:spacing w:before="0" w:beforeAutospacing="0" w:after="0" w:afterAutospacing="0" w:line="375" w:lineRule="atLeast"/>
        <w:rPr>
          <w:rFonts w:asciiTheme="minorEastAsia" w:eastAsiaTheme="minorEastAsia" w:hAnsiTheme="minorEastAsia"/>
        </w:rPr>
      </w:pPr>
      <w:r w:rsidRPr="00266CB9">
        <w:rPr>
          <w:rFonts w:asciiTheme="minorEastAsia" w:eastAsiaTheme="minorEastAsia" w:hAnsiTheme="minorEastAsia"/>
        </w:rPr>
        <w:t xml:space="preserve">　　北京市实验教学示范中心建设和评审工作秘书处</w:t>
      </w:r>
    </w:p>
    <w:p w:rsidR="00266CB9" w:rsidRDefault="00266CB9" w:rsidP="00266CB9">
      <w:pPr>
        <w:pStyle w:val="a5"/>
        <w:spacing w:before="0" w:beforeAutospacing="0" w:after="0" w:afterAutospacing="0" w:line="375" w:lineRule="atLeast"/>
        <w:rPr>
          <w:rFonts w:asciiTheme="minorEastAsia" w:eastAsiaTheme="minorEastAsia" w:hAnsiTheme="minorEastAsia"/>
        </w:rPr>
      </w:pPr>
      <w:r w:rsidRPr="00266CB9">
        <w:rPr>
          <w:rFonts w:asciiTheme="minorEastAsia" w:eastAsiaTheme="minorEastAsia" w:hAnsiTheme="minorEastAsia"/>
        </w:rPr>
        <w:t xml:space="preserve">　　联系人：张文璐     联系电话：62282251</w:t>
      </w:r>
    </w:p>
    <w:p w:rsidR="00266CB9" w:rsidRDefault="00266CB9" w:rsidP="00266CB9">
      <w:pPr>
        <w:pStyle w:val="a5"/>
        <w:spacing w:before="0" w:beforeAutospacing="0" w:after="0" w:afterAutospacing="0" w:line="375" w:lineRule="atLeast"/>
        <w:rPr>
          <w:rFonts w:asciiTheme="minorEastAsia" w:eastAsiaTheme="minorEastAsia" w:hAnsiTheme="minorEastAsia"/>
        </w:rPr>
      </w:pPr>
      <w:r w:rsidRPr="00266CB9">
        <w:rPr>
          <w:rFonts w:asciiTheme="minorEastAsia" w:eastAsiaTheme="minorEastAsia" w:hAnsiTheme="minorEastAsia"/>
        </w:rPr>
        <w:t xml:space="preserve">　　传  真：62282082   电子信箱：</w:t>
      </w:r>
      <w:hyperlink r:id="rId7" w:history="1">
        <w:r w:rsidRPr="00266CB9">
          <w:rPr>
            <w:rStyle w:val="a6"/>
            <w:rFonts w:asciiTheme="minorEastAsia" w:eastAsiaTheme="minorEastAsia" w:hAnsiTheme="minorEastAsia"/>
            <w:color w:val="auto"/>
            <w:bdr w:val="none" w:sz="0" w:space="0" w:color="auto" w:frame="1"/>
          </w:rPr>
          <w:t>buptzcc@bupt.edu.cn</w:t>
        </w:r>
      </w:hyperlink>
    </w:p>
    <w:p w:rsidR="00266CB9" w:rsidRDefault="00266CB9" w:rsidP="00266CB9">
      <w:pPr>
        <w:pStyle w:val="a5"/>
        <w:spacing w:before="0" w:beforeAutospacing="0" w:after="0" w:afterAutospacing="0" w:line="375" w:lineRule="atLeast"/>
        <w:rPr>
          <w:rFonts w:asciiTheme="minorEastAsia" w:eastAsiaTheme="minorEastAsia" w:hAnsiTheme="minorEastAsia"/>
        </w:rPr>
      </w:pPr>
      <w:r w:rsidRPr="00266CB9">
        <w:rPr>
          <w:rFonts w:asciiTheme="minorEastAsia" w:eastAsiaTheme="minorEastAsia" w:hAnsiTheme="minorEastAsia"/>
        </w:rPr>
        <w:t xml:space="preserve">　　地  址：北京市海淀区西土城路10号北京邮电大学资产管理处</w:t>
      </w:r>
    </w:p>
    <w:p w:rsidR="00266CB9" w:rsidRPr="00266CB9" w:rsidRDefault="00266CB9" w:rsidP="00266CB9">
      <w:pPr>
        <w:pStyle w:val="a5"/>
        <w:spacing w:before="0" w:beforeAutospacing="0" w:after="0" w:afterAutospacing="0" w:line="375" w:lineRule="atLeast"/>
        <w:rPr>
          <w:rFonts w:asciiTheme="minorEastAsia" w:eastAsiaTheme="minorEastAsia" w:hAnsiTheme="minorEastAsia"/>
        </w:rPr>
      </w:pPr>
      <w:r w:rsidRPr="00266CB9">
        <w:rPr>
          <w:rFonts w:asciiTheme="minorEastAsia" w:eastAsiaTheme="minorEastAsia" w:hAnsiTheme="minorEastAsia"/>
        </w:rPr>
        <w:t xml:space="preserve">　　邮  编：100876</w:t>
      </w:r>
    </w:p>
    <w:p w:rsidR="00266CB9" w:rsidRDefault="00266CB9" w:rsidP="00266CB9">
      <w:pPr>
        <w:pStyle w:val="a5"/>
        <w:spacing w:before="0" w:beforeAutospacing="0" w:after="0" w:afterAutospacing="0" w:line="375" w:lineRule="atLeast"/>
        <w:rPr>
          <w:rFonts w:asciiTheme="minorEastAsia" w:eastAsiaTheme="minorEastAsia" w:hAnsiTheme="minorEastAsia"/>
        </w:rPr>
      </w:pPr>
      <w:r w:rsidRPr="00266CB9">
        <w:rPr>
          <w:rFonts w:asciiTheme="minorEastAsia" w:eastAsiaTheme="minorEastAsia" w:hAnsiTheme="minorEastAsia"/>
        </w:rPr>
        <w:t xml:space="preserve">　　市教委高教处联系人：金红莲   付兴锋</w:t>
      </w:r>
    </w:p>
    <w:p w:rsidR="00266CB9" w:rsidRDefault="00266CB9" w:rsidP="00266CB9">
      <w:pPr>
        <w:pStyle w:val="a5"/>
        <w:spacing w:before="0" w:beforeAutospacing="0" w:after="0" w:afterAutospacing="0" w:line="375" w:lineRule="atLeast"/>
        <w:rPr>
          <w:rFonts w:asciiTheme="minorEastAsia" w:eastAsiaTheme="minorEastAsia" w:hAnsiTheme="minorEastAsia"/>
        </w:rPr>
      </w:pPr>
      <w:r w:rsidRPr="00266CB9">
        <w:rPr>
          <w:rFonts w:asciiTheme="minorEastAsia" w:eastAsiaTheme="minorEastAsia" w:hAnsiTheme="minorEastAsia"/>
        </w:rPr>
        <w:t xml:space="preserve">　　联系电话：51994849</w:t>
      </w:r>
    </w:p>
    <w:p w:rsidR="00266CB9" w:rsidRPr="00266CB9" w:rsidRDefault="00266CB9" w:rsidP="00266CB9">
      <w:pPr>
        <w:pStyle w:val="a5"/>
        <w:spacing w:before="0" w:beforeAutospacing="0" w:after="0" w:afterAutospacing="0" w:line="375" w:lineRule="atLeast"/>
        <w:rPr>
          <w:rFonts w:asciiTheme="minorEastAsia" w:eastAsiaTheme="minorEastAsia" w:hAnsiTheme="minorEastAsia"/>
        </w:rPr>
      </w:pPr>
      <w:r w:rsidRPr="00266CB9">
        <w:rPr>
          <w:rFonts w:asciiTheme="minorEastAsia" w:eastAsiaTheme="minorEastAsia" w:hAnsiTheme="minorEastAsia"/>
        </w:rPr>
        <w:t xml:space="preserve">　　电子邮箱：</w:t>
      </w:r>
      <w:hyperlink r:id="rId8" w:history="1">
        <w:r w:rsidRPr="00266CB9">
          <w:rPr>
            <w:rStyle w:val="a6"/>
            <w:rFonts w:asciiTheme="minorEastAsia" w:eastAsiaTheme="minorEastAsia" w:hAnsiTheme="minorEastAsia"/>
            <w:color w:val="auto"/>
            <w:bdr w:val="none" w:sz="0" w:space="0" w:color="auto" w:frame="1"/>
          </w:rPr>
          <w:t>fuxingfeng@bjedu.gov.cn</w:t>
        </w:r>
      </w:hyperlink>
    </w:p>
    <w:p w:rsidR="00266CB9" w:rsidRDefault="00266CB9" w:rsidP="00266CB9">
      <w:pPr>
        <w:pStyle w:val="a5"/>
        <w:spacing w:before="0" w:beforeAutospacing="0" w:after="0" w:afterAutospacing="0" w:line="375" w:lineRule="atLeast"/>
        <w:rPr>
          <w:rFonts w:asciiTheme="minorEastAsia" w:eastAsiaTheme="minorEastAsia" w:hAnsiTheme="minorEastAsia"/>
        </w:rPr>
      </w:pPr>
      <w:r w:rsidRPr="00266CB9">
        <w:rPr>
          <w:rFonts w:asciiTheme="minorEastAsia" w:eastAsiaTheme="minorEastAsia" w:hAnsiTheme="minorEastAsia"/>
        </w:rPr>
        <w:t xml:space="preserve">　　附件：</w:t>
      </w:r>
    </w:p>
    <w:p w:rsidR="00266CB9" w:rsidRDefault="00266CB9" w:rsidP="00266CB9">
      <w:pPr>
        <w:pStyle w:val="a5"/>
        <w:spacing w:before="0" w:beforeAutospacing="0" w:after="0" w:afterAutospacing="0" w:line="375" w:lineRule="atLeast"/>
        <w:rPr>
          <w:rFonts w:asciiTheme="minorEastAsia" w:eastAsiaTheme="minorEastAsia" w:hAnsiTheme="minorEastAsia"/>
        </w:rPr>
      </w:pPr>
      <w:r w:rsidRPr="00266CB9">
        <w:rPr>
          <w:rFonts w:asciiTheme="minorEastAsia" w:eastAsiaTheme="minorEastAsia" w:hAnsiTheme="minorEastAsia"/>
        </w:rPr>
        <w:t xml:space="preserve">　　1.北京地区高校立项建设的国家级实验教学示范中心（建设单位）验收名单</w:t>
      </w:r>
    </w:p>
    <w:p w:rsidR="00266CB9" w:rsidRDefault="00266CB9" w:rsidP="00266CB9">
      <w:pPr>
        <w:pStyle w:val="a5"/>
        <w:spacing w:before="0" w:beforeAutospacing="0" w:after="0" w:afterAutospacing="0" w:line="375" w:lineRule="atLeast"/>
        <w:rPr>
          <w:rFonts w:asciiTheme="minorEastAsia" w:eastAsiaTheme="minorEastAsia" w:hAnsiTheme="minorEastAsia"/>
        </w:rPr>
      </w:pPr>
      <w:r w:rsidRPr="00266CB9">
        <w:rPr>
          <w:rFonts w:asciiTheme="minorEastAsia" w:eastAsiaTheme="minorEastAsia" w:hAnsiTheme="minorEastAsia"/>
        </w:rPr>
        <w:lastRenderedPageBreak/>
        <w:t xml:space="preserve">　　2.国家级实验教学示范中心（建设单位）验收指标评分表</w:t>
      </w:r>
    </w:p>
    <w:p w:rsidR="00266CB9" w:rsidRDefault="00266CB9" w:rsidP="00266CB9">
      <w:pPr>
        <w:pStyle w:val="a5"/>
        <w:spacing w:before="0" w:beforeAutospacing="0" w:after="0" w:afterAutospacing="0" w:line="375" w:lineRule="atLeast"/>
        <w:rPr>
          <w:rFonts w:asciiTheme="minorEastAsia" w:eastAsiaTheme="minorEastAsia" w:hAnsiTheme="minorEastAsia"/>
        </w:rPr>
      </w:pPr>
      <w:r w:rsidRPr="00266CB9">
        <w:rPr>
          <w:rFonts w:asciiTheme="minorEastAsia" w:eastAsiaTheme="minorEastAsia" w:hAnsiTheme="minorEastAsia"/>
        </w:rPr>
        <w:t xml:space="preserve">　　3.国家级实验教学示范中心（建设单位）验收自评报告（含国家级实验教学示范中心（建设单位）验收数据报表和国家级实验教学示范中心（建设单位）成果明细表）</w:t>
      </w:r>
    </w:p>
    <w:p w:rsidR="00266CB9" w:rsidRDefault="00266CB9" w:rsidP="00266CB9">
      <w:pPr>
        <w:pStyle w:val="a5"/>
        <w:spacing w:before="0" w:beforeAutospacing="0" w:after="0" w:afterAutospacing="0" w:line="375" w:lineRule="atLeast"/>
        <w:rPr>
          <w:rFonts w:asciiTheme="minorEastAsia" w:eastAsiaTheme="minorEastAsia" w:hAnsiTheme="minorEastAsia"/>
        </w:rPr>
      </w:pPr>
      <w:r w:rsidRPr="00266CB9">
        <w:rPr>
          <w:rFonts w:asciiTheme="minorEastAsia" w:eastAsiaTheme="minorEastAsia" w:hAnsiTheme="minorEastAsia"/>
        </w:rPr>
        <w:t xml:space="preserve">　　4.国家级实验教学示范中心（建设单位）“十二五”发展规划（表样）</w:t>
      </w:r>
    </w:p>
    <w:p w:rsidR="00266CB9" w:rsidRDefault="00266CB9" w:rsidP="00266CB9">
      <w:pPr>
        <w:pStyle w:val="a5"/>
        <w:spacing w:before="0" w:beforeAutospacing="0" w:after="0" w:afterAutospacing="0" w:line="375" w:lineRule="atLeast"/>
        <w:rPr>
          <w:rFonts w:asciiTheme="minorEastAsia" w:eastAsiaTheme="minorEastAsia" w:hAnsiTheme="minorEastAsia"/>
        </w:rPr>
      </w:pPr>
      <w:r w:rsidRPr="00266CB9">
        <w:rPr>
          <w:rFonts w:asciiTheme="minorEastAsia" w:eastAsiaTheme="minorEastAsia" w:hAnsiTheme="minorEastAsia"/>
        </w:rPr>
        <w:t xml:space="preserve">　　5.实验教学示范中心（建设单位）验收工作联系人信息表</w:t>
      </w:r>
    </w:p>
    <w:p w:rsidR="00266CB9" w:rsidRPr="00266CB9" w:rsidRDefault="00266CB9" w:rsidP="00266CB9">
      <w:pPr>
        <w:pStyle w:val="a5"/>
        <w:spacing w:before="0" w:beforeAutospacing="0" w:after="0" w:afterAutospacing="0" w:line="375" w:lineRule="atLeast"/>
        <w:rPr>
          <w:rFonts w:asciiTheme="minorEastAsia" w:eastAsiaTheme="minorEastAsia" w:hAnsiTheme="minorEastAsia"/>
        </w:rPr>
      </w:pPr>
      <w:r w:rsidRPr="00266CB9">
        <w:rPr>
          <w:rFonts w:asciiTheme="minorEastAsia" w:eastAsiaTheme="minorEastAsia" w:hAnsiTheme="minorEastAsia"/>
        </w:rPr>
        <w:t xml:space="preserve">　　6.教育部关于开展“十一五”国家级实验教学示范中心（建设单位）验收工作的通知</w:t>
      </w:r>
    </w:p>
    <w:p w:rsidR="00266CB9" w:rsidRPr="00266CB9" w:rsidRDefault="00266CB9" w:rsidP="00266CB9">
      <w:pPr>
        <w:pStyle w:val="a5"/>
        <w:spacing w:before="0" w:beforeAutospacing="0" w:after="0" w:afterAutospacing="0" w:line="375" w:lineRule="atLeast"/>
        <w:rPr>
          <w:rFonts w:asciiTheme="minorEastAsia" w:eastAsiaTheme="minorEastAsia" w:hAnsiTheme="minorEastAsia"/>
        </w:rPr>
      </w:pPr>
      <w:r w:rsidRPr="00266CB9">
        <w:rPr>
          <w:rFonts w:asciiTheme="minorEastAsia" w:eastAsiaTheme="minorEastAsia" w:hAnsiTheme="minorEastAsia"/>
        </w:rPr>
        <w:t> </w:t>
      </w:r>
    </w:p>
    <w:p w:rsidR="00266CB9" w:rsidRDefault="00266CB9" w:rsidP="00266CB9">
      <w:pPr>
        <w:pStyle w:val="a5"/>
        <w:spacing w:before="0" w:beforeAutospacing="0" w:after="0" w:afterAutospacing="0" w:line="375" w:lineRule="atLeast"/>
        <w:jc w:val="right"/>
        <w:rPr>
          <w:rFonts w:asciiTheme="minorEastAsia" w:eastAsiaTheme="minorEastAsia" w:hAnsiTheme="minorEastAsia"/>
        </w:rPr>
      </w:pPr>
      <w:r w:rsidRPr="00266CB9">
        <w:rPr>
          <w:rFonts w:asciiTheme="minorEastAsia" w:eastAsiaTheme="minorEastAsia" w:hAnsiTheme="minorEastAsia"/>
        </w:rPr>
        <w:t>二○一二年九月二十七日</w:t>
      </w:r>
    </w:p>
    <w:p w:rsidR="00266CB9" w:rsidRPr="00266CB9" w:rsidRDefault="00266CB9" w:rsidP="00266CB9">
      <w:pPr>
        <w:pStyle w:val="a5"/>
        <w:spacing w:before="0" w:beforeAutospacing="0" w:after="0" w:afterAutospacing="0" w:line="375" w:lineRule="atLeast"/>
        <w:jc w:val="right"/>
        <w:rPr>
          <w:rFonts w:asciiTheme="minorEastAsia" w:eastAsiaTheme="minorEastAsia" w:hAnsiTheme="minorEastAsia"/>
        </w:rPr>
      </w:pPr>
      <w:r w:rsidRPr="00266CB9">
        <w:rPr>
          <w:rFonts w:asciiTheme="minorEastAsia" w:eastAsiaTheme="minorEastAsia" w:hAnsiTheme="minorEastAsia"/>
        </w:rPr>
        <w:t> </w:t>
      </w:r>
    </w:p>
    <w:p w:rsidR="00266CB9" w:rsidRDefault="00266CB9" w:rsidP="00266CB9">
      <w:pPr>
        <w:pStyle w:val="a5"/>
        <w:spacing w:before="0" w:beforeAutospacing="0" w:after="0" w:afterAutospacing="0" w:line="375" w:lineRule="atLeast"/>
        <w:rPr>
          <w:rFonts w:asciiTheme="minorEastAsia" w:eastAsiaTheme="minorEastAsia" w:hAnsiTheme="minorEastAsia"/>
        </w:rPr>
      </w:pPr>
    </w:p>
    <w:p w:rsidR="00266CB9" w:rsidRDefault="00266CB9" w:rsidP="00266CB9">
      <w:pPr>
        <w:pStyle w:val="a5"/>
        <w:spacing w:before="0" w:beforeAutospacing="0" w:after="0" w:afterAutospacing="0" w:line="375" w:lineRule="atLeast"/>
        <w:rPr>
          <w:rFonts w:asciiTheme="minorEastAsia" w:eastAsiaTheme="minorEastAsia" w:hAnsiTheme="minorEastAsia"/>
        </w:rPr>
      </w:pPr>
      <w:r w:rsidRPr="00266CB9">
        <w:rPr>
          <w:rFonts w:asciiTheme="minorEastAsia" w:eastAsiaTheme="minorEastAsia" w:hAnsiTheme="minorEastAsia"/>
        </w:rPr>
        <w:t xml:space="preserve">　　附件下载：</w:t>
      </w:r>
    </w:p>
    <w:p w:rsidR="00266CB9" w:rsidRDefault="00266CB9" w:rsidP="00266CB9">
      <w:pPr>
        <w:pStyle w:val="a5"/>
        <w:spacing w:before="0" w:beforeAutospacing="0" w:after="0" w:afterAutospacing="0" w:line="375" w:lineRule="atLeast"/>
        <w:rPr>
          <w:rFonts w:asciiTheme="minorEastAsia" w:eastAsiaTheme="minorEastAsia" w:hAnsiTheme="minorEastAsia"/>
        </w:rPr>
      </w:pPr>
      <w:r w:rsidRPr="00266CB9">
        <w:rPr>
          <w:rFonts w:asciiTheme="minorEastAsia" w:eastAsiaTheme="minorEastAsia" w:hAnsiTheme="minorEastAsia"/>
        </w:rPr>
        <w:t xml:space="preserve">　　</w:t>
      </w:r>
      <w:hyperlink r:id="rId9" w:history="1">
        <w:r w:rsidRPr="00266CB9">
          <w:rPr>
            <w:rStyle w:val="a6"/>
            <w:rFonts w:asciiTheme="minorEastAsia" w:eastAsiaTheme="minorEastAsia" w:hAnsiTheme="minorEastAsia"/>
            <w:color w:val="auto"/>
            <w:bdr w:val="none" w:sz="0" w:space="0" w:color="auto" w:frame="1"/>
          </w:rPr>
          <w:t>附件1北京地区高校国家级实验教学示范中心（建设单位）立项名单.doc</w:t>
        </w:r>
      </w:hyperlink>
      <w:r w:rsidRPr="00266CB9">
        <w:rPr>
          <w:rFonts w:asciiTheme="minorEastAsia" w:eastAsiaTheme="minorEastAsia" w:hAnsiTheme="minorEastAsia"/>
        </w:rPr>
        <w:t>（点击下载）</w:t>
      </w:r>
    </w:p>
    <w:p w:rsidR="00266CB9" w:rsidRDefault="00266CB9" w:rsidP="00266CB9">
      <w:pPr>
        <w:pStyle w:val="a5"/>
        <w:spacing w:before="0" w:beforeAutospacing="0" w:after="0" w:afterAutospacing="0" w:line="375" w:lineRule="atLeast"/>
        <w:rPr>
          <w:rFonts w:asciiTheme="minorEastAsia" w:eastAsiaTheme="minorEastAsia" w:hAnsiTheme="minorEastAsia"/>
        </w:rPr>
      </w:pPr>
      <w:r w:rsidRPr="00266CB9">
        <w:rPr>
          <w:rFonts w:asciiTheme="minorEastAsia" w:eastAsiaTheme="minorEastAsia" w:hAnsiTheme="minorEastAsia"/>
        </w:rPr>
        <w:t xml:space="preserve">　　</w:t>
      </w:r>
      <w:hyperlink r:id="rId10" w:history="1">
        <w:r w:rsidRPr="00266CB9">
          <w:rPr>
            <w:rStyle w:val="a6"/>
            <w:rFonts w:asciiTheme="minorEastAsia" w:eastAsiaTheme="minorEastAsia" w:hAnsiTheme="minorEastAsia"/>
            <w:color w:val="auto"/>
            <w:bdr w:val="none" w:sz="0" w:space="0" w:color="auto" w:frame="1"/>
          </w:rPr>
          <w:t>附件2-5相关表格下载.doc</w:t>
        </w:r>
      </w:hyperlink>
      <w:r w:rsidRPr="00266CB9">
        <w:rPr>
          <w:rFonts w:asciiTheme="minorEastAsia" w:eastAsiaTheme="minorEastAsia" w:hAnsiTheme="minorEastAsia"/>
        </w:rPr>
        <w:t>（点击下载）</w:t>
      </w:r>
    </w:p>
    <w:p w:rsidR="00266CB9" w:rsidRPr="00266CB9" w:rsidRDefault="00266CB9" w:rsidP="00266CB9">
      <w:pPr>
        <w:pStyle w:val="a5"/>
        <w:spacing w:before="0" w:beforeAutospacing="0" w:after="0" w:afterAutospacing="0" w:line="375" w:lineRule="atLeast"/>
        <w:rPr>
          <w:rFonts w:asciiTheme="minorEastAsia" w:eastAsiaTheme="minorEastAsia" w:hAnsiTheme="minorEastAsia"/>
        </w:rPr>
      </w:pPr>
      <w:r w:rsidRPr="00266CB9">
        <w:rPr>
          <w:rFonts w:asciiTheme="minorEastAsia" w:eastAsiaTheme="minorEastAsia" w:hAnsiTheme="minorEastAsia"/>
        </w:rPr>
        <w:t xml:space="preserve">　　</w:t>
      </w:r>
      <w:hyperlink r:id="rId11" w:history="1">
        <w:r w:rsidRPr="00266CB9">
          <w:rPr>
            <w:rStyle w:val="a6"/>
            <w:rFonts w:asciiTheme="minorEastAsia" w:eastAsiaTheme="minorEastAsia" w:hAnsiTheme="minorEastAsia"/>
            <w:color w:val="auto"/>
            <w:bdr w:val="none" w:sz="0" w:space="0" w:color="auto" w:frame="1"/>
          </w:rPr>
          <w:t>附件6教育部高教司关于开展“十一五”国家级实验教学示范中心（建设单位）验收工作的通知.doc</w:t>
        </w:r>
      </w:hyperlink>
      <w:r w:rsidRPr="00266CB9">
        <w:rPr>
          <w:rFonts w:asciiTheme="minorEastAsia" w:eastAsiaTheme="minorEastAsia" w:hAnsiTheme="minorEastAsia"/>
        </w:rPr>
        <w:t>（点击下载）v</w:t>
      </w:r>
    </w:p>
    <w:p w:rsidR="00266CB9" w:rsidRPr="00266CB9" w:rsidRDefault="00266CB9">
      <w:pPr>
        <w:rPr>
          <w:rFonts w:asciiTheme="minorEastAsia" w:hAnsiTheme="minorEastAsia"/>
          <w:sz w:val="24"/>
          <w:szCs w:val="24"/>
        </w:rPr>
      </w:pPr>
    </w:p>
    <w:sectPr w:rsidR="00266CB9" w:rsidRPr="00266C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4BF" w:rsidRDefault="00FD64BF" w:rsidP="00266CB9">
      <w:r>
        <w:separator/>
      </w:r>
    </w:p>
  </w:endnote>
  <w:endnote w:type="continuationSeparator" w:id="0">
    <w:p w:rsidR="00FD64BF" w:rsidRDefault="00FD64BF" w:rsidP="00266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4BF" w:rsidRDefault="00FD64BF" w:rsidP="00266CB9">
      <w:r>
        <w:separator/>
      </w:r>
    </w:p>
  </w:footnote>
  <w:footnote w:type="continuationSeparator" w:id="0">
    <w:p w:rsidR="00FD64BF" w:rsidRDefault="00FD64BF" w:rsidP="00266C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BC3"/>
    <w:rsid w:val="000035F2"/>
    <w:rsid w:val="00006049"/>
    <w:rsid w:val="00016DC1"/>
    <w:rsid w:val="00017584"/>
    <w:rsid w:val="0004348E"/>
    <w:rsid w:val="000702B3"/>
    <w:rsid w:val="000739B3"/>
    <w:rsid w:val="00075F87"/>
    <w:rsid w:val="00080046"/>
    <w:rsid w:val="0008497A"/>
    <w:rsid w:val="00084B12"/>
    <w:rsid w:val="000C406A"/>
    <w:rsid w:val="000F1542"/>
    <w:rsid w:val="00115106"/>
    <w:rsid w:val="0011677E"/>
    <w:rsid w:val="001200CD"/>
    <w:rsid w:val="001401F7"/>
    <w:rsid w:val="00146A48"/>
    <w:rsid w:val="00152F92"/>
    <w:rsid w:val="00155D5C"/>
    <w:rsid w:val="00161D43"/>
    <w:rsid w:val="00172D3A"/>
    <w:rsid w:val="00181BA9"/>
    <w:rsid w:val="0019672B"/>
    <w:rsid w:val="001C329A"/>
    <w:rsid w:val="001E0398"/>
    <w:rsid w:val="001E1013"/>
    <w:rsid w:val="00221F26"/>
    <w:rsid w:val="00224D39"/>
    <w:rsid w:val="002258E0"/>
    <w:rsid w:val="002504F7"/>
    <w:rsid w:val="00252E3B"/>
    <w:rsid w:val="00254D27"/>
    <w:rsid w:val="00266CB9"/>
    <w:rsid w:val="002745B7"/>
    <w:rsid w:val="00276CA3"/>
    <w:rsid w:val="002B3184"/>
    <w:rsid w:val="002C6F91"/>
    <w:rsid w:val="002D77C0"/>
    <w:rsid w:val="00300A6D"/>
    <w:rsid w:val="00310F10"/>
    <w:rsid w:val="00311B9D"/>
    <w:rsid w:val="003141BB"/>
    <w:rsid w:val="003179D7"/>
    <w:rsid w:val="00331BF9"/>
    <w:rsid w:val="00332D89"/>
    <w:rsid w:val="00335500"/>
    <w:rsid w:val="00340DA3"/>
    <w:rsid w:val="003510FD"/>
    <w:rsid w:val="00357A7E"/>
    <w:rsid w:val="0036187E"/>
    <w:rsid w:val="003650AD"/>
    <w:rsid w:val="0037628F"/>
    <w:rsid w:val="003A0E3C"/>
    <w:rsid w:val="003A55B9"/>
    <w:rsid w:val="003B7369"/>
    <w:rsid w:val="003C25B3"/>
    <w:rsid w:val="003E00ED"/>
    <w:rsid w:val="003E3F52"/>
    <w:rsid w:val="003E46C5"/>
    <w:rsid w:val="003E4B61"/>
    <w:rsid w:val="003F72E8"/>
    <w:rsid w:val="00410A1D"/>
    <w:rsid w:val="00410D6B"/>
    <w:rsid w:val="00421308"/>
    <w:rsid w:val="00426882"/>
    <w:rsid w:val="00437102"/>
    <w:rsid w:val="0044523D"/>
    <w:rsid w:val="00494E51"/>
    <w:rsid w:val="004A6E2A"/>
    <w:rsid w:val="004B198A"/>
    <w:rsid w:val="004E0129"/>
    <w:rsid w:val="004F30D5"/>
    <w:rsid w:val="00521502"/>
    <w:rsid w:val="00526177"/>
    <w:rsid w:val="005263CA"/>
    <w:rsid w:val="00532E75"/>
    <w:rsid w:val="0053391F"/>
    <w:rsid w:val="00554398"/>
    <w:rsid w:val="0055448F"/>
    <w:rsid w:val="0056603B"/>
    <w:rsid w:val="0059080E"/>
    <w:rsid w:val="00591503"/>
    <w:rsid w:val="005A66F9"/>
    <w:rsid w:val="005D4E4A"/>
    <w:rsid w:val="005E63CC"/>
    <w:rsid w:val="005F3AF3"/>
    <w:rsid w:val="005F71BB"/>
    <w:rsid w:val="00600F9C"/>
    <w:rsid w:val="00615B04"/>
    <w:rsid w:val="006377D6"/>
    <w:rsid w:val="00644FDD"/>
    <w:rsid w:val="006510EE"/>
    <w:rsid w:val="0066644E"/>
    <w:rsid w:val="00674AF5"/>
    <w:rsid w:val="006A29D6"/>
    <w:rsid w:val="006C1164"/>
    <w:rsid w:val="006C5937"/>
    <w:rsid w:val="006D114F"/>
    <w:rsid w:val="006E264F"/>
    <w:rsid w:val="007018CC"/>
    <w:rsid w:val="00711DAE"/>
    <w:rsid w:val="0071411F"/>
    <w:rsid w:val="0072306F"/>
    <w:rsid w:val="007232D0"/>
    <w:rsid w:val="0072681B"/>
    <w:rsid w:val="0073453A"/>
    <w:rsid w:val="00744031"/>
    <w:rsid w:val="0076647F"/>
    <w:rsid w:val="00766D4C"/>
    <w:rsid w:val="007702D0"/>
    <w:rsid w:val="007869FD"/>
    <w:rsid w:val="00792D2F"/>
    <w:rsid w:val="007C34E3"/>
    <w:rsid w:val="007E2D04"/>
    <w:rsid w:val="007F0021"/>
    <w:rsid w:val="007F2B50"/>
    <w:rsid w:val="00822430"/>
    <w:rsid w:val="00834BC4"/>
    <w:rsid w:val="008507BA"/>
    <w:rsid w:val="0085647E"/>
    <w:rsid w:val="0086534B"/>
    <w:rsid w:val="008759BE"/>
    <w:rsid w:val="00877D8F"/>
    <w:rsid w:val="008958DB"/>
    <w:rsid w:val="008A5DF0"/>
    <w:rsid w:val="008A6E0F"/>
    <w:rsid w:val="008B1D4E"/>
    <w:rsid w:val="008B70A7"/>
    <w:rsid w:val="008C2CAE"/>
    <w:rsid w:val="008E4FF9"/>
    <w:rsid w:val="00912B32"/>
    <w:rsid w:val="0092344C"/>
    <w:rsid w:val="00927FA5"/>
    <w:rsid w:val="00935BFD"/>
    <w:rsid w:val="009448E7"/>
    <w:rsid w:val="009A6050"/>
    <w:rsid w:val="009A7E43"/>
    <w:rsid w:val="009B0207"/>
    <w:rsid w:val="009B77C8"/>
    <w:rsid w:val="009C53D8"/>
    <w:rsid w:val="009D0AF4"/>
    <w:rsid w:val="009D67EE"/>
    <w:rsid w:val="009D73C2"/>
    <w:rsid w:val="009E63BB"/>
    <w:rsid w:val="009F248B"/>
    <w:rsid w:val="009F31F0"/>
    <w:rsid w:val="00A017EE"/>
    <w:rsid w:val="00A126CE"/>
    <w:rsid w:val="00A15534"/>
    <w:rsid w:val="00A40A0E"/>
    <w:rsid w:val="00A41A79"/>
    <w:rsid w:val="00A42866"/>
    <w:rsid w:val="00A4384F"/>
    <w:rsid w:val="00A47584"/>
    <w:rsid w:val="00A71DFB"/>
    <w:rsid w:val="00A75978"/>
    <w:rsid w:val="00AB1494"/>
    <w:rsid w:val="00AC176E"/>
    <w:rsid w:val="00AD0689"/>
    <w:rsid w:val="00AD0EF7"/>
    <w:rsid w:val="00AD2E45"/>
    <w:rsid w:val="00B17F72"/>
    <w:rsid w:val="00B21AAE"/>
    <w:rsid w:val="00B36945"/>
    <w:rsid w:val="00B47589"/>
    <w:rsid w:val="00B51283"/>
    <w:rsid w:val="00B71B27"/>
    <w:rsid w:val="00B84E85"/>
    <w:rsid w:val="00B960CE"/>
    <w:rsid w:val="00BA3EEF"/>
    <w:rsid w:val="00BA4F2F"/>
    <w:rsid w:val="00BE2B83"/>
    <w:rsid w:val="00BF055B"/>
    <w:rsid w:val="00BF20F5"/>
    <w:rsid w:val="00BF647C"/>
    <w:rsid w:val="00C136AF"/>
    <w:rsid w:val="00C1430F"/>
    <w:rsid w:val="00C16B2C"/>
    <w:rsid w:val="00C4261D"/>
    <w:rsid w:val="00CA7559"/>
    <w:rsid w:val="00CB10A3"/>
    <w:rsid w:val="00CC6804"/>
    <w:rsid w:val="00CD3815"/>
    <w:rsid w:val="00CD5A45"/>
    <w:rsid w:val="00CE346D"/>
    <w:rsid w:val="00CE58DC"/>
    <w:rsid w:val="00D12967"/>
    <w:rsid w:val="00D2685A"/>
    <w:rsid w:val="00D314D2"/>
    <w:rsid w:val="00D710CC"/>
    <w:rsid w:val="00D95EBE"/>
    <w:rsid w:val="00DB5058"/>
    <w:rsid w:val="00DC0B5B"/>
    <w:rsid w:val="00DD090E"/>
    <w:rsid w:val="00DD402C"/>
    <w:rsid w:val="00DE4B55"/>
    <w:rsid w:val="00DE6990"/>
    <w:rsid w:val="00E04BA1"/>
    <w:rsid w:val="00E13F2C"/>
    <w:rsid w:val="00E14738"/>
    <w:rsid w:val="00E209CB"/>
    <w:rsid w:val="00E44986"/>
    <w:rsid w:val="00E568D8"/>
    <w:rsid w:val="00E66391"/>
    <w:rsid w:val="00E87818"/>
    <w:rsid w:val="00EA24DC"/>
    <w:rsid w:val="00EB35E4"/>
    <w:rsid w:val="00EB5B22"/>
    <w:rsid w:val="00EC3F3D"/>
    <w:rsid w:val="00EC49A5"/>
    <w:rsid w:val="00EC5A69"/>
    <w:rsid w:val="00ED1026"/>
    <w:rsid w:val="00ED717B"/>
    <w:rsid w:val="00EE6CAF"/>
    <w:rsid w:val="00EE7F56"/>
    <w:rsid w:val="00EF518F"/>
    <w:rsid w:val="00EF79AC"/>
    <w:rsid w:val="00EF7D6E"/>
    <w:rsid w:val="00F00BC3"/>
    <w:rsid w:val="00F02E61"/>
    <w:rsid w:val="00F20578"/>
    <w:rsid w:val="00F2352E"/>
    <w:rsid w:val="00F23AEE"/>
    <w:rsid w:val="00F2556E"/>
    <w:rsid w:val="00F2570D"/>
    <w:rsid w:val="00F334F2"/>
    <w:rsid w:val="00F41E7B"/>
    <w:rsid w:val="00F52CAC"/>
    <w:rsid w:val="00F81B51"/>
    <w:rsid w:val="00F83F48"/>
    <w:rsid w:val="00F84E50"/>
    <w:rsid w:val="00F90E96"/>
    <w:rsid w:val="00F952EA"/>
    <w:rsid w:val="00F96A35"/>
    <w:rsid w:val="00FA75F0"/>
    <w:rsid w:val="00FD17DB"/>
    <w:rsid w:val="00FD64BF"/>
    <w:rsid w:val="00FD6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8A39FF-0B8D-49E4-BCA7-5B0BDCD1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6C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6CB9"/>
    <w:rPr>
      <w:sz w:val="18"/>
      <w:szCs w:val="18"/>
    </w:rPr>
  </w:style>
  <w:style w:type="paragraph" w:styleId="a4">
    <w:name w:val="footer"/>
    <w:basedOn w:val="a"/>
    <w:link w:val="Char0"/>
    <w:uiPriority w:val="99"/>
    <w:unhideWhenUsed/>
    <w:rsid w:val="00266CB9"/>
    <w:pPr>
      <w:tabs>
        <w:tab w:val="center" w:pos="4153"/>
        <w:tab w:val="right" w:pos="8306"/>
      </w:tabs>
      <w:snapToGrid w:val="0"/>
      <w:jc w:val="left"/>
    </w:pPr>
    <w:rPr>
      <w:sz w:val="18"/>
      <w:szCs w:val="18"/>
    </w:rPr>
  </w:style>
  <w:style w:type="character" w:customStyle="1" w:styleId="Char0">
    <w:name w:val="页脚 Char"/>
    <w:basedOn w:val="a0"/>
    <w:link w:val="a4"/>
    <w:uiPriority w:val="99"/>
    <w:rsid w:val="00266CB9"/>
    <w:rPr>
      <w:sz w:val="18"/>
      <w:szCs w:val="18"/>
    </w:rPr>
  </w:style>
  <w:style w:type="paragraph" w:styleId="a5">
    <w:name w:val="Normal (Web)"/>
    <w:basedOn w:val="a"/>
    <w:uiPriority w:val="99"/>
    <w:semiHidden/>
    <w:unhideWhenUsed/>
    <w:rsid w:val="00266CB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66CB9"/>
  </w:style>
  <w:style w:type="character" w:styleId="a6">
    <w:name w:val="Hyperlink"/>
    <w:basedOn w:val="a0"/>
    <w:uiPriority w:val="99"/>
    <w:semiHidden/>
    <w:unhideWhenUsed/>
    <w:rsid w:val="00266C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63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xingfeng@bjedu.gov.c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buptzcc@bupt.edu.c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zx.cers.edu.cn/" TargetMode="External"/><Relationship Id="rId11" Type="http://schemas.openxmlformats.org/officeDocument/2006/relationships/hyperlink" Target="http://gjc.bjedu.gov.cn/Portals/8/%E9%99%84%E4%BB%B66%E6%95%99%E8%82%B2%E9%83%A8%E9%AB%98%E6%95%99%E5%8F%B8%E5%85%B3%E4%BA%8E%E5%BC%80%E5%B1%95%E2%80%9C%E5%8D%81%E4%B8%80%E4%BA%94%E2%80%9D%E5%9B%BD%E5%AE%B6%E7%BA%A7%E5%AE%9E%E9%AA%8C%E6%95%99%E5%AD%A6%E7%A4%BA%E8%8C%83%E4%B8%AD%E5%BF%83%EF%BC%88%E5%BB%BA%E8%AE%BE%E5%8D%95%E4%BD%8D%EF%BC%89%E9%AA%8C%E6%94%B6%E5%B7%A5%E4%BD%9C%E7%9A%84%E9%80%9A%E7%9F%A5.doc" TargetMode="External"/><Relationship Id="rId5" Type="http://schemas.openxmlformats.org/officeDocument/2006/relationships/endnotes" Target="endnotes.xml"/><Relationship Id="rId10" Type="http://schemas.openxmlformats.org/officeDocument/2006/relationships/hyperlink" Target="http://gjc.bjedu.gov.cn/Portals/8/%E9%99%84%E4%BB%B62-5%E7%9B%B8%E5%85%B3%E8%A1%A8%E6%A0%BC%E4%B8%8B%E8%BD%BD.doc" TargetMode="External"/><Relationship Id="rId4" Type="http://schemas.openxmlformats.org/officeDocument/2006/relationships/footnotes" Target="footnotes.xml"/><Relationship Id="rId9" Type="http://schemas.openxmlformats.org/officeDocument/2006/relationships/hyperlink" Target="http://gjc.bjedu.gov.cn/Portals/8/%E9%99%84%E4%BB%B61%E5%8C%97%E4%BA%AC%E5%9C%B0%E5%8C%BA%E9%AB%98%E6%A0%A1%E5%9B%BD%E5%AE%B6%E7%BA%A7%E5%AE%9E%E9%AA%8C%E6%95%99%E5%AD%A6%E7%A4%BA%E8%8C%83%E4%B8%AD%E5%BF%83%EF%BC%88%E5%BB%BA%E8%AE%BE%E5%8D%95%E4%BD%8D%EF%BC%89%E7%AB%8B%E9%A1%B9%E5%90%8D%E5%8D%95.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488</Words>
  <Characters>2787</Characters>
  <Application>Microsoft Office Word</Application>
  <DocSecurity>0</DocSecurity>
  <Lines>23</Lines>
  <Paragraphs>6</Paragraphs>
  <ScaleCrop>false</ScaleCrop>
  <Company>首都经济贸易大学</Company>
  <LinksUpToDate>false</LinksUpToDate>
  <CharactersWithSpaces>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2014-09-01T02:37:00Z</dcterms:created>
  <dcterms:modified xsi:type="dcterms:W3CDTF">2014-09-01T03:44:00Z</dcterms:modified>
</cp:coreProperties>
</file>