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FA4" w:rsidRDefault="00F477E0">
      <w:pPr>
        <w:pStyle w:val="2"/>
      </w:pPr>
      <w:r>
        <w:rPr>
          <w:rFonts w:hint="eastAsia"/>
        </w:rPr>
        <w:t>教师申报新学期任意选修课开课流程</w:t>
      </w:r>
    </w:p>
    <w:p w:rsidR="00D53FA4" w:rsidRDefault="00F477E0">
      <w:pPr>
        <w:rPr>
          <w:sz w:val="28"/>
          <w:szCs w:val="28"/>
        </w:rPr>
      </w:pPr>
      <w:r>
        <w:rPr>
          <w:rFonts w:hint="eastAsia"/>
          <w:sz w:val="28"/>
          <w:szCs w:val="28"/>
        </w:rPr>
        <w:t>首先登陆新教务系统，网址为：</w:t>
      </w:r>
      <w:hyperlink r:id="rId9" w:history="1">
        <w:r>
          <w:rPr>
            <w:rStyle w:val="a3"/>
            <w:rFonts w:hint="eastAsia"/>
            <w:sz w:val="28"/>
            <w:szCs w:val="28"/>
          </w:rPr>
          <w:t>http://219.224.69.10:8080/jsxsd/</w:t>
        </w:r>
      </w:hyperlink>
    </w:p>
    <w:p w:rsidR="00D53FA4" w:rsidRDefault="00F477E0">
      <w:pPr>
        <w:rPr>
          <w:sz w:val="28"/>
          <w:szCs w:val="28"/>
        </w:rPr>
      </w:pPr>
      <w:r>
        <w:rPr>
          <w:rFonts w:hint="eastAsia"/>
          <w:sz w:val="28"/>
          <w:szCs w:val="28"/>
        </w:rPr>
        <w:t>具体申请步骤如下：</w:t>
      </w:r>
    </w:p>
    <w:p w:rsidR="00D53FA4" w:rsidRPr="002A7C56" w:rsidRDefault="002A7C56" w:rsidP="002A7C56">
      <w:pPr>
        <w:rPr>
          <w:sz w:val="28"/>
          <w:szCs w:val="28"/>
        </w:rPr>
      </w:pPr>
      <w:r>
        <w:rPr>
          <w:rFonts w:hint="eastAsia"/>
          <w:sz w:val="28"/>
          <w:szCs w:val="28"/>
        </w:rPr>
        <w:t xml:space="preserve">1. </w:t>
      </w:r>
      <w:r w:rsidR="00F477E0">
        <w:rPr>
          <w:rFonts w:hint="eastAsia"/>
          <w:sz w:val="28"/>
          <w:szCs w:val="28"/>
        </w:rPr>
        <w:t>点击</w:t>
      </w:r>
      <w:r>
        <w:rPr>
          <w:rFonts w:hint="eastAsia"/>
          <w:sz w:val="28"/>
          <w:szCs w:val="28"/>
        </w:rPr>
        <w:t>教学服务</w:t>
      </w:r>
      <w:r w:rsidR="00F477E0">
        <w:rPr>
          <w:rFonts w:hint="eastAsia"/>
          <w:sz w:val="28"/>
          <w:szCs w:val="28"/>
        </w:rPr>
        <w:t>。</w:t>
      </w:r>
    </w:p>
    <w:p w:rsidR="00D53FA4" w:rsidRPr="002A7C56" w:rsidRDefault="00F477E0" w:rsidP="002A7C56">
      <w:pPr>
        <w:pStyle w:val="a8"/>
        <w:numPr>
          <w:ilvl w:val="0"/>
          <w:numId w:val="3"/>
        </w:numPr>
        <w:ind w:firstLineChars="0"/>
        <w:rPr>
          <w:sz w:val="28"/>
          <w:szCs w:val="28"/>
        </w:rPr>
      </w:pPr>
      <w:r w:rsidRPr="002A7C56">
        <w:rPr>
          <w:rFonts w:hint="eastAsia"/>
          <w:sz w:val="28"/>
          <w:szCs w:val="28"/>
        </w:rPr>
        <w:t>点击培养方案下的素质开课申请，在接下来的界面点击</w:t>
      </w:r>
      <w:r w:rsidR="002A7C56" w:rsidRPr="002A7C56">
        <w:rPr>
          <w:rFonts w:hint="eastAsia"/>
          <w:sz w:val="28"/>
          <w:szCs w:val="28"/>
        </w:rPr>
        <w:t>素质开课申请</w:t>
      </w:r>
      <w:r w:rsidRPr="002A7C56">
        <w:rPr>
          <w:rFonts w:hint="eastAsia"/>
          <w:sz w:val="28"/>
          <w:szCs w:val="28"/>
        </w:rPr>
        <w:t>。</w:t>
      </w:r>
    </w:p>
    <w:p w:rsidR="00D53FA4" w:rsidRDefault="002A7C56">
      <w:pPr>
        <w:rPr>
          <w:rFonts w:hint="eastAsia"/>
          <w:sz w:val="28"/>
          <w:szCs w:val="28"/>
        </w:rPr>
      </w:pPr>
      <w:r>
        <w:rPr>
          <w:noProof/>
        </w:rPr>
        <mc:AlternateContent>
          <mc:Choice Requires="wps">
            <w:drawing>
              <wp:anchor distT="0" distB="0" distL="114300" distR="114300" simplePos="0" relativeHeight="251659264" behindDoc="0" locked="0" layoutInCell="1" allowOverlap="1" wp14:anchorId="76FD20AC" wp14:editId="67DB70A6">
                <wp:simplePos x="0" y="0"/>
                <wp:positionH relativeFrom="column">
                  <wp:posOffset>366823</wp:posOffset>
                </wp:positionH>
                <wp:positionV relativeFrom="paragraph">
                  <wp:posOffset>801104</wp:posOffset>
                </wp:positionV>
                <wp:extent cx="1073889" cy="308344"/>
                <wp:effectExtent l="19050" t="19050" r="12065" b="15875"/>
                <wp:wrapNone/>
                <wp:docPr id="4" name="矩形 4"/>
                <wp:cNvGraphicFramePr/>
                <a:graphic xmlns:a="http://schemas.openxmlformats.org/drawingml/2006/main">
                  <a:graphicData uri="http://schemas.microsoft.com/office/word/2010/wordprocessingShape">
                    <wps:wsp>
                      <wps:cNvSpPr/>
                      <wps:spPr>
                        <a:xfrm>
                          <a:off x="0" y="0"/>
                          <a:ext cx="1073889" cy="308344"/>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4" o:spid="_x0000_s1026" style="position:absolute;left:0;text-align:left;margin-left:28.9pt;margin-top:63.1pt;width:84.55pt;height:24.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" filled="f" strokecolor="red" strokeweight="2.25pt"/>
            </w:pict>
          </mc:Fallback>
        </mc:AlternateContent>
      </w:r>
      <w:r>
        <w:rPr>
          <w:noProof/>
        </w:rPr>
        <w:drawing>
          <wp:inline distT="0" distB="0" distL="0" distR="0" wp14:anchorId="687D8E68" wp14:editId="33CD2085">
            <wp:extent cx="5274310" cy="3079733"/>
            <wp:effectExtent l="0" t="0" r="254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3079733"/>
                    </a:xfrm>
                    <a:prstGeom prst="rect">
                      <a:avLst/>
                    </a:prstGeom>
                  </pic:spPr>
                </pic:pic>
              </a:graphicData>
            </a:graphic>
          </wp:inline>
        </w:drawing>
      </w:r>
    </w:p>
    <w:p w:rsidR="002A7C56" w:rsidRPr="002A7C56" w:rsidRDefault="002A7C56" w:rsidP="002A7C56">
      <w:pPr>
        <w:pStyle w:val="a8"/>
        <w:numPr>
          <w:ilvl w:val="0"/>
          <w:numId w:val="3"/>
        </w:numPr>
        <w:ind w:firstLineChars="0"/>
        <w:rPr>
          <w:rFonts w:hint="eastAsia"/>
          <w:sz w:val="28"/>
          <w:szCs w:val="28"/>
        </w:rPr>
      </w:pPr>
      <w:r w:rsidRPr="002A7C56">
        <w:rPr>
          <w:rFonts w:hint="eastAsia"/>
          <w:sz w:val="28"/>
          <w:szCs w:val="28"/>
        </w:rPr>
        <w:t>进入之后，</w:t>
      </w:r>
      <w:proofErr w:type="gramStart"/>
      <w:r w:rsidRPr="002A7C56">
        <w:rPr>
          <w:rFonts w:hint="eastAsia"/>
          <w:sz w:val="28"/>
          <w:szCs w:val="28"/>
        </w:rPr>
        <w:t>点申请</w:t>
      </w:r>
      <w:proofErr w:type="gramEnd"/>
      <w:r w:rsidRPr="002A7C56">
        <w:rPr>
          <w:rFonts w:hint="eastAsia"/>
          <w:sz w:val="28"/>
          <w:szCs w:val="28"/>
        </w:rPr>
        <w:t>按钮。</w:t>
      </w:r>
    </w:p>
    <w:p w:rsidR="002A7C56" w:rsidRPr="002A7C56" w:rsidRDefault="002A7C56">
      <w:pPr>
        <w:rPr>
          <w:sz w:val="28"/>
          <w:szCs w:val="28"/>
        </w:rPr>
      </w:pPr>
      <w:r>
        <w:rPr>
          <w:noProof/>
        </w:rPr>
        <mc:AlternateContent>
          <mc:Choice Requires="wps">
            <w:drawing>
              <wp:anchor distT="0" distB="0" distL="114300" distR="114300" simplePos="0" relativeHeight="251661312" behindDoc="0" locked="0" layoutInCell="1" allowOverlap="1" wp14:anchorId="384F5A47" wp14:editId="57473819">
                <wp:simplePos x="0" y="0"/>
                <wp:positionH relativeFrom="column">
                  <wp:posOffset>1749057</wp:posOffset>
                </wp:positionH>
                <wp:positionV relativeFrom="paragraph">
                  <wp:posOffset>307753</wp:posOffset>
                </wp:positionV>
                <wp:extent cx="542260" cy="307975"/>
                <wp:effectExtent l="19050" t="19050" r="10795" b="15875"/>
                <wp:wrapNone/>
                <wp:docPr id="6" name="矩形 6"/>
                <wp:cNvGraphicFramePr/>
                <a:graphic xmlns:a="http://schemas.openxmlformats.org/drawingml/2006/main">
                  <a:graphicData uri="http://schemas.microsoft.com/office/word/2010/wordprocessingShape">
                    <wps:wsp>
                      <wps:cNvSpPr/>
                      <wps:spPr>
                        <a:xfrm>
                          <a:off x="0" y="0"/>
                          <a:ext cx="542260" cy="3079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6" o:spid="_x0000_s1026" style="position:absolute;left:0;text-align:left;margin-left:137.7pt;margin-top:24.25pt;width:42.7pt;height:24.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" filled="f" strokecolor="red" strokeweight="2.25pt"/>
            </w:pict>
          </mc:Fallback>
        </mc:AlternateContent>
      </w:r>
      <w:r>
        <w:rPr>
          <w:noProof/>
        </w:rPr>
        <w:drawing>
          <wp:inline distT="0" distB="0" distL="0" distR="0" wp14:anchorId="39BABC66" wp14:editId="16CE8E01">
            <wp:extent cx="4876800" cy="14954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876800" cy="1495425"/>
                    </a:xfrm>
                    <a:prstGeom prst="rect">
                      <a:avLst/>
                    </a:prstGeom>
                  </pic:spPr>
                </pic:pic>
              </a:graphicData>
            </a:graphic>
          </wp:inline>
        </w:drawing>
      </w:r>
    </w:p>
    <w:p w:rsidR="00D53FA4" w:rsidRPr="002A7C56" w:rsidRDefault="00F477E0" w:rsidP="002A7C56">
      <w:pPr>
        <w:pStyle w:val="a8"/>
        <w:numPr>
          <w:ilvl w:val="0"/>
          <w:numId w:val="2"/>
        </w:numPr>
        <w:ind w:firstLineChars="0"/>
        <w:rPr>
          <w:sz w:val="28"/>
          <w:szCs w:val="28"/>
        </w:rPr>
      </w:pPr>
      <w:r w:rsidRPr="002A7C56">
        <w:rPr>
          <w:rFonts w:hint="eastAsia"/>
          <w:sz w:val="28"/>
          <w:szCs w:val="28"/>
        </w:rPr>
        <w:t>在弹出的界面点击课程名称后面的“选择”按钮。</w:t>
      </w:r>
    </w:p>
    <w:p w:rsidR="00D53FA4" w:rsidRDefault="00F477E0">
      <w:pPr>
        <w:rPr>
          <w:sz w:val="28"/>
          <w:szCs w:val="28"/>
        </w:rPr>
      </w:pPr>
      <w:r>
        <w:rPr>
          <w:rFonts w:hint="eastAsia"/>
          <w:noProof/>
          <w:sz w:val="28"/>
          <w:szCs w:val="28"/>
        </w:rPr>
        <w:lastRenderedPageBreak/>
        <w:drawing>
          <wp:inline distT="0" distB="0" distL="114300" distR="114300">
            <wp:extent cx="5272405" cy="3355975"/>
            <wp:effectExtent l="0" t="0" r="4445" b="15875"/>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12"/>
                    <a:stretch>
                      <a:fillRect/>
                    </a:stretch>
                  </pic:blipFill>
                  <pic:spPr>
                    <a:xfrm>
                      <a:off x="0" y="0"/>
                      <a:ext cx="5272405" cy="3355975"/>
                    </a:xfrm>
                    <a:prstGeom prst="rect">
                      <a:avLst/>
                    </a:prstGeom>
                  </pic:spPr>
                </pic:pic>
              </a:graphicData>
            </a:graphic>
          </wp:inline>
        </w:drawing>
      </w:r>
    </w:p>
    <w:p w:rsidR="00D53FA4" w:rsidRPr="002A7C56" w:rsidRDefault="00F477E0" w:rsidP="002A7C56">
      <w:pPr>
        <w:pStyle w:val="a8"/>
        <w:numPr>
          <w:ilvl w:val="0"/>
          <w:numId w:val="2"/>
        </w:numPr>
        <w:ind w:firstLineChars="0"/>
        <w:rPr>
          <w:sz w:val="28"/>
          <w:szCs w:val="28"/>
        </w:rPr>
      </w:pPr>
      <w:r w:rsidRPr="002A7C56">
        <w:rPr>
          <w:rFonts w:hint="eastAsia"/>
          <w:sz w:val="28"/>
          <w:szCs w:val="28"/>
        </w:rPr>
        <w:t>在之后的界面选择要开的课程。</w:t>
      </w:r>
    </w:p>
    <w:p w:rsidR="00D53FA4" w:rsidRDefault="00F477E0" w:rsidP="002A7C56">
      <w:pPr>
        <w:numPr>
          <w:ilvl w:val="0"/>
          <w:numId w:val="2"/>
        </w:numPr>
        <w:rPr>
          <w:sz w:val="28"/>
          <w:szCs w:val="28"/>
        </w:rPr>
      </w:pPr>
      <w:r>
        <w:rPr>
          <w:rFonts w:hint="eastAsia"/>
          <w:sz w:val="28"/>
          <w:szCs w:val="28"/>
        </w:rPr>
        <w:t>填写带“</w:t>
      </w:r>
      <w:r>
        <w:rPr>
          <w:rFonts w:hint="eastAsia"/>
          <w:sz w:val="28"/>
          <w:szCs w:val="28"/>
        </w:rPr>
        <w:t>*</w:t>
      </w:r>
      <w:r>
        <w:rPr>
          <w:rFonts w:hint="eastAsia"/>
          <w:sz w:val="28"/>
          <w:szCs w:val="28"/>
        </w:rPr>
        <w:t>”的项目，如有要限制选课学生的课程可以点击下方的素质开课限选年级与专业。</w:t>
      </w:r>
    </w:p>
    <w:p w:rsidR="00D53FA4" w:rsidRPr="002A7C56" w:rsidRDefault="00F477E0" w:rsidP="002A7C56">
      <w:pPr>
        <w:pStyle w:val="a8"/>
        <w:numPr>
          <w:ilvl w:val="0"/>
          <w:numId w:val="2"/>
        </w:numPr>
        <w:ind w:firstLineChars="0"/>
        <w:rPr>
          <w:sz w:val="28"/>
          <w:szCs w:val="28"/>
        </w:rPr>
      </w:pPr>
      <w:bookmarkStart w:id="0" w:name="_GoBack"/>
      <w:bookmarkEnd w:id="0"/>
      <w:r w:rsidRPr="002A7C56">
        <w:rPr>
          <w:rFonts w:hint="eastAsia"/>
          <w:sz w:val="28"/>
          <w:szCs w:val="28"/>
        </w:rPr>
        <w:t>最后，点击保存并送审。</w:t>
      </w:r>
    </w:p>
    <w:p w:rsidR="00D53FA4" w:rsidRDefault="00D53FA4">
      <w:pPr>
        <w:rPr>
          <w:sz w:val="28"/>
          <w:szCs w:val="28"/>
        </w:rPr>
      </w:pPr>
    </w:p>
    <w:sectPr w:rsidR="00D53F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7E0" w:rsidRDefault="00F477E0" w:rsidP="002A7C56">
      <w:r>
        <w:separator/>
      </w:r>
    </w:p>
  </w:endnote>
  <w:endnote w:type="continuationSeparator" w:id="0">
    <w:p w:rsidR="00F477E0" w:rsidRDefault="00F477E0" w:rsidP="002A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7E0" w:rsidRDefault="00F477E0" w:rsidP="002A7C56">
      <w:r>
        <w:separator/>
      </w:r>
    </w:p>
  </w:footnote>
  <w:footnote w:type="continuationSeparator" w:id="0">
    <w:p w:rsidR="00F477E0" w:rsidRDefault="00F477E0" w:rsidP="002A7C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6942"/>
    <w:multiLevelType w:val="hybridMultilevel"/>
    <w:tmpl w:val="7A6AAE28"/>
    <w:lvl w:ilvl="0" w:tplc="B4A83D1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FEDE71"/>
    <w:multiLevelType w:val="singleLevel"/>
    <w:tmpl w:val="58FEDE71"/>
    <w:lvl w:ilvl="0">
      <w:start w:val="1"/>
      <w:numFmt w:val="decimal"/>
      <w:suff w:val="nothing"/>
      <w:lvlText w:val="%1、"/>
      <w:lvlJc w:val="left"/>
    </w:lvl>
  </w:abstractNum>
  <w:abstractNum w:abstractNumId="2">
    <w:nsid w:val="67F85E45"/>
    <w:multiLevelType w:val="hybridMultilevel"/>
    <w:tmpl w:val="75CEC01A"/>
    <w:lvl w:ilvl="0" w:tplc="C0E236DE">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03A"/>
    <w:rsid w:val="002A7C56"/>
    <w:rsid w:val="00C8403A"/>
    <w:rsid w:val="00D53FA4"/>
    <w:rsid w:val="00F477E0"/>
    <w:rsid w:val="075D50E2"/>
    <w:rsid w:val="1E193AC4"/>
    <w:rsid w:val="27F833EA"/>
    <w:rsid w:val="48E51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alloon Text"/>
    <w:basedOn w:val="a"/>
    <w:link w:val="Char"/>
    <w:rsid w:val="002A7C56"/>
    <w:rPr>
      <w:sz w:val="18"/>
      <w:szCs w:val="18"/>
    </w:rPr>
  </w:style>
  <w:style w:type="character" w:customStyle="1" w:styleId="Char">
    <w:name w:val="批注框文本 Char"/>
    <w:basedOn w:val="a0"/>
    <w:link w:val="a4"/>
    <w:rsid w:val="002A7C56"/>
    <w:rPr>
      <w:kern w:val="2"/>
      <w:sz w:val="18"/>
      <w:szCs w:val="18"/>
    </w:rPr>
  </w:style>
  <w:style w:type="paragraph" w:styleId="a5">
    <w:name w:val="header"/>
    <w:basedOn w:val="a"/>
    <w:link w:val="Char0"/>
    <w:rsid w:val="002A7C5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2A7C56"/>
    <w:rPr>
      <w:kern w:val="2"/>
      <w:sz w:val="18"/>
      <w:szCs w:val="18"/>
    </w:rPr>
  </w:style>
  <w:style w:type="paragraph" w:styleId="a6">
    <w:name w:val="footer"/>
    <w:basedOn w:val="a"/>
    <w:link w:val="Char1"/>
    <w:rsid w:val="002A7C56"/>
    <w:pPr>
      <w:tabs>
        <w:tab w:val="center" w:pos="4153"/>
        <w:tab w:val="right" w:pos="8306"/>
      </w:tabs>
      <w:snapToGrid w:val="0"/>
      <w:jc w:val="left"/>
    </w:pPr>
    <w:rPr>
      <w:sz w:val="18"/>
      <w:szCs w:val="18"/>
    </w:rPr>
  </w:style>
  <w:style w:type="character" w:customStyle="1" w:styleId="Char1">
    <w:name w:val="页脚 Char"/>
    <w:basedOn w:val="a0"/>
    <w:link w:val="a6"/>
    <w:rsid w:val="002A7C56"/>
    <w:rPr>
      <w:kern w:val="2"/>
      <w:sz w:val="18"/>
      <w:szCs w:val="18"/>
    </w:rPr>
  </w:style>
  <w:style w:type="character" w:styleId="a7">
    <w:name w:val="FollowedHyperlink"/>
    <w:basedOn w:val="a0"/>
    <w:rsid w:val="002A7C56"/>
    <w:rPr>
      <w:color w:val="954F72" w:themeColor="followedHyperlink"/>
      <w:u w:val="single"/>
    </w:rPr>
  </w:style>
  <w:style w:type="paragraph" w:styleId="a8">
    <w:name w:val="List Paragraph"/>
    <w:basedOn w:val="a"/>
    <w:uiPriority w:val="99"/>
    <w:unhideWhenUsed/>
    <w:rsid w:val="002A7C5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alloon Text"/>
    <w:basedOn w:val="a"/>
    <w:link w:val="Char"/>
    <w:rsid w:val="002A7C56"/>
    <w:rPr>
      <w:sz w:val="18"/>
      <w:szCs w:val="18"/>
    </w:rPr>
  </w:style>
  <w:style w:type="character" w:customStyle="1" w:styleId="Char">
    <w:name w:val="批注框文本 Char"/>
    <w:basedOn w:val="a0"/>
    <w:link w:val="a4"/>
    <w:rsid w:val="002A7C56"/>
    <w:rPr>
      <w:kern w:val="2"/>
      <w:sz w:val="18"/>
      <w:szCs w:val="18"/>
    </w:rPr>
  </w:style>
  <w:style w:type="paragraph" w:styleId="a5">
    <w:name w:val="header"/>
    <w:basedOn w:val="a"/>
    <w:link w:val="Char0"/>
    <w:rsid w:val="002A7C5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2A7C56"/>
    <w:rPr>
      <w:kern w:val="2"/>
      <w:sz w:val="18"/>
      <w:szCs w:val="18"/>
    </w:rPr>
  </w:style>
  <w:style w:type="paragraph" w:styleId="a6">
    <w:name w:val="footer"/>
    <w:basedOn w:val="a"/>
    <w:link w:val="Char1"/>
    <w:rsid w:val="002A7C56"/>
    <w:pPr>
      <w:tabs>
        <w:tab w:val="center" w:pos="4153"/>
        <w:tab w:val="right" w:pos="8306"/>
      </w:tabs>
      <w:snapToGrid w:val="0"/>
      <w:jc w:val="left"/>
    </w:pPr>
    <w:rPr>
      <w:sz w:val="18"/>
      <w:szCs w:val="18"/>
    </w:rPr>
  </w:style>
  <w:style w:type="character" w:customStyle="1" w:styleId="Char1">
    <w:name w:val="页脚 Char"/>
    <w:basedOn w:val="a0"/>
    <w:link w:val="a6"/>
    <w:rsid w:val="002A7C56"/>
    <w:rPr>
      <w:kern w:val="2"/>
      <w:sz w:val="18"/>
      <w:szCs w:val="18"/>
    </w:rPr>
  </w:style>
  <w:style w:type="character" w:styleId="a7">
    <w:name w:val="FollowedHyperlink"/>
    <w:basedOn w:val="a0"/>
    <w:rsid w:val="002A7C56"/>
    <w:rPr>
      <w:color w:val="954F72" w:themeColor="followedHyperlink"/>
      <w:u w:val="single"/>
    </w:rPr>
  </w:style>
  <w:style w:type="paragraph" w:styleId="a8">
    <w:name w:val="List Paragraph"/>
    <w:basedOn w:val="a"/>
    <w:uiPriority w:val="99"/>
    <w:unhideWhenUsed/>
    <w:rsid w:val="002A7C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219.224.69.10:8080/jsxsd/"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41</Words>
  <Characters>238</Characters>
  <Application>Microsoft Office Word</Application>
  <DocSecurity>0</DocSecurity>
  <Lines>1</Lines>
  <Paragraphs>1</Paragraphs>
  <ScaleCrop>false</ScaleCrop>
  <Company/>
  <LinksUpToDate>false</LinksUpToDate>
  <CharactersWithSpaces>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孙亮</dc:creator>
  <cp:lastModifiedBy>Owner</cp:lastModifiedBy>
  <cp:revision>2</cp:revision>
  <dcterms:created xsi:type="dcterms:W3CDTF">2017-04-25T05:20:00Z</dcterms:created>
  <dcterms:modified xsi:type="dcterms:W3CDTF">2017-11-08T05:57:00Z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