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27" w:rsidRDefault="001A2027" w:rsidP="00861B49">
      <w:pPr>
        <w:pStyle w:val="26"/>
        <w:spacing w:beforeLines="50" w:before="156"/>
        <w:ind w:firstLine="0"/>
        <w:rPr>
          <w:rFonts w:ascii="Times New Roman" w:hAnsi="Times New Roman"/>
          <w:b w:val="0"/>
          <w:bCs/>
          <w:color w:val="000000"/>
        </w:rPr>
      </w:pPr>
      <w:bookmarkStart w:id="0" w:name="_GoBack"/>
      <w:bookmarkEnd w:id="0"/>
      <w:r>
        <w:rPr>
          <w:rFonts w:ascii="Times New Roman" w:eastAsia="宋体" w:hAnsi="Times New Roman" w:hint="eastAsia"/>
          <w:bCs/>
          <w:color w:val="000000"/>
          <w:sz w:val="36"/>
          <w:szCs w:val="36"/>
        </w:rPr>
        <w:t>传播学专业</w:t>
      </w:r>
      <w:r>
        <w:rPr>
          <w:rFonts w:ascii="Times New Roman" w:eastAsia="宋体" w:hAnsi="Times New Roman"/>
          <w:bCs/>
          <w:color w:val="000000"/>
          <w:sz w:val="36"/>
          <w:szCs w:val="36"/>
        </w:rPr>
        <w:t>“</w:t>
      </w:r>
      <w:r>
        <w:rPr>
          <w:rFonts w:ascii="Times New Roman" w:eastAsia="宋体" w:hAnsi="Times New Roman" w:hint="eastAsia"/>
          <w:bCs/>
          <w:color w:val="000000"/>
          <w:sz w:val="36"/>
          <w:szCs w:val="36"/>
        </w:rPr>
        <w:t>双培</w:t>
      </w:r>
      <w:r>
        <w:rPr>
          <w:rFonts w:ascii="Times New Roman" w:eastAsia="宋体" w:hAnsi="Times New Roman"/>
          <w:bCs/>
          <w:color w:val="000000"/>
          <w:sz w:val="36"/>
          <w:szCs w:val="36"/>
        </w:rPr>
        <w:t>”</w:t>
      </w:r>
      <w:r>
        <w:rPr>
          <w:rFonts w:ascii="Times New Roman" w:hAnsi="Times New Roman"/>
          <w:b w:val="0"/>
          <w:bCs/>
          <w:color w:val="000000"/>
          <w:vertAlign w:val="superscript"/>
        </w:rPr>
        <w:footnoteReference w:id="1"/>
      </w:r>
      <w:r>
        <w:rPr>
          <w:rFonts w:ascii="Times New Roman" w:eastAsia="宋体" w:hAnsi="Times New Roman" w:hint="eastAsia"/>
          <w:bCs/>
          <w:color w:val="000000"/>
          <w:sz w:val="36"/>
          <w:szCs w:val="36"/>
        </w:rPr>
        <w:t>项目培养方案</w:t>
      </w:r>
    </w:p>
    <w:p w:rsidR="001A2027" w:rsidRDefault="001A2027">
      <w:pPr>
        <w:rPr>
          <w:rFonts w:ascii="Times New Roman" w:hAnsi="Times New Roman"/>
          <w:b/>
          <w:color w:val="000000"/>
          <w:sz w:val="24"/>
        </w:rPr>
      </w:pP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一、培养目标</w:t>
      </w:r>
    </w:p>
    <w:p w:rsidR="001A2027" w:rsidRDefault="001A2027">
      <w:pPr>
        <w:pStyle w:val="Style3"/>
        <w:widowControl/>
        <w:spacing w:line="360" w:lineRule="auto"/>
        <w:ind w:firstLine="480"/>
        <w:jc w:val="left"/>
        <w:rPr>
          <w:rFonts w:ascii="宋体"/>
          <w:bCs/>
          <w:kern w:val="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依托两校“新闻传播学”学科的优势和专业特色，</w:t>
      </w:r>
      <w:r>
        <w:rPr>
          <w:rFonts w:ascii="宋体" w:hAnsi="宋体" w:hint="eastAsia"/>
          <w:bCs/>
          <w:kern w:val="0"/>
          <w:sz w:val="24"/>
          <w:szCs w:val="24"/>
        </w:rPr>
        <w:t>本专业面向媒体发展前沿，培养具备深厚的</w:t>
      </w:r>
      <w:r>
        <w:rPr>
          <w:rFonts w:ascii="宋体" w:hAnsi="宋体" w:hint="eastAsia"/>
          <w:b/>
          <w:kern w:val="0"/>
          <w:sz w:val="24"/>
          <w:szCs w:val="24"/>
        </w:rPr>
        <w:t>人文底蕴</w:t>
      </w:r>
      <w:r>
        <w:rPr>
          <w:rFonts w:ascii="宋体" w:hAnsi="宋体" w:hint="eastAsia"/>
          <w:bCs/>
          <w:kern w:val="0"/>
          <w:sz w:val="24"/>
          <w:szCs w:val="24"/>
        </w:rPr>
        <w:t>和扎实的</w:t>
      </w:r>
      <w:r>
        <w:rPr>
          <w:rFonts w:ascii="宋体" w:hAnsi="宋体" w:hint="eastAsia"/>
          <w:b/>
          <w:kern w:val="0"/>
          <w:sz w:val="24"/>
          <w:szCs w:val="24"/>
        </w:rPr>
        <w:t>社会科学基础</w:t>
      </w:r>
      <w:r>
        <w:rPr>
          <w:rFonts w:ascii="宋体" w:hAnsi="宋体" w:hint="eastAsia"/>
          <w:bCs/>
          <w:kern w:val="0"/>
          <w:sz w:val="24"/>
          <w:szCs w:val="24"/>
        </w:rPr>
        <w:t>，系统掌握</w:t>
      </w:r>
      <w:r>
        <w:rPr>
          <w:rFonts w:ascii="宋体" w:hAnsi="宋体" w:hint="eastAsia"/>
          <w:b/>
          <w:kern w:val="0"/>
          <w:sz w:val="24"/>
          <w:szCs w:val="24"/>
        </w:rPr>
        <w:t>传播理论和技能</w:t>
      </w:r>
      <w:r>
        <w:rPr>
          <w:rFonts w:ascii="宋体" w:hAnsi="宋体" w:hint="eastAsia"/>
          <w:bCs/>
          <w:kern w:val="0"/>
          <w:sz w:val="24"/>
          <w:szCs w:val="24"/>
        </w:rPr>
        <w:t>，具备马克思主义传播观，拥有先进的</w:t>
      </w:r>
      <w:r>
        <w:rPr>
          <w:rFonts w:ascii="宋体" w:hAnsi="宋体" w:hint="eastAsia"/>
          <w:b/>
          <w:kern w:val="0"/>
          <w:sz w:val="24"/>
          <w:szCs w:val="24"/>
        </w:rPr>
        <w:t>媒介经营管理</w:t>
      </w:r>
      <w:r>
        <w:rPr>
          <w:rFonts w:ascii="宋体" w:hAnsi="宋体" w:hint="eastAsia"/>
          <w:bCs/>
          <w:kern w:val="0"/>
          <w:sz w:val="24"/>
          <w:szCs w:val="24"/>
        </w:rPr>
        <w:t>理念，</w:t>
      </w:r>
      <w:r>
        <w:rPr>
          <w:rFonts w:ascii="宋体" w:hAnsi="宋体" w:hint="eastAsia"/>
          <w:b/>
          <w:kern w:val="0"/>
          <w:sz w:val="24"/>
          <w:szCs w:val="24"/>
        </w:rPr>
        <w:t>熟悉传媒产业的法规、政策与伦理</w:t>
      </w:r>
      <w:r>
        <w:rPr>
          <w:rFonts w:ascii="宋体" w:hAnsi="宋体" w:hint="eastAsia"/>
          <w:bCs/>
          <w:kern w:val="0"/>
          <w:sz w:val="24"/>
          <w:szCs w:val="24"/>
        </w:rPr>
        <w:t>，富于创新精神和高度社会责任感，能够在党政机关、企业、传媒和其他社会组织中从事</w:t>
      </w:r>
      <w:r>
        <w:rPr>
          <w:rFonts w:ascii="宋体" w:hAnsi="宋体" w:hint="eastAsia"/>
          <w:b/>
          <w:kern w:val="0"/>
          <w:sz w:val="24"/>
          <w:szCs w:val="24"/>
        </w:rPr>
        <w:t>新闻生产、文化传播、产品运营、品牌推广、公共关系</w:t>
      </w:r>
      <w:r>
        <w:rPr>
          <w:rFonts w:ascii="宋体" w:hAnsi="宋体" w:hint="eastAsia"/>
          <w:bCs/>
          <w:kern w:val="0"/>
          <w:sz w:val="24"/>
          <w:szCs w:val="24"/>
        </w:rPr>
        <w:t>等领域的相关工作，</w:t>
      </w:r>
      <w:r>
        <w:rPr>
          <w:rFonts w:ascii="宋体" w:hAnsi="宋体" w:hint="eastAsia"/>
          <w:b/>
          <w:kern w:val="0"/>
          <w:sz w:val="24"/>
          <w:szCs w:val="24"/>
        </w:rPr>
        <w:t>适应数字媒介时代要求</w:t>
      </w:r>
      <w:r>
        <w:rPr>
          <w:rFonts w:ascii="宋体" w:hAnsi="宋体" w:hint="eastAsia"/>
          <w:bCs/>
          <w:kern w:val="0"/>
          <w:sz w:val="24"/>
          <w:szCs w:val="24"/>
        </w:rPr>
        <w:t>的</w:t>
      </w:r>
      <w:r>
        <w:rPr>
          <w:rFonts w:ascii="宋体" w:hAnsi="宋体" w:hint="eastAsia"/>
          <w:b/>
          <w:kern w:val="0"/>
          <w:sz w:val="24"/>
          <w:szCs w:val="24"/>
        </w:rPr>
        <w:t>复合型、应用型传媒人才</w:t>
      </w:r>
      <w:r>
        <w:rPr>
          <w:rFonts w:ascii="宋体" w:hAnsi="宋体" w:hint="eastAsia"/>
          <w:bCs/>
          <w:kern w:val="0"/>
          <w:sz w:val="24"/>
          <w:szCs w:val="24"/>
        </w:rPr>
        <w:t>。</w:t>
      </w: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二、毕业要求</w:t>
      </w:r>
    </w:p>
    <w:p w:rsidR="000521B3" w:rsidRDefault="000521B3" w:rsidP="000521B3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具备</w:t>
      </w:r>
      <w:r>
        <w:rPr>
          <w:rFonts w:ascii="宋体" w:hAnsi="宋体" w:hint="eastAsia"/>
          <w:b/>
          <w:kern w:val="0"/>
          <w:sz w:val="24"/>
        </w:rPr>
        <w:t>马克思主义传播观</w:t>
      </w:r>
      <w:r>
        <w:rPr>
          <w:rFonts w:ascii="宋体" w:hAnsi="宋体" w:hint="eastAsia"/>
          <w:bCs/>
          <w:kern w:val="0"/>
          <w:sz w:val="24"/>
        </w:rPr>
        <w:t>，具有为社会服务的使命感和责任感。遵纪守法，爱岗敬业，具有良好的社会公德和职业道德。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2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/>
          <w:kern w:val="0"/>
          <w:sz w:val="24"/>
        </w:rPr>
        <w:t>系统掌握传播学领域的相关知识</w:t>
      </w:r>
      <w:r>
        <w:rPr>
          <w:rFonts w:ascii="宋体" w:hAnsi="宋体" w:hint="eastAsia"/>
          <w:bCs/>
          <w:kern w:val="0"/>
          <w:sz w:val="24"/>
        </w:rPr>
        <w:t>，包括新闻学、传播学、社会学等相关领域的知识。具有浓厚的人文情怀和独立思考能力，具备良好的</w:t>
      </w:r>
      <w:r>
        <w:rPr>
          <w:rFonts w:ascii="宋体" w:hAnsi="宋体" w:hint="eastAsia"/>
          <w:b/>
          <w:kern w:val="0"/>
          <w:sz w:val="24"/>
        </w:rPr>
        <w:t>沟通能力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/>
          <w:kern w:val="0"/>
          <w:sz w:val="24"/>
        </w:rPr>
        <w:t>组织能力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 w:hint="eastAsia"/>
          <w:b/>
          <w:kern w:val="0"/>
          <w:sz w:val="24"/>
        </w:rPr>
        <w:t>团队合作</w:t>
      </w:r>
      <w:r>
        <w:rPr>
          <w:rFonts w:ascii="宋体" w:hAnsi="宋体" w:hint="eastAsia"/>
          <w:bCs/>
          <w:kern w:val="0"/>
          <w:sz w:val="24"/>
        </w:rPr>
        <w:t>精神；拥有健康的体魄和良好的心理素质。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熟悉</w:t>
      </w:r>
      <w:r>
        <w:rPr>
          <w:rFonts w:ascii="宋体" w:hAnsi="宋体" w:hint="eastAsia"/>
          <w:b/>
          <w:kern w:val="0"/>
          <w:sz w:val="24"/>
        </w:rPr>
        <w:t>新闻传播</w:t>
      </w:r>
      <w:r>
        <w:rPr>
          <w:rFonts w:ascii="宋体" w:hAnsi="宋体" w:hint="eastAsia"/>
          <w:bCs/>
          <w:kern w:val="0"/>
          <w:sz w:val="24"/>
        </w:rPr>
        <w:t>的基本</w:t>
      </w:r>
      <w:r>
        <w:rPr>
          <w:rFonts w:ascii="宋体" w:hAnsi="宋体" w:hint="eastAsia"/>
          <w:b/>
          <w:kern w:val="0"/>
          <w:sz w:val="24"/>
        </w:rPr>
        <w:t>规律</w:t>
      </w:r>
      <w:r>
        <w:rPr>
          <w:rFonts w:ascii="宋体" w:hAnsi="宋体" w:hint="eastAsia"/>
          <w:bCs/>
          <w:kern w:val="0"/>
          <w:sz w:val="24"/>
        </w:rPr>
        <w:t>，能够从历史和现实两个维度、理论与实践两个方面把握新闻传播的原则、方法和趋势。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知晓传媒产业的</w:t>
      </w:r>
      <w:r>
        <w:rPr>
          <w:rFonts w:ascii="宋体" w:hAnsi="宋体" w:hint="eastAsia"/>
          <w:b/>
          <w:kern w:val="0"/>
          <w:sz w:val="24"/>
        </w:rPr>
        <w:t>法规</w:t>
      </w:r>
      <w:r>
        <w:rPr>
          <w:rFonts w:ascii="宋体" w:hAnsi="宋体" w:hint="eastAsia"/>
          <w:bCs/>
          <w:kern w:val="0"/>
          <w:sz w:val="24"/>
        </w:rPr>
        <w:t>、制度、伦理、政策，具备敏锐的市场经济意识。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b/>
          <w:kern w:val="0"/>
          <w:sz w:val="24"/>
        </w:rPr>
        <w:t>媒体经营管理</w:t>
      </w:r>
      <w:r>
        <w:rPr>
          <w:rFonts w:ascii="宋体" w:hAnsi="宋体" w:hint="eastAsia"/>
          <w:bCs/>
          <w:kern w:val="0"/>
          <w:sz w:val="24"/>
        </w:rPr>
        <w:t>的先进理念，了解传媒产业的前沿动态，能够将经济学、管理学、市场营销学等领域的知识与传播学相结合。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具备全方位的</w:t>
      </w:r>
      <w:r>
        <w:rPr>
          <w:rFonts w:ascii="宋体" w:hAnsi="宋体" w:hint="eastAsia"/>
          <w:b/>
          <w:kern w:val="0"/>
          <w:sz w:val="24"/>
        </w:rPr>
        <w:t>内容生产能力</w:t>
      </w:r>
      <w:r>
        <w:rPr>
          <w:rFonts w:ascii="宋体" w:hAnsi="宋体" w:hint="eastAsia"/>
          <w:bCs/>
          <w:kern w:val="0"/>
          <w:sz w:val="24"/>
        </w:rPr>
        <w:t>，熟悉媒介产品生产的整个流程。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拥有较强的</w:t>
      </w:r>
      <w:r>
        <w:rPr>
          <w:rFonts w:ascii="宋体" w:hAnsi="宋体" w:hint="eastAsia"/>
          <w:b/>
          <w:kern w:val="0"/>
          <w:sz w:val="24"/>
        </w:rPr>
        <w:t>全媒体</w:t>
      </w:r>
      <w:r>
        <w:rPr>
          <w:rFonts w:ascii="宋体" w:hAnsi="宋体" w:hint="eastAsia"/>
          <w:bCs/>
          <w:kern w:val="0"/>
          <w:sz w:val="24"/>
        </w:rPr>
        <w:t>传播能力，掌握文字、摄影、音视频制作的基本技能。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掌握</w:t>
      </w:r>
      <w:r>
        <w:rPr>
          <w:rFonts w:ascii="宋体" w:hAnsi="宋体" w:hint="eastAsia"/>
          <w:b/>
          <w:kern w:val="0"/>
          <w:sz w:val="24"/>
        </w:rPr>
        <w:t>新媒体</w:t>
      </w:r>
      <w:r>
        <w:rPr>
          <w:rFonts w:ascii="宋体" w:hAnsi="宋体" w:hint="eastAsia"/>
          <w:bCs/>
          <w:kern w:val="0"/>
          <w:sz w:val="24"/>
        </w:rPr>
        <w:t>运行的基本规律，能够运用新媒体技术从事传播活动。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能够运用一门</w:t>
      </w:r>
      <w:r>
        <w:rPr>
          <w:rFonts w:ascii="宋体" w:hAnsi="宋体" w:hint="eastAsia"/>
          <w:b/>
          <w:kern w:val="0"/>
          <w:sz w:val="24"/>
        </w:rPr>
        <w:t>外语</w:t>
      </w:r>
      <w:r>
        <w:rPr>
          <w:rFonts w:ascii="宋体" w:hAnsi="宋体" w:hint="eastAsia"/>
          <w:bCs/>
          <w:kern w:val="0"/>
          <w:sz w:val="24"/>
        </w:rPr>
        <w:t>进行沟通，具备宽广的</w:t>
      </w:r>
      <w:r>
        <w:rPr>
          <w:rFonts w:ascii="宋体" w:hAnsi="宋体" w:hint="eastAsia"/>
          <w:b/>
          <w:kern w:val="0"/>
          <w:sz w:val="24"/>
        </w:rPr>
        <w:t>国际视野</w:t>
      </w:r>
      <w:r>
        <w:rPr>
          <w:rFonts w:ascii="宋体" w:hAnsi="宋体" w:hint="eastAsia"/>
          <w:bCs/>
          <w:kern w:val="0"/>
          <w:sz w:val="24"/>
        </w:rPr>
        <w:t>。</w:t>
      </w:r>
    </w:p>
    <w:p w:rsidR="001A2027" w:rsidRDefault="001A2027">
      <w:pPr>
        <w:widowControl/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具备扎实的</w:t>
      </w:r>
      <w:r>
        <w:rPr>
          <w:rFonts w:ascii="宋体" w:hAnsi="宋体" w:hint="eastAsia"/>
          <w:b/>
          <w:kern w:val="0"/>
          <w:sz w:val="24"/>
        </w:rPr>
        <w:t>社科基础</w:t>
      </w:r>
      <w:r>
        <w:rPr>
          <w:rFonts w:ascii="宋体" w:hAnsi="宋体" w:hint="eastAsia"/>
          <w:bCs/>
          <w:kern w:val="0"/>
          <w:sz w:val="24"/>
        </w:rPr>
        <w:t>和一定的</w:t>
      </w:r>
      <w:r>
        <w:rPr>
          <w:rFonts w:ascii="宋体" w:hAnsi="宋体" w:hint="eastAsia"/>
          <w:b/>
          <w:kern w:val="0"/>
          <w:sz w:val="24"/>
        </w:rPr>
        <w:t>科学研究能力</w:t>
      </w:r>
      <w:r>
        <w:rPr>
          <w:rFonts w:ascii="宋体" w:hAnsi="宋体" w:hint="eastAsia"/>
          <w:bCs/>
          <w:kern w:val="0"/>
          <w:sz w:val="24"/>
        </w:rPr>
        <w:t>，能够从事相关领域的研究工作。</w:t>
      </w:r>
    </w:p>
    <w:p w:rsidR="001A2027" w:rsidRDefault="001A2027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</w:p>
    <w:p w:rsidR="001A2027" w:rsidRDefault="001A2027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lastRenderedPageBreak/>
        <w:t>三、培养特色</w:t>
      </w:r>
    </w:p>
    <w:p w:rsidR="001A2027" w:rsidRPr="00686C57" w:rsidRDefault="001A2027" w:rsidP="00686C57">
      <w:pPr>
        <w:pStyle w:val="Style3"/>
        <w:widowControl/>
        <w:spacing w:line="360" w:lineRule="auto"/>
        <w:ind w:firstLine="482"/>
        <w:jc w:val="left"/>
        <w:rPr>
          <w:rFonts w:ascii="宋体"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1.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与中国传媒大学联合培养。</w:t>
      </w:r>
      <w:r>
        <w:rPr>
          <w:rFonts w:ascii="宋体" w:hAnsi="宋体" w:hint="eastAsia"/>
          <w:kern w:val="0"/>
          <w:sz w:val="24"/>
          <w:szCs w:val="32"/>
        </w:rPr>
        <w:t>借助中国传媒大学的学科平台，结合我校的专业特色，以媒体经营管理为抓手，提高学生综合分析问题的能力，具备一定的研究能力和进一步深造的潜质。</w:t>
      </w:r>
    </w:p>
    <w:p w:rsidR="001A2027" w:rsidRDefault="001A2027">
      <w:pPr>
        <w:pStyle w:val="Style3"/>
        <w:widowControl/>
        <w:spacing w:line="360" w:lineRule="auto"/>
        <w:ind w:firstLine="482"/>
        <w:jc w:val="left"/>
        <w:rPr>
          <w:rFonts w:ascii="宋体"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2.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培养学生具备深厚的人文底蕴。</w:t>
      </w:r>
      <w:r>
        <w:rPr>
          <w:rFonts w:ascii="宋体" w:hAnsi="宋体" w:hint="eastAsia"/>
          <w:kern w:val="0"/>
          <w:sz w:val="24"/>
          <w:szCs w:val="32"/>
        </w:rPr>
        <w:t>通过课程设置和教师引导，破除学科藩篱，鼓励学生涉猎多元的人文、社科领域，以适应数字化时代的人才需求。</w:t>
      </w:r>
    </w:p>
    <w:p w:rsidR="001A2027" w:rsidRDefault="001A2027" w:rsidP="00686C57">
      <w:pPr>
        <w:pStyle w:val="Style3"/>
        <w:widowControl/>
        <w:spacing w:line="360" w:lineRule="auto"/>
        <w:ind w:firstLine="482"/>
        <w:jc w:val="left"/>
        <w:rPr>
          <w:rFonts w:ascii="宋体"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3.</w:t>
      </w:r>
      <w:r>
        <w:rPr>
          <w:rFonts w:ascii="宋体" w:hAnsi="宋体" w:hint="eastAsia"/>
          <w:b/>
          <w:bCs/>
          <w:kern w:val="0"/>
          <w:sz w:val="24"/>
          <w:szCs w:val="32"/>
        </w:rPr>
        <w:t>注重培养学生的学习能力。</w:t>
      </w:r>
      <w:r>
        <w:rPr>
          <w:rFonts w:ascii="宋体" w:hAnsi="宋体" w:hint="eastAsia"/>
          <w:kern w:val="0"/>
          <w:sz w:val="24"/>
          <w:szCs w:val="32"/>
        </w:rPr>
        <w:t>以传播学专业的基础理论和核心技能为重心，结合社会发展趋势，使学生具备知识迁移能力，以适应信息爆炸的时代特点。</w:t>
      </w:r>
    </w:p>
    <w:p w:rsidR="001A2027" w:rsidRDefault="001A2027" w:rsidP="00686C57">
      <w:pPr>
        <w:pStyle w:val="Style3"/>
        <w:widowControl/>
        <w:spacing w:line="360" w:lineRule="auto"/>
        <w:ind w:firstLine="482"/>
        <w:jc w:val="left"/>
        <w:rPr>
          <w:rFonts w:ascii="宋体"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4.</w:t>
      </w:r>
      <w:r>
        <w:rPr>
          <w:rFonts w:ascii="宋体" w:hAnsi="宋体" w:hint="eastAsia"/>
          <w:b/>
          <w:bCs/>
          <w:kern w:val="0"/>
          <w:sz w:val="24"/>
          <w:szCs w:val="32"/>
        </w:rPr>
        <w:t>强化学生的实践能力。</w:t>
      </w:r>
      <w:r>
        <w:rPr>
          <w:rFonts w:ascii="宋体" w:hAnsi="宋体" w:hint="eastAsia"/>
          <w:kern w:val="0"/>
          <w:sz w:val="24"/>
          <w:szCs w:val="32"/>
        </w:rPr>
        <w:t>突出传播学专业的应用性，增加实践教学的比重，通过案例教学、参加竞赛等形式，培养学生全方位的传播理念和技能，以适应</w:t>
      </w:r>
      <w:proofErr w:type="gramStart"/>
      <w:r>
        <w:rPr>
          <w:rFonts w:ascii="宋体" w:hAnsi="宋体" w:hint="eastAsia"/>
          <w:kern w:val="0"/>
          <w:sz w:val="24"/>
          <w:szCs w:val="32"/>
        </w:rPr>
        <w:t>融媒体</w:t>
      </w:r>
      <w:proofErr w:type="gramEnd"/>
      <w:r>
        <w:rPr>
          <w:rFonts w:ascii="宋体" w:hAnsi="宋体" w:hint="eastAsia"/>
          <w:kern w:val="0"/>
          <w:sz w:val="24"/>
          <w:szCs w:val="32"/>
        </w:rPr>
        <w:t>时代的内容生产需求。</w:t>
      </w: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 w:hint="eastAsia"/>
          <w:b/>
          <w:bCs/>
          <w:color w:val="000000"/>
          <w:sz w:val="24"/>
        </w:rPr>
        <w:t>四、主要课程</w:t>
      </w:r>
    </w:p>
    <w:p w:rsidR="001A2027" w:rsidRDefault="001A2027">
      <w:pPr>
        <w:spacing w:line="360" w:lineRule="auto"/>
        <w:ind w:firstLineChars="200" w:firstLine="480"/>
        <w:rPr>
          <w:rFonts w:ascii="宋体"/>
          <w:bCs/>
          <w:kern w:val="0"/>
          <w:sz w:val="24"/>
        </w:rPr>
      </w:pPr>
      <w:r>
        <w:rPr>
          <w:rFonts w:ascii="Times New Roman" w:hAnsi="Times New Roman" w:hint="eastAsia"/>
          <w:color w:val="000000"/>
          <w:sz w:val="24"/>
        </w:rPr>
        <w:t>传播学概论、传播理论、传播研究方法、人类传播史、传播统计学、传播心理学、群体与组织传播、政治传播、环境传播、全球文化传播、全球新闻传播实务、传播学理论前沿</w:t>
      </w:r>
      <w:r>
        <w:rPr>
          <w:rFonts w:ascii="宋体" w:hAnsi="宋体" w:hint="eastAsia"/>
          <w:bCs/>
          <w:kern w:val="0"/>
          <w:sz w:val="24"/>
        </w:rPr>
        <w:t>等。</w:t>
      </w: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 w:hint="eastAsia"/>
          <w:b/>
          <w:bCs/>
          <w:color w:val="000000"/>
          <w:sz w:val="24"/>
        </w:rPr>
        <w:t>五、学制与学位</w:t>
      </w:r>
    </w:p>
    <w:p w:rsidR="001A2027" w:rsidRDefault="001A2027">
      <w:pPr>
        <w:spacing w:line="360" w:lineRule="auto"/>
        <w:ind w:firstLineChars="200" w:firstLine="48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hint="eastAsia"/>
          <w:color w:val="000000"/>
          <w:sz w:val="24"/>
        </w:rPr>
        <w:t>本专业基本学制为四年，</w:t>
      </w:r>
      <w:r>
        <w:rPr>
          <w:rFonts w:hAnsi="宋体" w:hint="eastAsia"/>
          <w:color w:val="000000"/>
          <w:sz w:val="24"/>
        </w:rPr>
        <w:t>实行弹性修业年限制度，</w:t>
      </w:r>
      <w:r>
        <w:rPr>
          <w:rFonts w:ascii="Times New Roman" w:hAnsi="Times New Roman" w:hint="eastAsia"/>
          <w:color w:val="000000"/>
          <w:sz w:val="24"/>
        </w:rPr>
        <w:t>学生在校修业年限可以提前至三年或延长至六年：第一、二、三学年在外校修读，第四学年在本校修读，符合学士学位授予条件者，授予文学学士学位。</w:t>
      </w: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六、学分要求</w:t>
      </w:r>
    </w:p>
    <w:p w:rsidR="001A2027" w:rsidRPr="00616D05" w:rsidRDefault="001A2027" w:rsidP="00F216F1">
      <w:pPr>
        <w:snapToGrid w:val="0"/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int="eastAsia"/>
          <w:color w:val="000000"/>
          <w:sz w:val="24"/>
          <w:szCs w:val="24"/>
        </w:rPr>
        <w:t>学生应取得的最低总学分为</w:t>
      </w:r>
      <w:r>
        <w:rPr>
          <w:rFonts w:ascii="Times New Roman" w:hAnsi="Times New Roman"/>
          <w:color w:val="000000"/>
          <w:sz w:val="24"/>
          <w:szCs w:val="24"/>
        </w:rPr>
        <w:t>158</w:t>
      </w:r>
      <w:r>
        <w:rPr>
          <w:rFonts w:ascii="Times New Roman" w:hint="eastAsia"/>
          <w:color w:val="000000"/>
          <w:sz w:val="24"/>
          <w:szCs w:val="24"/>
        </w:rPr>
        <w:t>学分（包括课程学分和实践性教学学分），其中，在</w:t>
      </w:r>
      <w:proofErr w:type="gramStart"/>
      <w:r>
        <w:rPr>
          <w:rFonts w:ascii="Times New Roman" w:hint="eastAsia"/>
          <w:color w:val="000000"/>
          <w:sz w:val="24"/>
          <w:szCs w:val="24"/>
        </w:rPr>
        <w:t>本校须</w:t>
      </w:r>
      <w:proofErr w:type="gramEnd"/>
      <w:r>
        <w:rPr>
          <w:rFonts w:ascii="Times New Roman" w:hint="eastAsia"/>
          <w:color w:val="000000"/>
          <w:sz w:val="24"/>
          <w:szCs w:val="24"/>
        </w:rPr>
        <w:t>至少修读</w:t>
      </w:r>
      <w:r>
        <w:rPr>
          <w:rFonts w:ascii="Times New Roman"/>
          <w:color w:val="000000"/>
          <w:sz w:val="24"/>
          <w:szCs w:val="24"/>
        </w:rPr>
        <w:t>12</w:t>
      </w:r>
      <w:r>
        <w:rPr>
          <w:rFonts w:ascii="Times New Roman" w:hint="eastAsia"/>
          <w:color w:val="000000"/>
          <w:sz w:val="24"/>
          <w:szCs w:val="24"/>
        </w:rPr>
        <w:t>学分</w:t>
      </w:r>
      <w:r w:rsidRPr="00616D05">
        <w:rPr>
          <w:rFonts w:ascii="Times New Roman" w:hint="eastAsia"/>
          <w:sz w:val="24"/>
          <w:szCs w:val="24"/>
        </w:rPr>
        <w:t>（含毕业实习和毕业论文）</w:t>
      </w:r>
      <w:r>
        <w:rPr>
          <w:rFonts w:ascii="Times New Roman" w:hint="eastAsia"/>
          <w:color w:val="000000"/>
          <w:sz w:val="24"/>
          <w:szCs w:val="24"/>
        </w:rPr>
        <w:t>，在</w:t>
      </w:r>
      <w:proofErr w:type="gramStart"/>
      <w:r>
        <w:rPr>
          <w:rFonts w:ascii="Times New Roman" w:hint="eastAsia"/>
          <w:color w:val="000000"/>
          <w:sz w:val="24"/>
          <w:szCs w:val="24"/>
        </w:rPr>
        <w:t>外校须</w:t>
      </w:r>
      <w:proofErr w:type="gramEnd"/>
      <w:r>
        <w:rPr>
          <w:rFonts w:ascii="Times New Roman" w:hint="eastAsia"/>
          <w:color w:val="000000"/>
          <w:sz w:val="24"/>
          <w:szCs w:val="24"/>
        </w:rPr>
        <w:t>至少修读</w:t>
      </w:r>
      <w:r>
        <w:rPr>
          <w:rFonts w:ascii="Times New Roman"/>
          <w:color w:val="000000"/>
          <w:sz w:val="24"/>
          <w:szCs w:val="24"/>
        </w:rPr>
        <w:t>146</w:t>
      </w:r>
      <w:r>
        <w:rPr>
          <w:rFonts w:ascii="Times New Roman" w:hint="eastAsia"/>
          <w:color w:val="000000"/>
          <w:sz w:val="24"/>
          <w:szCs w:val="24"/>
        </w:rPr>
        <w:t>学分。</w:t>
      </w:r>
    </w:p>
    <w:p w:rsidR="001A2027" w:rsidRPr="00F216F1" w:rsidRDefault="001A2027">
      <w:pPr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</w:p>
    <w:p w:rsidR="001A2027" w:rsidRDefault="001A2027">
      <w:pPr>
        <w:snapToGrid w:val="0"/>
        <w:spacing w:line="360" w:lineRule="auto"/>
        <w:ind w:firstLine="4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宋体" w:hint="eastAsia"/>
          <w:color w:val="000000"/>
          <w:sz w:val="24"/>
          <w:szCs w:val="24"/>
        </w:rPr>
        <w:t>课程学分为</w:t>
      </w:r>
      <w:r>
        <w:rPr>
          <w:rFonts w:ascii="Times New Roman" w:hAnsi="宋体"/>
          <w:color w:val="000000"/>
          <w:sz w:val="24"/>
          <w:szCs w:val="24"/>
        </w:rPr>
        <w:t xml:space="preserve">132 </w:t>
      </w:r>
      <w:r>
        <w:rPr>
          <w:rFonts w:ascii="Times New Roman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300"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（</w:t>
      </w:r>
      <w:r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）基础教育课</w:t>
      </w:r>
      <w:r>
        <w:rPr>
          <w:rFonts w:ascii="Times New Roman" w:hAnsi="宋体"/>
          <w:color w:val="000000"/>
          <w:sz w:val="24"/>
          <w:szCs w:val="24"/>
        </w:rPr>
        <w:t xml:space="preserve"> 56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500" w:firstLine="1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其中：政治理论与思想品德类课程</w:t>
      </w:r>
      <w:r>
        <w:rPr>
          <w:rFonts w:ascii="Times New Roman" w:hAnsi="Times New Roman"/>
          <w:color w:val="000000"/>
          <w:sz w:val="24"/>
          <w:szCs w:val="24"/>
        </w:rPr>
        <w:t xml:space="preserve">         18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800" w:firstLine="19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英语类课程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16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800" w:firstLine="19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体育与健康类课程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4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800" w:firstLine="19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人文素质类课程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10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800" w:firstLine="19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lastRenderedPageBreak/>
        <w:t>计算机技术基础类课程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6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snapToGrid w:val="0"/>
        <w:spacing w:line="360" w:lineRule="auto"/>
        <w:ind w:firstLineChars="800" w:firstLine="19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int="eastAsia"/>
          <w:color w:val="000000"/>
          <w:sz w:val="24"/>
          <w:szCs w:val="24"/>
        </w:rPr>
        <w:t>职业发展与创新创业类</w:t>
      </w:r>
      <w:r>
        <w:rPr>
          <w:rFonts w:ascii="Times New Roman" w:hAnsi="宋体" w:hint="eastAsia"/>
          <w:color w:val="000000"/>
          <w:sz w:val="24"/>
          <w:szCs w:val="24"/>
        </w:rPr>
        <w:t>课程</w:t>
      </w:r>
      <w:r>
        <w:rPr>
          <w:rFonts w:ascii="Times New Roman" w:hAnsi="Times New Roman"/>
          <w:color w:val="000000"/>
          <w:sz w:val="24"/>
          <w:szCs w:val="24"/>
        </w:rPr>
        <w:t xml:space="preserve">          2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numPr>
          <w:ilvl w:val="0"/>
          <w:numId w:val="3"/>
        </w:numPr>
        <w:snapToGrid w:val="0"/>
        <w:spacing w:line="360" w:lineRule="auto"/>
        <w:ind w:firstLineChars="300" w:firstLine="720"/>
        <w:rPr>
          <w:rFonts w:ascii="Times New Roman" w:hAnsi="宋体"/>
          <w:color w:val="000000"/>
          <w:sz w:val="24"/>
          <w:szCs w:val="24"/>
        </w:rPr>
      </w:pPr>
      <w:r>
        <w:rPr>
          <w:rFonts w:ascii="Times New Roman" w:hint="eastAsia"/>
          <w:color w:val="000000"/>
          <w:sz w:val="24"/>
          <w:szCs w:val="24"/>
        </w:rPr>
        <w:t>专业教育</w:t>
      </w:r>
      <w:r>
        <w:rPr>
          <w:rFonts w:ascii="Times New Roman" w:hAnsi="宋体" w:hint="eastAsia"/>
          <w:color w:val="000000"/>
          <w:sz w:val="24"/>
          <w:szCs w:val="24"/>
        </w:rPr>
        <w:t>课</w:t>
      </w:r>
      <w:r>
        <w:rPr>
          <w:rFonts w:ascii="Times New Roman" w:hAnsi="Times New Roman"/>
          <w:color w:val="000000"/>
          <w:sz w:val="24"/>
          <w:szCs w:val="24"/>
        </w:rPr>
        <w:t>44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>
      <w:pPr>
        <w:numPr>
          <w:ilvl w:val="0"/>
          <w:numId w:val="3"/>
        </w:numPr>
        <w:snapToGrid w:val="0"/>
        <w:spacing w:line="360" w:lineRule="auto"/>
        <w:ind w:firstLineChars="300" w:firstLine="720"/>
        <w:rPr>
          <w:rFonts w:ascii="Times New Roman" w:hAnsi="宋体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公共选修课</w:t>
      </w:r>
      <w:r>
        <w:rPr>
          <w:rFonts w:ascii="Times New Roman" w:hAnsi="宋体"/>
          <w:color w:val="000000"/>
          <w:sz w:val="24"/>
          <w:szCs w:val="24"/>
        </w:rPr>
        <w:t>12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 w:rsidP="00B1167B">
      <w:pPr>
        <w:numPr>
          <w:ilvl w:val="0"/>
          <w:numId w:val="3"/>
        </w:numPr>
        <w:snapToGrid w:val="0"/>
        <w:spacing w:line="360" w:lineRule="auto"/>
        <w:ind w:firstLineChars="300" w:firstLine="720"/>
        <w:rPr>
          <w:rFonts w:ascii="Times New Roman" w:hAnsi="宋体"/>
          <w:color w:val="000000"/>
          <w:sz w:val="24"/>
          <w:szCs w:val="24"/>
        </w:rPr>
      </w:pPr>
      <w:r>
        <w:rPr>
          <w:rFonts w:ascii="Times New Roman" w:hAnsi="宋体" w:hint="eastAsia"/>
          <w:color w:val="000000"/>
          <w:sz w:val="24"/>
          <w:szCs w:val="24"/>
        </w:rPr>
        <w:t>部（院）级选修课</w:t>
      </w:r>
      <w:r>
        <w:rPr>
          <w:rFonts w:ascii="Times New Roman" w:hAnsi="宋体"/>
          <w:color w:val="000000"/>
          <w:sz w:val="24"/>
          <w:szCs w:val="24"/>
        </w:rPr>
        <w:t>20</w:t>
      </w:r>
      <w:r>
        <w:rPr>
          <w:rFonts w:ascii="Times New Roman" w:hAnsi="宋体" w:hint="eastAsia"/>
          <w:color w:val="000000"/>
          <w:sz w:val="24"/>
          <w:szCs w:val="24"/>
        </w:rPr>
        <w:t>学分（其中在中国传媒大学至少修读</w:t>
      </w:r>
      <w:r>
        <w:rPr>
          <w:rFonts w:ascii="Times New Roman" w:hAnsi="宋体"/>
          <w:color w:val="000000"/>
          <w:sz w:val="24"/>
          <w:szCs w:val="24"/>
        </w:rPr>
        <w:t>16</w:t>
      </w:r>
      <w:r>
        <w:rPr>
          <w:rFonts w:ascii="Times New Roman" w:hAnsi="宋体" w:hint="eastAsia"/>
          <w:color w:val="000000"/>
          <w:sz w:val="24"/>
          <w:szCs w:val="24"/>
        </w:rPr>
        <w:t>学分，在首都经济贸易大学按照教学计划表至少修读</w:t>
      </w:r>
      <w:r>
        <w:rPr>
          <w:rFonts w:ascii="Times New Roman" w:hAnsi="宋体"/>
          <w:color w:val="000000"/>
          <w:sz w:val="24"/>
          <w:szCs w:val="24"/>
        </w:rPr>
        <w:t>4</w:t>
      </w:r>
      <w:r>
        <w:rPr>
          <w:rFonts w:ascii="Times New Roman" w:hAnsi="宋体" w:hint="eastAsia"/>
          <w:color w:val="000000"/>
          <w:sz w:val="24"/>
          <w:szCs w:val="24"/>
        </w:rPr>
        <w:t>学分，如果教学计划表中的课程未能开出，可以由本专业第</w:t>
      </w:r>
      <w:r>
        <w:rPr>
          <w:rFonts w:ascii="Times New Roman" w:hAnsi="宋体"/>
          <w:color w:val="000000"/>
          <w:sz w:val="24"/>
          <w:szCs w:val="24"/>
        </w:rPr>
        <w:t>7</w:t>
      </w:r>
      <w:r>
        <w:rPr>
          <w:rFonts w:ascii="Times New Roman" w:hAnsi="宋体" w:hint="eastAsia"/>
          <w:color w:val="000000"/>
          <w:sz w:val="24"/>
          <w:szCs w:val="24"/>
        </w:rPr>
        <w:t>学期的其他课程替代）</w:t>
      </w:r>
    </w:p>
    <w:p w:rsidR="001A2027" w:rsidRDefault="001A2027" w:rsidP="00B1167B">
      <w:pPr>
        <w:snapToGrid w:val="0"/>
        <w:spacing w:line="360" w:lineRule="auto"/>
        <w:rPr>
          <w:rFonts w:ascii="Times New Roman" w:hAnsi="宋体"/>
          <w:color w:val="000000"/>
          <w:sz w:val="24"/>
          <w:szCs w:val="24"/>
        </w:rPr>
      </w:pPr>
    </w:p>
    <w:p w:rsidR="001A2027" w:rsidRDefault="001A2027">
      <w:pPr>
        <w:snapToGrid w:val="0"/>
        <w:spacing w:line="360" w:lineRule="auto"/>
        <w:ind w:firstLineChars="300" w:firstLine="720"/>
        <w:rPr>
          <w:rFonts w:ascii="Times New Roman" w:hAnsi="Times New Roman"/>
          <w:color w:val="000000"/>
          <w:sz w:val="24"/>
          <w:szCs w:val="24"/>
        </w:rPr>
      </w:pPr>
    </w:p>
    <w:p w:rsidR="001A2027" w:rsidRDefault="001A2027">
      <w:pPr>
        <w:snapToGrid w:val="0"/>
        <w:spacing w:line="360" w:lineRule="auto"/>
        <w:rPr>
          <w:rFonts w:ascii="Times New Roman" w:hAnsi="宋体"/>
          <w:color w:val="000000"/>
          <w:sz w:val="24"/>
          <w:szCs w:val="24"/>
        </w:rPr>
      </w:pPr>
      <w:r>
        <w:rPr>
          <w:rFonts w:ascii="Times New Roman" w:hAnsi="宋体"/>
          <w:color w:val="000000"/>
          <w:sz w:val="24"/>
          <w:szCs w:val="24"/>
        </w:rPr>
        <w:t>2.</w:t>
      </w:r>
      <w:r>
        <w:rPr>
          <w:rFonts w:ascii="Times New Roman" w:hAnsi="宋体" w:hint="eastAsia"/>
          <w:color w:val="000000"/>
          <w:sz w:val="24"/>
          <w:szCs w:val="24"/>
        </w:rPr>
        <w:t>社会实践学分为</w:t>
      </w:r>
      <w:r>
        <w:rPr>
          <w:rFonts w:ascii="Times New Roman" w:hAnsi="宋体"/>
          <w:color w:val="000000"/>
          <w:sz w:val="24"/>
          <w:szCs w:val="24"/>
        </w:rPr>
        <w:t>26</w:t>
      </w:r>
      <w:r>
        <w:rPr>
          <w:rFonts w:ascii="Times New Roman" w:hAnsi="宋体" w:hint="eastAsia"/>
          <w:color w:val="000000"/>
          <w:sz w:val="24"/>
          <w:szCs w:val="24"/>
        </w:rPr>
        <w:t>学分</w:t>
      </w:r>
    </w:p>
    <w:p w:rsidR="001A2027" w:rsidRDefault="001A2027" w:rsidP="00861B49">
      <w:pPr>
        <w:adjustRightInd w:val="0"/>
        <w:snapToGrid w:val="0"/>
        <w:spacing w:afterLines="50" w:after="156" w:line="300" w:lineRule="auto"/>
        <w:ind w:firstLineChars="200" w:firstLine="480"/>
        <w:rPr>
          <w:rFonts w:eastAsia="黑体"/>
        </w:rPr>
      </w:pPr>
      <w:r>
        <w:rPr>
          <w:rFonts w:ascii="Times New Roman" w:hAnsi="宋体"/>
          <w:color w:val="000000"/>
          <w:sz w:val="24"/>
          <w:szCs w:val="24"/>
        </w:rPr>
        <w:t xml:space="preserve">     </w:t>
      </w:r>
      <w:r>
        <w:rPr>
          <w:rFonts w:eastAsia="黑体"/>
        </w:rPr>
        <w:t xml:space="preserve">  1.</w:t>
      </w:r>
      <w:r>
        <w:rPr>
          <w:rFonts w:eastAsia="黑体" w:hint="eastAsia"/>
        </w:rPr>
        <w:t>实践必修环节</w:t>
      </w:r>
    </w:p>
    <w:tbl>
      <w:tblPr>
        <w:tblW w:w="76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24"/>
        <w:gridCol w:w="1080"/>
        <w:gridCol w:w="2060"/>
        <w:gridCol w:w="345"/>
        <w:gridCol w:w="361"/>
        <w:gridCol w:w="275"/>
        <w:gridCol w:w="275"/>
        <w:gridCol w:w="276"/>
        <w:gridCol w:w="275"/>
        <w:gridCol w:w="276"/>
        <w:gridCol w:w="275"/>
        <w:gridCol w:w="276"/>
        <w:gridCol w:w="275"/>
        <w:gridCol w:w="276"/>
        <w:gridCol w:w="275"/>
        <w:gridCol w:w="276"/>
      </w:tblGrid>
      <w:tr w:rsidR="001A2027">
        <w:trPr>
          <w:cantSplit/>
          <w:trHeight w:val="285"/>
          <w:jc w:val="center"/>
        </w:trPr>
        <w:tc>
          <w:tcPr>
            <w:tcW w:w="724" w:type="dxa"/>
            <w:vMerge w:val="restart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序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号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2027" w:rsidRDefault="001A2027">
            <w:pPr>
              <w:ind w:left="345"/>
              <w:jc w:val="center"/>
              <w:rPr>
                <w:rFonts w:ascii="宋体-方正超大字符集" w:eastAsia="宋体-方正超大字符集" w:hAnsi="宋体-方正超大字符集" w:cs="宋体-方正超大字符集"/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课程名称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345" w:type="dxa"/>
            <w:vMerge w:val="restart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学分</w:t>
            </w:r>
          </w:p>
        </w:tc>
        <w:tc>
          <w:tcPr>
            <w:tcW w:w="361" w:type="dxa"/>
            <w:vMerge w:val="restart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周数</w:t>
            </w:r>
          </w:p>
        </w:tc>
        <w:tc>
          <w:tcPr>
            <w:tcW w:w="3030" w:type="dxa"/>
            <w:gridSpan w:val="11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期</w:t>
            </w:r>
          </w:p>
        </w:tc>
      </w:tr>
      <w:tr w:rsidR="001A2027">
        <w:trPr>
          <w:cantSplit/>
          <w:trHeight w:val="595"/>
          <w:jc w:val="center"/>
        </w:trPr>
        <w:tc>
          <w:tcPr>
            <w:tcW w:w="724" w:type="dxa"/>
            <w:vMerge/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45" w:type="dxa"/>
            <w:vMerge/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361" w:type="dxa"/>
            <w:vMerge/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</w:p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</w:p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</w:p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秋学期</w:t>
            </w: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4</w:t>
            </w:r>
          </w:p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春学期</w:t>
            </w:r>
          </w:p>
        </w:tc>
      </w:tr>
      <w:tr w:rsidR="001A2027">
        <w:trPr>
          <w:trHeight w:val="285"/>
          <w:jc w:val="center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17001S</w:t>
            </w:r>
          </w:p>
        </w:tc>
        <w:tc>
          <w:tcPr>
            <w:tcW w:w="2060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军事理论与军训</w:t>
            </w:r>
          </w:p>
        </w:tc>
        <w:tc>
          <w:tcPr>
            <w:tcW w:w="3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3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275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  <w:tr w:rsidR="001A2027">
        <w:trPr>
          <w:trHeight w:val="326"/>
          <w:jc w:val="center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17005S</w:t>
            </w:r>
          </w:p>
        </w:tc>
        <w:tc>
          <w:tcPr>
            <w:tcW w:w="2060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毕业实习</w:t>
            </w:r>
          </w:p>
        </w:tc>
        <w:tc>
          <w:tcPr>
            <w:tcW w:w="3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3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275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8</w:t>
            </w:r>
          </w:p>
        </w:tc>
      </w:tr>
      <w:tr w:rsidR="001A2027">
        <w:trPr>
          <w:trHeight w:val="285"/>
          <w:jc w:val="center"/>
        </w:trPr>
        <w:tc>
          <w:tcPr>
            <w:tcW w:w="7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17006S</w:t>
            </w:r>
          </w:p>
        </w:tc>
        <w:tc>
          <w:tcPr>
            <w:tcW w:w="2060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毕业论文（设计）</w:t>
            </w:r>
          </w:p>
        </w:tc>
        <w:tc>
          <w:tcPr>
            <w:tcW w:w="3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3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275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8</w:t>
            </w:r>
          </w:p>
        </w:tc>
      </w:tr>
      <w:tr w:rsidR="001A2027">
        <w:trPr>
          <w:trHeight w:val="285"/>
          <w:jc w:val="center"/>
        </w:trPr>
        <w:tc>
          <w:tcPr>
            <w:tcW w:w="3864" w:type="dxa"/>
            <w:gridSpan w:val="3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合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计</w:t>
            </w:r>
          </w:p>
        </w:tc>
        <w:tc>
          <w:tcPr>
            <w:tcW w:w="34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11</w:t>
            </w:r>
          </w:p>
        </w:tc>
        <w:tc>
          <w:tcPr>
            <w:tcW w:w="361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19</w:t>
            </w:r>
          </w:p>
        </w:tc>
        <w:tc>
          <w:tcPr>
            <w:tcW w:w="275" w:type="dxa"/>
            <w:tcBorders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5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76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</w:tr>
    </w:tbl>
    <w:p w:rsidR="001A2027" w:rsidRDefault="001A2027" w:rsidP="00861B49">
      <w:pPr>
        <w:adjustRightInd w:val="0"/>
        <w:snapToGrid w:val="0"/>
        <w:spacing w:afterLines="50" w:after="156" w:line="300" w:lineRule="auto"/>
        <w:rPr>
          <w:rFonts w:eastAsia="黑体"/>
        </w:rPr>
      </w:pPr>
    </w:p>
    <w:p w:rsidR="001A2027" w:rsidRDefault="001A2027" w:rsidP="00861B49">
      <w:pPr>
        <w:adjustRightInd w:val="0"/>
        <w:snapToGrid w:val="0"/>
        <w:spacing w:afterLines="50" w:after="156" w:line="300" w:lineRule="auto"/>
        <w:ind w:firstLineChars="200" w:firstLine="420"/>
        <w:rPr>
          <w:rFonts w:eastAsia="黑体"/>
        </w:rPr>
      </w:pPr>
      <w:r>
        <w:rPr>
          <w:rFonts w:eastAsia="黑体"/>
          <w:color w:val="993300"/>
        </w:rPr>
        <w:t xml:space="preserve"> </w:t>
      </w:r>
      <w:r>
        <w:rPr>
          <w:rFonts w:eastAsia="黑体"/>
        </w:rPr>
        <w:t xml:space="preserve"> 2.</w:t>
      </w:r>
      <w:r>
        <w:rPr>
          <w:rFonts w:eastAsia="黑体" w:hint="eastAsia"/>
        </w:rPr>
        <w:t>实践选修环节</w:t>
      </w:r>
    </w:p>
    <w:tbl>
      <w:tblPr>
        <w:tblW w:w="87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7"/>
        <w:gridCol w:w="540"/>
        <w:gridCol w:w="900"/>
        <w:gridCol w:w="1698"/>
        <w:gridCol w:w="540"/>
        <w:gridCol w:w="540"/>
        <w:gridCol w:w="2442"/>
        <w:gridCol w:w="1158"/>
      </w:tblGrid>
      <w:tr w:rsidR="001A2027">
        <w:trPr>
          <w:cantSplit/>
          <w:trHeight w:val="955"/>
          <w:jc w:val="center"/>
        </w:trPr>
        <w:tc>
          <w:tcPr>
            <w:tcW w:w="947" w:type="dxa"/>
            <w:tcBorders>
              <w:top w:val="single" w:sz="12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开设学</w:t>
            </w:r>
          </w:p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年学期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序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号</w:t>
            </w:r>
          </w:p>
        </w:tc>
        <w:tc>
          <w:tcPr>
            <w:tcW w:w="9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课程编号</w:t>
            </w:r>
          </w:p>
        </w:tc>
        <w:tc>
          <w:tcPr>
            <w:tcW w:w="169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2027" w:rsidRDefault="001A2027">
            <w:pPr>
              <w:ind w:left="345"/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课程名称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英文名称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学分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周数</w:t>
            </w:r>
          </w:p>
        </w:tc>
        <w:tc>
          <w:tcPr>
            <w:tcW w:w="244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实践内容</w:t>
            </w:r>
          </w:p>
        </w:tc>
        <w:tc>
          <w:tcPr>
            <w:tcW w:w="115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开展形式</w:t>
            </w:r>
            <w:r>
              <w:rPr>
                <w:rFonts w:hint="eastAsia"/>
                <w:b/>
                <w:bCs/>
                <w:snapToGrid w:val="0"/>
                <w:kern w:val="0"/>
                <w:sz w:val="11"/>
                <w:szCs w:val="11"/>
              </w:rPr>
              <w:t>（集中、分散、项目组、联合类）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 w:val="restart"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17003S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社会调查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结合传播学知识，进行社会调查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分散或项目组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rFonts w:ascii="??" w:hAnsi="??"/>
                <w:color w:val="000000"/>
                <w:spacing w:val="15"/>
                <w:sz w:val="18"/>
                <w:szCs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专业写作训练</w:t>
            </w: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论文、报告的写作指导、训练与应用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分散</w:t>
            </w:r>
          </w:p>
        </w:tc>
      </w:tr>
      <w:tr w:rsidR="001A2027">
        <w:trPr>
          <w:trHeight w:val="347"/>
          <w:jc w:val="center"/>
        </w:trPr>
        <w:tc>
          <w:tcPr>
            <w:tcW w:w="947" w:type="dxa"/>
            <w:vMerge w:val="restart"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17002S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认识实习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进入实习基地，了解和认识媒体的运作过程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集中</w:t>
            </w:r>
          </w:p>
        </w:tc>
      </w:tr>
      <w:tr w:rsidR="001A2027">
        <w:trPr>
          <w:trHeight w:val="347"/>
          <w:jc w:val="center"/>
        </w:trPr>
        <w:tc>
          <w:tcPr>
            <w:tcW w:w="947" w:type="dxa"/>
            <w:vMerge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rFonts w:ascii="??" w:hAnsi="??"/>
                <w:color w:val="000000"/>
                <w:spacing w:val="15"/>
                <w:sz w:val="18"/>
                <w:szCs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专业写作训练</w:t>
            </w:r>
            <w:r>
              <w:rPr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论文、报告的写作指导、训练与应用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分散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 w:val="restart"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Cs/>
                <w:snapToGrid w:val="0"/>
                <w:kern w:val="0"/>
                <w:sz w:val="18"/>
                <w:szCs w:val="18"/>
              </w:rPr>
              <w:t>夏学期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17008S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专业实习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结合专业知识，进入相应的单位进行实习或参与由专业老师组织的科研项目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分散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专业写作训练</w:t>
            </w: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论文、报告的写作指导、训练与</w:t>
            </w:r>
            <w:r>
              <w:rPr>
                <w:rFonts w:hint="eastAsia"/>
                <w:snapToGrid w:val="0"/>
                <w:kern w:val="0"/>
                <w:sz w:val="18"/>
                <w:szCs w:val="18"/>
              </w:rPr>
              <w:lastRenderedPageBreak/>
              <w:t>应用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lastRenderedPageBreak/>
              <w:t>分散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新闻业务实践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院级新闻业务平台实践与训练</w:t>
            </w: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集中或项目组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创新思维训练实践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分散或项目组</w:t>
            </w:r>
          </w:p>
        </w:tc>
      </w:tr>
      <w:tr w:rsidR="001A2027">
        <w:trPr>
          <w:trHeight w:val="285"/>
          <w:jc w:val="center"/>
        </w:trPr>
        <w:tc>
          <w:tcPr>
            <w:tcW w:w="947" w:type="dxa"/>
            <w:vMerge/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Cs/>
                <w:snapToGrid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ascii="??" w:hAnsi="??"/>
                <w:color w:val="000000"/>
                <w:spacing w:val="15"/>
                <w:sz w:val="18"/>
                <w:szCs w:val="18"/>
              </w:rPr>
              <w:t>17007S</w:t>
            </w:r>
          </w:p>
        </w:tc>
        <w:tc>
          <w:tcPr>
            <w:tcW w:w="169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ind w:left="150"/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实践创新学分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snapToGrid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left w:val="single" w:sz="4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snapToGrid w:val="0"/>
                <w:kern w:val="0"/>
                <w:sz w:val="18"/>
                <w:szCs w:val="18"/>
              </w:rPr>
              <w:t>分散</w:t>
            </w:r>
          </w:p>
        </w:tc>
      </w:tr>
      <w:tr w:rsidR="001A2027">
        <w:trPr>
          <w:trHeight w:val="285"/>
          <w:jc w:val="center"/>
        </w:trPr>
        <w:tc>
          <w:tcPr>
            <w:tcW w:w="4085" w:type="dxa"/>
            <w:gridSpan w:val="4"/>
            <w:tcBorders>
              <w:bottom w:val="single" w:sz="12" w:space="0" w:color="auto"/>
            </w:tcBorders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合</w:t>
            </w: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计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  <w:r>
              <w:rPr>
                <w:b/>
                <w:bCs/>
                <w:snapToGrid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A2027" w:rsidRDefault="001A2027">
            <w:pPr>
              <w:jc w:val="center"/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244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2027" w:rsidRDefault="001A2027">
            <w:pPr>
              <w:rPr>
                <w:b/>
                <w:bCs/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1A2027" w:rsidRDefault="001A2027">
            <w:pPr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</w:tbl>
    <w:p w:rsidR="001A2027" w:rsidRDefault="001A2027" w:rsidP="00861B49">
      <w:pPr>
        <w:adjustRightInd w:val="0"/>
        <w:snapToGrid w:val="0"/>
        <w:spacing w:afterLines="50" w:after="156" w:line="300" w:lineRule="auto"/>
        <w:ind w:firstLineChars="200" w:firstLine="420"/>
        <w:rPr>
          <w:rFonts w:eastAsia="黑体"/>
        </w:rPr>
      </w:pPr>
    </w:p>
    <w:p w:rsidR="001A2027" w:rsidRDefault="001A2027">
      <w:pPr>
        <w:adjustRightInd w:val="0"/>
        <w:snapToGrid w:val="0"/>
        <w:spacing w:line="420" w:lineRule="auto"/>
      </w:pPr>
      <w:r>
        <w:t xml:space="preserve">                       </w:t>
      </w:r>
    </w:p>
    <w:p w:rsidR="001A2027" w:rsidRDefault="001A2027">
      <w:pPr>
        <w:snapToGrid w:val="0"/>
        <w:spacing w:line="360" w:lineRule="auto"/>
        <w:rPr>
          <w:rFonts w:ascii="Times New Roman" w:hAnsi="宋体"/>
          <w:color w:val="000000"/>
          <w:sz w:val="24"/>
          <w:szCs w:val="24"/>
        </w:rPr>
      </w:pPr>
    </w:p>
    <w:p w:rsidR="001A2027" w:rsidRDefault="001A2027">
      <w:pPr>
        <w:pStyle w:val="zwbt1"/>
        <w:spacing w:before="156"/>
        <w:ind w:firstLineChars="0" w:firstLine="0"/>
        <w:rPr>
          <w:color w:val="000000"/>
        </w:rPr>
      </w:pPr>
    </w:p>
    <w:p w:rsidR="001A2027" w:rsidRDefault="001A2027">
      <w:pPr>
        <w:numPr>
          <w:ilvl w:val="0"/>
          <w:numId w:val="4"/>
        </w:numPr>
        <w:spacing w:line="360" w:lineRule="auto"/>
        <w:ind w:firstLineChars="200" w:firstLine="48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bCs/>
          <w:color w:val="000000"/>
          <w:sz w:val="24"/>
          <w:szCs w:val="24"/>
        </w:rPr>
        <w:t>教学计划表</w:t>
      </w:r>
    </w:p>
    <w:tbl>
      <w:tblPr>
        <w:tblpPr w:leftFromText="180" w:rightFromText="180" w:vertAnchor="text" w:horzAnchor="page" w:tblpX="949" w:tblpY="509"/>
        <w:tblOverlap w:val="never"/>
        <w:tblW w:w="100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9"/>
        <w:gridCol w:w="271"/>
        <w:gridCol w:w="753"/>
        <w:gridCol w:w="1431"/>
        <w:gridCol w:w="1561"/>
        <w:gridCol w:w="357"/>
        <w:gridCol w:w="324"/>
        <w:gridCol w:w="278"/>
        <w:gridCol w:w="496"/>
        <w:gridCol w:w="559"/>
        <w:gridCol w:w="418"/>
        <w:gridCol w:w="444"/>
        <w:gridCol w:w="476"/>
        <w:gridCol w:w="476"/>
        <w:gridCol w:w="476"/>
        <w:gridCol w:w="500"/>
        <w:gridCol w:w="471"/>
        <w:gridCol w:w="523"/>
      </w:tblGrid>
      <w:tr w:rsidR="001A2027">
        <w:trPr>
          <w:trHeight w:val="285"/>
        </w:trPr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类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序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课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程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编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课程中文名称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课程英文名称</w:t>
            </w:r>
          </w:p>
        </w:tc>
        <w:tc>
          <w:tcPr>
            <w:tcW w:w="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1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学时</w:t>
            </w:r>
          </w:p>
        </w:tc>
        <w:tc>
          <w:tcPr>
            <w:tcW w:w="37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各秋季、春季</w:t>
            </w:r>
            <w:proofErr w:type="gramStart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学期周</w:t>
            </w:r>
            <w:proofErr w:type="gramEnd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学时分配</w:t>
            </w:r>
          </w:p>
        </w:tc>
      </w:tr>
      <w:tr w:rsidR="001A2027">
        <w:trPr>
          <w:trHeight w:val="96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理论</w:t>
            </w: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教学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课内实践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实验上机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课外实践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春学期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春学期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春学期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秋学期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春学期</w:t>
            </w:r>
          </w:p>
        </w:tc>
      </w:tr>
      <w:tr w:rsidR="001A2027">
        <w:trPr>
          <w:trHeight w:val="765"/>
        </w:trPr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基础教育课程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051045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思想道德修养和法律基础</w:t>
            </w:r>
            <w:r>
              <w:rPr>
                <w:rStyle w:val="font131"/>
                <w:color w:val="auto"/>
              </w:rPr>
              <w:t xml:space="preserve">                       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Moral Character Cultivation and Basics of Law                 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051046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马克思主义基本原理概论</w:t>
            </w:r>
            <w:r>
              <w:rPr>
                <w:rStyle w:val="font131"/>
                <w:color w:val="auto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Introduction to Principles of Marxism 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051047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中国近现代史纲要</w:t>
            </w:r>
            <w:r>
              <w:rPr>
                <w:rStyle w:val="font131"/>
                <w:color w:val="auto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The Outline of Chinese Modern History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127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051048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Introduction of Mao </w:t>
            </w:r>
            <w:proofErr w:type="spellStart"/>
            <w:r>
              <w:rPr>
                <w:rFonts w:ascii="Times New Roman" w:hAnsi="Times New Roman"/>
                <w:kern w:val="0"/>
                <w:sz w:val="20"/>
                <w:szCs w:val="20"/>
              </w:rPr>
              <w:t>Ze</w:t>
            </w:r>
            <w:proofErr w:type="spellEnd"/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-dong's Thought and Theoretical System of Socialism with Chinese Characteristics 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76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05104S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思想政治理论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课综合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Integrated Practice in Ideological Political Theory Course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4"/>
                <w:szCs w:val="1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96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051006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当代世界经济与政治（文科类、艺术类、经管类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专业必选）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lastRenderedPageBreak/>
              <w:t xml:space="preserve">Contemporary International Economy and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lastRenderedPageBreak/>
              <w:t>Politics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lastRenderedPageBreak/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7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051015/21/22/23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Current Situation and Policy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★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023001-4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大学英语</w:t>
            </w:r>
            <w:r>
              <w:rPr>
                <w:rStyle w:val="font131"/>
                <w:color w:val="auto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University English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256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150001-4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体育</w:t>
            </w:r>
            <w:r>
              <w:rPr>
                <w:rStyle w:val="font131"/>
                <w:color w:val="auto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Physical Education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128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76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160003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大学生生涯规划指导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Guidance of Career-planning for College Students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160005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大学生就业指导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Guidance of Employment for College Students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kern w:val="0"/>
                <w:sz w:val="16"/>
                <w:szCs w:val="16"/>
              </w:rPr>
              <w:t>131001A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大学计算机（文科类）</w:t>
            </w:r>
          </w:p>
        </w:tc>
        <w:tc>
          <w:tcPr>
            <w:tcW w:w="1561" w:type="dxa"/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Fundamentals of Computer Applications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12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131003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多媒体技术基础及应用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Multimedia Technology and Application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kern w:val="0"/>
                <w:sz w:val="12"/>
                <w:szCs w:val="12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051041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社会学通论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Introduction to Sociology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051053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政治学概论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Introduction to Politics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052056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普通逻辑学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Common Logics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051052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世界史通论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Introduction to World History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051050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西方哲学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Western Philosophy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012071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新闻传播学导论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Basics of Journalism and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765"/>
        </w:trPr>
        <w:tc>
          <w:tcPr>
            <w:tcW w:w="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专业教育课程</w:t>
            </w: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013001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传播学概论（</w:t>
            </w:r>
            <w:r>
              <w:rPr>
                <w:rStyle w:val="font151"/>
                <w:color w:val="auto"/>
              </w:rPr>
              <w:t>A</w:t>
            </w:r>
            <w:r>
              <w:rPr>
                <w:rStyle w:val="font141"/>
                <w:rFonts w:hint="eastAsia"/>
                <w:color w:val="auto"/>
              </w:rPr>
              <w:t>）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Introduction to Communication Studies (A)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013082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人类传播史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History of Human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传播理论（双语）</w:t>
            </w:r>
          </w:p>
        </w:tc>
        <w:tc>
          <w:tcPr>
            <w:tcW w:w="1561" w:type="dxa"/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Communication Theory (bilingual)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76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013089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传播研究方法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Social Scientific Approaches to Communication Research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013060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传播统计学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Communication Statistics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新闻伦理与传媒规制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Journalism Ethics and Media Regulation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传播心理学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Psychology of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27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传播效果：实证研究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Communication Effects: Empirical Approach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全球新闻传播实务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Global Journalism and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7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传播学经典导读</w:t>
            </w:r>
          </w:p>
        </w:tc>
        <w:tc>
          <w:tcPr>
            <w:tcW w:w="1561" w:type="dxa"/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Guide to Classics in Communication Studies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西方传媒法（双语）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Introduction to Western Communications Law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013055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传播学专业英语</w:t>
            </w:r>
            <w:r>
              <w:rPr>
                <w:rStyle w:val="font131"/>
                <w:color w:val="auto"/>
              </w:rPr>
              <w:t xml:space="preserve">                                                                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English For Communication Studies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76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全球文化传播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Intercultural Communication: Global Context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76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群体与组织传播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Group and Organizational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政治传播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Political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510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环境传播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Environmental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融媒体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实验室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Convergence Media Lab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left"/>
              <w:textAlignment w:val="center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传播学理论前沿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The Frontier of Communication  theory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网络传播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left"/>
              <w:textAlignment w:val="top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Digital Communication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b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小计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44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9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</w:tr>
      <w:tr w:rsidR="001A2027">
        <w:trPr>
          <w:trHeight w:val="285"/>
        </w:trPr>
        <w:tc>
          <w:tcPr>
            <w:tcW w:w="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周学时合计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100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17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19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14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18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13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11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0</w:t>
            </w:r>
          </w:p>
        </w:tc>
      </w:tr>
      <w:tr w:rsidR="001A2027">
        <w:trPr>
          <w:trHeight w:val="285"/>
        </w:trPr>
        <w:tc>
          <w:tcPr>
            <w:tcW w:w="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公共选修课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12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部（院）级选修课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实践教学环节总学分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26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:rsidR="001A2027">
        <w:trPr>
          <w:trHeight w:val="285"/>
        </w:trPr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2027" w:rsidRDefault="001A2027"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027" w:rsidRDefault="001A2027">
            <w:pPr>
              <w:widowControl/>
              <w:jc w:val="center"/>
              <w:textAlignment w:val="top"/>
              <w:rPr>
                <w:rFonts w:asci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学分、学时总计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widowControl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 xml:space="preserve">158 </w:t>
            </w:r>
          </w:p>
        </w:tc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2027" w:rsidRDefault="001A202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A2027" w:rsidRDefault="001A2027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1A2027" w:rsidRDefault="001A2027">
      <w:pPr>
        <w:spacing w:line="360" w:lineRule="auto"/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</w:p>
    <w:sectPr w:rsidR="001A2027" w:rsidSect="00445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C50" w:rsidRDefault="00855C50" w:rsidP="00445234">
      <w:r>
        <w:separator/>
      </w:r>
    </w:p>
  </w:endnote>
  <w:endnote w:type="continuationSeparator" w:id="0">
    <w:p w:rsidR="00855C50" w:rsidRDefault="00855C50" w:rsidP="0044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鼎报宋体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-方正超大字符集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C50" w:rsidRDefault="00855C50" w:rsidP="00445234">
      <w:r>
        <w:separator/>
      </w:r>
    </w:p>
  </w:footnote>
  <w:footnote w:type="continuationSeparator" w:id="0">
    <w:p w:rsidR="00855C50" w:rsidRDefault="00855C50" w:rsidP="00445234">
      <w:r>
        <w:continuationSeparator/>
      </w:r>
    </w:p>
  </w:footnote>
  <w:footnote w:id="1">
    <w:p w:rsidR="000521B3" w:rsidRDefault="000521B3">
      <w:pPr>
        <w:pStyle w:val="aff"/>
      </w:pPr>
      <w:r>
        <w:rPr>
          <w:rStyle w:val="affa"/>
        </w:rPr>
        <w:footnoteRef/>
      </w:r>
      <w:r>
        <w:rPr>
          <w:rFonts w:hint="eastAsia"/>
          <w:sz w:val="20"/>
          <w:szCs w:val="21"/>
        </w:rPr>
        <w:t>本项目是首都经济贸易大学和中国传媒大学的合作培养项目，学生在中国传媒大学学习</w:t>
      </w:r>
      <w:r>
        <w:rPr>
          <w:sz w:val="20"/>
          <w:szCs w:val="21"/>
        </w:rPr>
        <w:t>3</w:t>
      </w:r>
      <w:r>
        <w:rPr>
          <w:rFonts w:hint="eastAsia"/>
          <w:sz w:val="20"/>
          <w:szCs w:val="21"/>
        </w:rPr>
        <w:t>年后，达到相应要求，将回到首都经济贸易大学继续学习</w:t>
      </w:r>
      <w:r>
        <w:rPr>
          <w:sz w:val="20"/>
          <w:szCs w:val="21"/>
        </w:rPr>
        <w:t>1</w:t>
      </w:r>
      <w:r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83A7"/>
    <w:multiLevelType w:val="singleLevel"/>
    <w:tmpl w:val="58D483A7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58FD4288"/>
    <w:multiLevelType w:val="singleLevel"/>
    <w:tmpl w:val="58FD4288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2" w15:restartNumberingAfterBreak="0">
    <w:nsid w:val="59585181"/>
    <w:multiLevelType w:val="singleLevel"/>
    <w:tmpl w:val="59585181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abstractNum w:abstractNumId="3" w15:restartNumberingAfterBreak="0">
    <w:nsid w:val="5958528C"/>
    <w:multiLevelType w:val="singleLevel"/>
    <w:tmpl w:val="5958528C"/>
    <w:lvl w:ilvl="0">
      <w:start w:val="7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6DBE"/>
    <w:rsid w:val="0002452E"/>
    <w:rsid w:val="00025A9F"/>
    <w:rsid w:val="00027D93"/>
    <w:rsid w:val="00034FA1"/>
    <w:rsid w:val="00045B89"/>
    <w:rsid w:val="000521B3"/>
    <w:rsid w:val="00054B0B"/>
    <w:rsid w:val="000845B7"/>
    <w:rsid w:val="000B1D45"/>
    <w:rsid w:val="000D4FF9"/>
    <w:rsid w:val="000F3FFE"/>
    <w:rsid w:val="000F4E9B"/>
    <w:rsid w:val="00112D1C"/>
    <w:rsid w:val="001157C7"/>
    <w:rsid w:val="001529AD"/>
    <w:rsid w:val="001644EE"/>
    <w:rsid w:val="00172A27"/>
    <w:rsid w:val="001730BC"/>
    <w:rsid w:val="001748B0"/>
    <w:rsid w:val="00184F3B"/>
    <w:rsid w:val="0019735A"/>
    <w:rsid w:val="001A2027"/>
    <w:rsid w:val="001B6DE1"/>
    <w:rsid w:val="001D4673"/>
    <w:rsid w:val="001F651A"/>
    <w:rsid w:val="00211B7E"/>
    <w:rsid w:val="00217AA7"/>
    <w:rsid w:val="002221E3"/>
    <w:rsid w:val="0022759F"/>
    <w:rsid w:val="00234E4C"/>
    <w:rsid w:val="002859D1"/>
    <w:rsid w:val="0028688E"/>
    <w:rsid w:val="002B03D1"/>
    <w:rsid w:val="002B6C00"/>
    <w:rsid w:val="002B6CA2"/>
    <w:rsid w:val="002D6FD6"/>
    <w:rsid w:val="002E0BE0"/>
    <w:rsid w:val="002F7EA5"/>
    <w:rsid w:val="00325E32"/>
    <w:rsid w:val="00337A19"/>
    <w:rsid w:val="00337DAA"/>
    <w:rsid w:val="00341914"/>
    <w:rsid w:val="00363C48"/>
    <w:rsid w:val="00364F54"/>
    <w:rsid w:val="003822D4"/>
    <w:rsid w:val="003919C3"/>
    <w:rsid w:val="00394D05"/>
    <w:rsid w:val="003A4C25"/>
    <w:rsid w:val="003A724B"/>
    <w:rsid w:val="003C4C1C"/>
    <w:rsid w:val="003D0E4B"/>
    <w:rsid w:val="003F2CD1"/>
    <w:rsid w:val="003F35A1"/>
    <w:rsid w:val="003F718C"/>
    <w:rsid w:val="00403D98"/>
    <w:rsid w:val="00404E3C"/>
    <w:rsid w:val="004138CC"/>
    <w:rsid w:val="00415EB1"/>
    <w:rsid w:val="00416CB2"/>
    <w:rsid w:val="004269C1"/>
    <w:rsid w:val="004416B1"/>
    <w:rsid w:val="00445234"/>
    <w:rsid w:val="004648F9"/>
    <w:rsid w:val="00474366"/>
    <w:rsid w:val="004865E1"/>
    <w:rsid w:val="004A18B7"/>
    <w:rsid w:val="004C12AD"/>
    <w:rsid w:val="004C50FC"/>
    <w:rsid w:val="00504E48"/>
    <w:rsid w:val="00526C57"/>
    <w:rsid w:val="0056756B"/>
    <w:rsid w:val="00582C0F"/>
    <w:rsid w:val="0059751B"/>
    <w:rsid w:val="005A35DA"/>
    <w:rsid w:val="005C1894"/>
    <w:rsid w:val="005D1ED9"/>
    <w:rsid w:val="005E38F2"/>
    <w:rsid w:val="005F33ED"/>
    <w:rsid w:val="005F4E88"/>
    <w:rsid w:val="006163AE"/>
    <w:rsid w:val="00616D05"/>
    <w:rsid w:val="00625B49"/>
    <w:rsid w:val="00635A5E"/>
    <w:rsid w:val="00644DD5"/>
    <w:rsid w:val="006504AC"/>
    <w:rsid w:val="006659CF"/>
    <w:rsid w:val="00675B8B"/>
    <w:rsid w:val="00680B59"/>
    <w:rsid w:val="00686C57"/>
    <w:rsid w:val="006926CB"/>
    <w:rsid w:val="00693E7F"/>
    <w:rsid w:val="006C5C7A"/>
    <w:rsid w:val="006C786A"/>
    <w:rsid w:val="006D3066"/>
    <w:rsid w:val="006E0CB4"/>
    <w:rsid w:val="006E33D2"/>
    <w:rsid w:val="006E37DA"/>
    <w:rsid w:val="006E42F3"/>
    <w:rsid w:val="00706635"/>
    <w:rsid w:val="0072112E"/>
    <w:rsid w:val="0073277E"/>
    <w:rsid w:val="00746EE4"/>
    <w:rsid w:val="007556E1"/>
    <w:rsid w:val="007755D9"/>
    <w:rsid w:val="0077735E"/>
    <w:rsid w:val="00781233"/>
    <w:rsid w:val="007A0D85"/>
    <w:rsid w:val="007B75D3"/>
    <w:rsid w:val="007D1AB2"/>
    <w:rsid w:val="007D3B18"/>
    <w:rsid w:val="007D7F30"/>
    <w:rsid w:val="007F1F76"/>
    <w:rsid w:val="00805087"/>
    <w:rsid w:val="0080663F"/>
    <w:rsid w:val="00814ED2"/>
    <w:rsid w:val="00827EC4"/>
    <w:rsid w:val="00836211"/>
    <w:rsid w:val="00840A1F"/>
    <w:rsid w:val="00855C50"/>
    <w:rsid w:val="00861B49"/>
    <w:rsid w:val="008625DC"/>
    <w:rsid w:val="00871ADB"/>
    <w:rsid w:val="0087698B"/>
    <w:rsid w:val="008C380E"/>
    <w:rsid w:val="008C419D"/>
    <w:rsid w:val="008D0901"/>
    <w:rsid w:val="008D53AC"/>
    <w:rsid w:val="008D715F"/>
    <w:rsid w:val="008E004A"/>
    <w:rsid w:val="008E77D2"/>
    <w:rsid w:val="008E7E65"/>
    <w:rsid w:val="008F11ED"/>
    <w:rsid w:val="0091555B"/>
    <w:rsid w:val="0092114E"/>
    <w:rsid w:val="00937FBF"/>
    <w:rsid w:val="0096671D"/>
    <w:rsid w:val="00967FA6"/>
    <w:rsid w:val="00971EA9"/>
    <w:rsid w:val="00976919"/>
    <w:rsid w:val="00977C6F"/>
    <w:rsid w:val="0099128F"/>
    <w:rsid w:val="009C61A3"/>
    <w:rsid w:val="009F0507"/>
    <w:rsid w:val="009F17A6"/>
    <w:rsid w:val="00A155A4"/>
    <w:rsid w:val="00A228A0"/>
    <w:rsid w:val="00A360DF"/>
    <w:rsid w:val="00A53A60"/>
    <w:rsid w:val="00A54A37"/>
    <w:rsid w:val="00A5574E"/>
    <w:rsid w:val="00A626F4"/>
    <w:rsid w:val="00A91CC4"/>
    <w:rsid w:val="00AA76B8"/>
    <w:rsid w:val="00AC4434"/>
    <w:rsid w:val="00AE1462"/>
    <w:rsid w:val="00AE5312"/>
    <w:rsid w:val="00AE6BFF"/>
    <w:rsid w:val="00B10DC1"/>
    <w:rsid w:val="00B1167B"/>
    <w:rsid w:val="00B13682"/>
    <w:rsid w:val="00B17B72"/>
    <w:rsid w:val="00B23508"/>
    <w:rsid w:val="00B44697"/>
    <w:rsid w:val="00B44BA9"/>
    <w:rsid w:val="00B6599F"/>
    <w:rsid w:val="00B7196E"/>
    <w:rsid w:val="00B71B1E"/>
    <w:rsid w:val="00B77FF7"/>
    <w:rsid w:val="00B813B5"/>
    <w:rsid w:val="00B84771"/>
    <w:rsid w:val="00B951B4"/>
    <w:rsid w:val="00BB6313"/>
    <w:rsid w:val="00C1272F"/>
    <w:rsid w:val="00C15A1E"/>
    <w:rsid w:val="00C249E2"/>
    <w:rsid w:val="00C32384"/>
    <w:rsid w:val="00C36C51"/>
    <w:rsid w:val="00C45DF0"/>
    <w:rsid w:val="00C638AC"/>
    <w:rsid w:val="00C6750E"/>
    <w:rsid w:val="00C7191D"/>
    <w:rsid w:val="00C81529"/>
    <w:rsid w:val="00C831AD"/>
    <w:rsid w:val="00C86091"/>
    <w:rsid w:val="00CA17BD"/>
    <w:rsid w:val="00CB7547"/>
    <w:rsid w:val="00CF3FD3"/>
    <w:rsid w:val="00D249DA"/>
    <w:rsid w:val="00D33CED"/>
    <w:rsid w:val="00D856D0"/>
    <w:rsid w:val="00DB5C27"/>
    <w:rsid w:val="00DF211E"/>
    <w:rsid w:val="00E105AE"/>
    <w:rsid w:val="00E24D3E"/>
    <w:rsid w:val="00E3212D"/>
    <w:rsid w:val="00E36342"/>
    <w:rsid w:val="00E37FB9"/>
    <w:rsid w:val="00E50470"/>
    <w:rsid w:val="00E71F60"/>
    <w:rsid w:val="00E955AE"/>
    <w:rsid w:val="00E95959"/>
    <w:rsid w:val="00EA5030"/>
    <w:rsid w:val="00ED3036"/>
    <w:rsid w:val="00F157B2"/>
    <w:rsid w:val="00F216F1"/>
    <w:rsid w:val="00F300E2"/>
    <w:rsid w:val="00F341E9"/>
    <w:rsid w:val="00F35E54"/>
    <w:rsid w:val="00F479C6"/>
    <w:rsid w:val="00F53508"/>
    <w:rsid w:val="00F53760"/>
    <w:rsid w:val="00F6403A"/>
    <w:rsid w:val="00F727F3"/>
    <w:rsid w:val="00FA15AA"/>
    <w:rsid w:val="00FC09FD"/>
    <w:rsid w:val="00FC1140"/>
    <w:rsid w:val="00FE1D06"/>
    <w:rsid w:val="00FF4E16"/>
    <w:rsid w:val="08DE3D57"/>
    <w:rsid w:val="0D42604B"/>
    <w:rsid w:val="16BF24C5"/>
    <w:rsid w:val="3F226C2C"/>
    <w:rsid w:val="47D472D7"/>
    <w:rsid w:val="4F62018B"/>
    <w:rsid w:val="5254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B82C42F-0C6C-4CF1-B268-0E41EFF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23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45234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445234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445234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445234"/>
    <w:pPr>
      <w:keepNext/>
      <w:outlineLvl w:val="3"/>
    </w:pPr>
    <w:rPr>
      <w:rFonts w:ascii="宋体" w:hAnsi="宋体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4452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9"/>
    <w:locked/>
    <w:rsid w:val="00445234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link w:val="3"/>
    <w:uiPriority w:val="99"/>
    <w:locked/>
    <w:rsid w:val="00445234"/>
    <w:rPr>
      <w:rFonts w:ascii="Times New Roman" w:eastAsia="宋体" w:hAnsi="Times New Roman" w:cs="Times New Roman"/>
      <w:b/>
      <w:kern w:val="0"/>
      <w:sz w:val="32"/>
    </w:rPr>
  </w:style>
  <w:style w:type="character" w:customStyle="1" w:styleId="40">
    <w:name w:val="标题 4 字符"/>
    <w:link w:val="4"/>
    <w:uiPriority w:val="99"/>
    <w:locked/>
    <w:rsid w:val="00445234"/>
    <w:rPr>
      <w:rFonts w:ascii="宋体" w:eastAsia="宋体" w:hAnsi="宋体" w:cs="Times New Roman"/>
      <w:color w:val="000000"/>
      <w:kern w:val="0"/>
      <w:sz w:val="20"/>
      <w:szCs w:val="20"/>
    </w:rPr>
  </w:style>
  <w:style w:type="paragraph" w:styleId="a3">
    <w:name w:val="annotation text"/>
    <w:basedOn w:val="a"/>
    <w:link w:val="a4"/>
    <w:uiPriority w:val="99"/>
    <w:rsid w:val="00445234"/>
    <w:pPr>
      <w:jc w:val="left"/>
    </w:pPr>
  </w:style>
  <w:style w:type="character" w:customStyle="1" w:styleId="a4">
    <w:name w:val="批注文字 字符"/>
    <w:link w:val="a3"/>
    <w:uiPriority w:val="99"/>
    <w:locked/>
    <w:rsid w:val="00445234"/>
    <w:rPr>
      <w:rFonts w:cs="Times New Roman"/>
    </w:rPr>
  </w:style>
  <w:style w:type="paragraph" w:styleId="a5">
    <w:name w:val="annotation subject"/>
    <w:basedOn w:val="a3"/>
    <w:next w:val="a3"/>
    <w:link w:val="a6"/>
    <w:uiPriority w:val="99"/>
    <w:rsid w:val="00445234"/>
    <w:rPr>
      <w:b/>
      <w:bCs/>
    </w:rPr>
  </w:style>
  <w:style w:type="character" w:customStyle="1" w:styleId="a6">
    <w:name w:val="批注主题 字符"/>
    <w:link w:val="a5"/>
    <w:uiPriority w:val="99"/>
    <w:semiHidden/>
    <w:locked/>
    <w:rsid w:val="00445234"/>
    <w:rPr>
      <w:rFonts w:cs="Times New Roman"/>
      <w:b/>
      <w:bCs/>
    </w:rPr>
  </w:style>
  <w:style w:type="paragraph" w:styleId="7">
    <w:name w:val="toc 7"/>
    <w:basedOn w:val="a"/>
    <w:next w:val="a"/>
    <w:uiPriority w:val="99"/>
    <w:rsid w:val="00445234"/>
    <w:pPr>
      <w:ind w:left="1260"/>
      <w:jc w:val="left"/>
    </w:pPr>
    <w:rPr>
      <w:rFonts w:cs="Calibri"/>
      <w:sz w:val="18"/>
      <w:szCs w:val="18"/>
    </w:rPr>
  </w:style>
  <w:style w:type="paragraph" w:styleId="a7">
    <w:name w:val="Body Text"/>
    <w:basedOn w:val="a"/>
    <w:link w:val="a8"/>
    <w:uiPriority w:val="99"/>
    <w:rsid w:val="00445234"/>
    <w:pPr>
      <w:spacing w:after="120"/>
    </w:pPr>
    <w:rPr>
      <w:rFonts w:ascii="Times New Roman" w:hAnsi="Times New Roman"/>
      <w:kern w:val="0"/>
      <w:sz w:val="20"/>
      <w:szCs w:val="24"/>
    </w:rPr>
  </w:style>
  <w:style w:type="character" w:customStyle="1" w:styleId="a8">
    <w:name w:val="正文文本 字符"/>
    <w:link w:val="a7"/>
    <w:uiPriority w:val="99"/>
    <w:locked/>
    <w:rsid w:val="00445234"/>
    <w:rPr>
      <w:rFonts w:ascii="Times New Roman" w:eastAsia="宋体" w:hAnsi="Times New Roman" w:cs="Times New Roman"/>
      <w:sz w:val="24"/>
    </w:rPr>
  </w:style>
  <w:style w:type="paragraph" w:styleId="a9">
    <w:name w:val="Body Text First Indent"/>
    <w:basedOn w:val="a7"/>
    <w:link w:val="aa"/>
    <w:uiPriority w:val="99"/>
    <w:rsid w:val="00445234"/>
    <w:pPr>
      <w:spacing w:after="0"/>
      <w:ind w:firstLineChars="200" w:firstLine="200"/>
    </w:pPr>
  </w:style>
  <w:style w:type="character" w:customStyle="1" w:styleId="aa">
    <w:name w:val="正文首行缩进 字符"/>
    <w:link w:val="a9"/>
    <w:uiPriority w:val="99"/>
    <w:locked/>
    <w:rsid w:val="00445234"/>
    <w:rPr>
      <w:rFonts w:ascii="Times New Roman" w:eastAsia="宋体" w:hAnsi="Times New Roman" w:cs="Times New Roman"/>
      <w:sz w:val="24"/>
      <w:szCs w:val="24"/>
    </w:rPr>
  </w:style>
  <w:style w:type="paragraph" w:styleId="ab">
    <w:name w:val="Normal Indent"/>
    <w:basedOn w:val="a"/>
    <w:uiPriority w:val="99"/>
    <w:rsid w:val="00445234"/>
    <w:pPr>
      <w:widowControl/>
      <w:ind w:firstLineChars="200" w:firstLine="420"/>
      <w:jc w:val="left"/>
    </w:pPr>
    <w:rPr>
      <w:rFonts w:ascii="Times New Roman" w:hAnsi="Times New Roman"/>
      <w:szCs w:val="24"/>
    </w:rPr>
  </w:style>
  <w:style w:type="paragraph" w:styleId="ac">
    <w:name w:val="Document Map"/>
    <w:basedOn w:val="a"/>
    <w:link w:val="ad"/>
    <w:uiPriority w:val="99"/>
    <w:rsid w:val="00445234"/>
    <w:pPr>
      <w:shd w:val="clear" w:color="auto" w:fill="000080"/>
    </w:pPr>
    <w:rPr>
      <w:rFonts w:ascii="Times New Roman" w:hAnsi="Times New Roman"/>
      <w:kern w:val="0"/>
      <w:sz w:val="20"/>
      <w:szCs w:val="20"/>
    </w:rPr>
  </w:style>
  <w:style w:type="character" w:customStyle="1" w:styleId="ad">
    <w:name w:val="文档结构图 字符"/>
    <w:link w:val="ac"/>
    <w:uiPriority w:val="99"/>
    <w:locked/>
    <w:rsid w:val="00445234"/>
    <w:rPr>
      <w:rFonts w:ascii="Times New Roman" w:eastAsia="宋体" w:hAnsi="Times New Roman" w:cs="Times New Roman"/>
      <w:sz w:val="20"/>
      <w:shd w:val="clear" w:color="auto" w:fill="000080"/>
    </w:rPr>
  </w:style>
  <w:style w:type="paragraph" w:styleId="31">
    <w:name w:val="Body Text 3"/>
    <w:basedOn w:val="a"/>
    <w:link w:val="32"/>
    <w:uiPriority w:val="99"/>
    <w:rsid w:val="00445234"/>
    <w:pPr>
      <w:autoSpaceDE w:val="0"/>
      <w:autoSpaceDN w:val="0"/>
      <w:adjustRightInd w:val="0"/>
      <w:ind w:right="913"/>
      <w:jc w:val="left"/>
      <w:textAlignment w:val="baseline"/>
    </w:pPr>
    <w:rPr>
      <w:rFonts w:ascii="宋体" w:hAnsi="Times New Roman"/>
      <w:kern w:val="0"/>
      <w:sz w:val="20"/>
      <w:szCs w:val="20"/>
      <w:lang w:val="fr-FR"/>
    </w:rPr>
  </w:style>
  <w:style w:type="character" w:customStyle="1" w:styleId="32">
    <w:name w:val="正文文本 3 字符"/>
    <w:link w:val="31"/>
    <w:uiPriority w:val="99"/>
    <w:locked/>
    <w:rsid w:val="00445234"/>
    <w:rPr>
      <w:rFonts w:ascii="宋体" w:eastAsia="宋体" w:hAnsi="Times New Roman" w:cs="Times New Roman"/>
      <w:kern w:val="0"/>
      <w:sz w:val="20"/>
      <w:lang w:val="fr-FR"/>
    </w:rPr>
  </w:style>
  <w:style w:type="paragraph" w:styleId="ae">
    <w:name w:val="Body Text Indent"/>
    <w:basedOn w:val="a"/>
    <w:link w:val="af"/>
    <w:uiPriority w:val="99"/>
    <w:rsid w:val="004452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hAnsi="Times New Roman"/>
      <w:kern w:val="0"/>
      <w:sz w:val="28"/>
      <w:szCs w:val="20"/>
    </w:rPr>
  </w:style>
  <w:style w:type="character" w:customStyle="1" w:styleId="af">
    <w:name w:val="正文文本缩进 字符"/>
    <w:link w:val="ae"/>
    <w:uiPriority w:val="99"/>
    <w:locked/>
    <w:rsid w:val="00445234"/>
    <w:rPr>
      <w:rFonts w:ascii="宋体" w:eastAsia="宋体" w:hAnsi="Times New Roman" w:cs="Times New Roman"/>
      <w:kern w:val="0"/>
      <w:sz w:val="20"/>
    </w:rPr>
  </w:style>
  <w:style w:type="paragraph" w:styleId="af0">
    <w:name w:val="Block Text"/>
    <w:basedOn w:val="a"/>
    <w:uiPriority w:val="99"/>
    <w:rsid w:val="00445234"/>
    <w:pPr>
      <w:ind w:left="540" w:right="972"/>
    </w:pPr>
    <w:rPr>
      <w:rFonts w:ascii="文鼎报宋体简" w:eastAsia="文鼎报宋体简" w:hAnsi="Times New Roman"/>
      <w:sz w:val="28"/>
      <w:szCs w:val="20"/>
    </w:rPr>
  </w:style>
  <w:style w:type="paragraph" w:styleId="5">
    <w:name w:val="toc 5"/>
    <w:basedOn w:val="a"/>
    <w:next w:val="a"/>
    <w:uiPriority w:val="99"/>
    <w:rsid w:val="00445234"/>
    <w:pPr>
      <w:ind w:left="840"/>
      <w:jc w:val="left"/>
    </w:pPr>
    <w:rPr>
      <w:rFonts w:cs="Calibri"/>
      <w:sz w:val="18"/>
      <w:szCs w:val="18"/>
    </w:rPr>
  </w:style>
  <w:style w:type="paragraph" w:styleId="33">
    <w:name w:val="toc 3"/>
    <w:basedOn w:val="a"/>
    <w:next w:val="a"/>
    <w:uiPriority w:val="99"/>
    <w:rsid w:val="00445234"/>
    <w:pPr>
      <w:ind w:left="420"/>
      <w:jc w:val="left"/>
    </w:pPr>
    <w:rPr>
      <w:rFonts w:cs="Calibri"/>
      <w:i/>
      <w:iCs/>
      <w:sz w:val="20"/>
      <w:szCs w:val="20"/>
    </w:rPr>
  </w:style>
  <w:style w:type="paragraph" w:styleId="af1">
    <w:name w:val="Plain Text"/>
    <w:basedOn w:val="a"/>
    <w:link w:val="af2"/>
    <w:uiPriority w:val="99"/>
    <w:rsid w:val="00445234"/>
    <w:pPr>
      <w:autoSpaceDE w:val="0"/>
      <w:autoSpaceDN w:val="0"/>
      <w:adjustRightInd w:val="0"/>
      <w:textAlignment w:val="baseline"/>
    </w:pPr>
    <w:rPr>
      <w:rFonts w:ascii="宋体" w:hAnsi="Times New Roman"/>
      <w:kern w:val="0"/>
      <w:sz w:val="20"/>
      <w:szCs w:val="20"/>
    </w:rPr>
  </w:style>
  <w:style w:type="character" w:customStyle="1" w:styleId="af2">
    <w:name w:val="纯文本 字符"/>
    <w:link w:val="af1"/>
    <w:uiPriority w:val="99"/>
    <w:locked/>
    <w:rsid w:val="00445234"/>
    <w:rPr>
      <w:rFonts w:ascii="宋体" w:eastAsia="宋体" w:hAnsi="Times New Roman" w:cs="Times New Roman"/>
      <w:sz w:val="20"/>
    </w:rPr>
  </w:style>
  <w:style w:type="paragraph" w:styleId="8">
    <w:name w:val="toc 8"/>
    <w:basedOn w:val="a"/>
    <w:next w:val="a"/>
    <w:uiPriority w:val="99"/>
    <w:rsid w:val="00445234"/>
    <w:pPr>
      <w:ind w:left="1470"/>
      <w:jc w:val="left"/>
    </w:pPr>
    <w:rPr>
      <w:rFonts w:cs="Calibri"/>
      <w:sz w:val="18"/>
      <w:szCs w:val="18"/>
    </w:rPr>
  </w:style>
  <w:style w:type="paragraph" w:styleId="af3">
    <w:name w:val="Date"/>
    <w:basedOn w:val="a"/>
    <w:next w:val="a"/>
    <w:link w:val="af4"/>
    <w:uiPriority w:val="99"/>
    <w:rsid w:val="00445234"/>
    <w:pPr>
      <w:ind w:leftChars="2500" w:left="100"/>
    </w:pPr>
    <w:rPr>
      <w:rFonts w:ascii="宋体" w:hAnsi="宋体"/>
      <w:bCs/>
      <w:kern w:val="0"/>
      <w:sz w:val="20"/>
      <w:szCs w:val="20"/>
    </w:rPr>
  </w:style>
  <w:style w:type="character" w:customStyle="1" w:styleId="af4">
    <w:name w:val="日期 字符"/>
    <w:link w:val="af3"/>
    <w:uiPriority w:val="99"/>
    <w:locked/>
    <w:rsid w:val="00445234"/>
    <w:rPr>
      <w:rFonts w:ascii="宋体" w:eastAsia="宋体" w:hAnsi="宋体" w:cs="Times New Roman"/>
      <w:sz w:val="20"/>
    </w:rPr>
  </w:style>
  <w:style w:type="paragraph" w:styleId="21">
    <w:name w:val="Body Text Indent 2"/>
    <w:basedOn w:val="a"/>
    <w:link w:val="22"/>
    <w:uiPriority w:val="99"/>
    <w:rsid w:val="00445234"/>
    <w:pPr>
      <w:spacing w:after="120" w:line="480" w:lineRule="auto"/>
      <w:ind w:leftChars="200" w:left="420"/>
    </w:pPr>
    <w:rPr>
      <w:rFonts w:ascii="Times New Roman" w:hAnsi="Times New Roman"/>
      <w:kern w:val="0"/>
      <w:sz w:val="20"/>
      <w:szCs w:val="24"/>
    </w:rPr>
  </w:style>
  <w:style w:type="character" w:customStyle="1" w:styleId="22">
    <w:name w:val="正文文本缩进 2 字符"/>
    <w:link w:val="21"/>
    <w:uiPriority w:val="99"/>
    <w:locked/>
    <w:rsid w:val="00445234"/>
    <w:rPr>
      <w:rFonts w:ascii="Times New Roman" w:eastAsia="宋体" w:hAnsi="Times New Roman" w:cs="Times New Roman"/>
      <w:sz w:val="24"/>
    </w:rPr>
  </w:style>
  <w:style w:type="paragraph" w:styleId="af5">
    <w:name w:val="endnote text"/>
    <w:basedOn w:val="a"/>
    <w:link w:val="af6"/>
    <w:uiPriority w:val="99"/>
    <w:rsid w:val="00445234"/>
    <w:pPr>
      <w:snapToGrid w:val="0"/>
      <w:jc w:val="left"/>
    </w:pPr>
    <w:rPr>
      <w:rFonts w:ascii="Times New Roman" w:hAnsi="Times New Roman"/>
      <w:kern w:val="0"/>
      <w:sz w:val="20"/>
      <w:szCs w:val="20"/>
    </w:rPr>
  </w:style>
  <w:style w:type="character" w:customStyle="1" w:styleId="af6">
    <w:name w:val="尾注文本 字符"/>
    <w:link w:val="af5"/>
    <w:uiPriority w:val="99"/>
    <w:semiHidden/>
    <w:locked/>
    <w:rsid w:val="00445234"/>
    <w:rPr>
      <w:rFonts w:ascii="Times New Roman" w:eastAsia="宋体" w:hAnsi="Times New Roman" w:cs="Times New Roman"/>
      <w:sz w:val="20"/>
    </w:rPr>
  </w:style>
  <w:style w:type="paragraph" w:styleId="af7">
    <w:name w:val="Balloon Text"/>
    <w:basedOn w:val="a"/>
    <w:link w:val="af8"/>
    <w:uiPriority w:val="99"/>
    <w:rsid w:val="00445234"/>
    <w:rPr>
      <w:sz w:val="18"/>
      <w:szCs w:val="18"/>
    </w:rPr>
  </w:style>
  <w:style w:type="character" w:customStyle="1" w:styleId="af8">
    <w:name w:val="批注框文本 字符"/>
    <w:link w:val="af7"/>
    <w:uiPriority w:val="99"/>
    <w:semiHidden/>
    <w:locked/>
    <w:rsid w:val="00445234"/>
    <w:rPr>
      <w:rFonts w:cs="Times New Roman"/>
      <w:sz w:val="18"/>
      <w:szCs w:val="18"/>
    </w:rPr>
  </w:style>
  <w:style w:type="paragraph" w:styleId="af9">
    <w:name w:val="footer"/>
    <w:basedOn w:val="a"/>
    <w:link w:val="afa"/>
    <w:uiPriority w:val="99"/>
    <w:rsid w:val="00445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a">
    <w:name w:val="页脚 字符"/>
    <w:link w:val="af9"/>
    <w:uiPriority w:val="99"/>
    <w:locked/>
    <w:rsid w:val="00445234"/>
    <w:rPr>
      <w:rFonts w:cs="Times New Roman"/>
      <w:sz w:val="18"/>
      <w:szCs w:val="18"/>
    </w:rPr>
  </w:style>
  <w:style w:type="paragraph" w:styleId="afb">
    <w:name w:val="header"/>
    <w:basedOn w:val="a"/>
    <w:link w:val="afc"/>
    <w:uiPriority w:val="99"/>
    <w:rsid w:val="00445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c">
    <w:name w:val="页眉 字符"/>
    <w:link w:val="afb"/>
    <w:uiPriority w:val="99"/>
    <w:locked/>
    <w:rsid w:val="00445234"/>
    <w:rPr>
      <w:rFonts w:cs="Times New Roman"/>
      <w:sz w:val="18"/>
      <w:szCs w:val="18"/>
    </w:rPr>
  </w:style>
  <w:style w:type="paragraph" w:styleId="11">
    <w:name w:val="toc 1"/>
    <w:basedOn w:val="a"/>
    <w:next w:val="a"/>
    <w:uiPriority w:val="99"/>
    <w:rsid w:val="00445234"/>
    <w:pPr>
      <w:tabs>
        <w:tab w:val="right" w:leader="dot" w:pos="8303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paragraph" w:styleId="41">
    <w:name w:val="toc 4"/>
    <w:basedOn w:val="a"/>
    <w:next w:val="a"/>
    <w:uiPriority w:val="99"/>
    <w:rsid w:val="00445234"/>
    <w:pPr>
      <w:ind w:left="630"/>
      <w:jc w:val="left"/>
    </w:pPr>
    <w:rPr>
      <w:rFonts w:cs="Calibri"/>
      <w:sz w:val="18"/>
      <w:szCs w:val="18"/>
    </w:rPr>
  </w:style>
  <w:style w:type="paragraph" w:styleId="afd">
    <w:name w:val="Subtitle"/>
    <w:basedOn w:val="a"/>
    <w:next w:val="a"/>
    <w:link w:val="afe"/>
    <w:uiPriority w:val="99"/>
    <w:qFormat/>
    <w:rsid w:val="00445234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0"/>
      <w:szCs w:val="24"/>
    </w:rPr>
  </w:style>
  <w:style w:type="character" w:customStyle="1" w:styleId="afe">
    <w:name w:val="副标题 字符"/>
    <w:link w:val="afd"/>
    <w:uiPriority w:val="99"/>
    <w:locked/>
    <w:rsid w:val="00445234"/>
    <w:rPr>
      <w:rFonts w:ascii="Times New Roman" w:eastAsia="宋体" w:hAnsi="Times New Roman" w:cs="Times New Roman"/>
      <w:kern w:val="0"/>
      <w:sz w:val="24"/>
      <w:szCs w:val="24"/>
    </w:rPr>
  </w:style>
  <w:style w:type="paragraph" w:styleId="aff">
    <w:name w:val="footnote text"/>
    <w:basedOn w:val="a"/>
    <w:link w:val="aff0"/>
    <w:uiPriority w:val="99"/>
    <w:rsid w:val="00445234"/>
    <w:pPr>
      <w:widowControl/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aff0">
    <w:name w:val="脚注文本 字符"/>
    <w:link w:val="aff"/>
    <w:uiPriority w:val="99"/>
    <w:locked/>
    <w:rsid w:val="00445234"/>
    <w:rPr>
      <w:rFonts w:eastAsia="宋体" w:cs="Times New Roman"/>
      <w:sz w:val="18"/>
    </w:rPr>
  </w:style>
  <w:style w:type="paragraph" w:styleId="6">
    <w:name w:val="toc 6"/>
    <w:basedOn w:val="a"/>
    <w:next w:val="a"/>
    <w:uiPriority w:val="99"/>
    <w:rsid w:val="00445234"/>
    <w:pPr>
      <w:ind w:left="1050"/>
      <w:jc w:val="left"/>
    </w:pPr>
    <w:rPr>
      <w:rFonts w:cs="Calibri"/>
      <w:sz w:val="18"/>
      <w:szCs w:val="18"/>
    </w:rPr>
  </w:style>
  <w:style w:type="paragraph" w:styleId="34">
    <w:name w:val="Body Text Indent 3"/>
    <w:basedOn w:val="a"/>
    <w:link w:val="35"/>
    <w:uiPriority w:val="99"/>
    <w:rsid w:val="00445234"/>
    <w:pPr>
      <w:spacing w:after="120"/>
      <w:ind w:leftChars="200" w:left="420"/>
    </w:pPr>
    <w:rPr>
      <w:rFonts w:ascii="Times New Roman" w:hAnsi="Times New Roman"/>
      <w:kern w:val="0"/>
      <w:sz w:val="16"/>
      <w:szCs w:val="16"/>
    </w:rPr>
  </w:style>
  <w:style w:type="character" w:customStyle="1" w:styleId="35">
    <w:name w:val="正文文本缩进 3 字符"/>
    <w:link w:val="34"/>
    <w:uiPriority w:val="99"/>
    <w:locked/>
    <w:rsid w:val="00445234"/>
    <w:rPr>
      <w:rFonts w:ascii="Times New Roman" w:eastAsia="宋体" w:hAnsi="Times New Roman" w:cs="Times New Roman"/>
      <w:kern w:val="0"/>
      <w:sz w:val="16"/>
      <w:szCs w:val="16"/>
    </w:rPr>
  </w:style>
  <w:style w:type="paragraph" w:styleId="23">
    <w:name w:val="toc 2"/>
    <w:basedOn w:val="a"/>
    <w:next w:val="a"/>
    <w:uiPriority w:val="99"/>
    <w:rsid w:val="00445234"/>
    <w:pPr>
      <w:ind w:left="210"/>
      <w:jc w:val="left"/>
    </w:pPr>
    <w:rPr>
      <w:rFonts w:cs="Calibri"/>
      <w:smallCaps/>
      <w:sz w:val="20"/>
      <w:szCs w:val="20"/>
    </w:rPr>
  </w:style>
  <w:style w:type="paragraph" w:styleId="9">
    <w:name w:val="toc 9"/>
    <w:basedOn w:val="a"/>
    <w:next w:val="a"/>
    <w:uiPriority w:val="99"/>
    <w:rsid w:val="00445234"/>
    <w:pPr>
      <w:ind w:left="1680"/>
      <w:jc w:val="left"/>
    </w:pPr>
    <w:rPr>
      <w:rFonts w:cs="Calibri"/>
      <w:sz w:val="18"/>
      <w:szCs w:val="18"/>
    </w:rPr>
  </w:style>
  <w:style w:type="paragraph" w:styleId="24">
    <w:name w:val="Body Text 2"/>
    <w:basedOn w:val="a"/>
    <w:link w:val="25"/>
    <w:uiPriority w:val="99"/>
    <w:rsid w:val="004452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hAnsi="Times New Roman"/>
      <w:kern w:val="0"/>
      <w:sz w:val="20"/>
      <w:szCs w:val="20"/>
    </w:rPr>
  </w:style>
  <w:style w:type="character" w:customStyle="1" w:styleId="25">
    <w:name w:val="正文文本 2 字符"/>
    <w:link w:val="24"/>
    <w:uiPriority w:val="99"/>
    <w:locked/>
    <w:rsid w:val="00445234"/>
    <w:rPr>
      <w:rFonts w:ascii="Times New Roman" w:eastAsia="宋体" w:hAnsi="Times New Roman" w:cs="Times New Roman"/>
      <w:sz w:val="20"/>
    </w:rPr>
  </w:style>
  <w:style w:type="paragraph" w:styleId="HTML">
    <w:name w:val="HTML Preformatted"/>
    <w:basedOn w:val="a"/>
    <w:link w:val="HTML0"/>
    <w:uiPriority w:val="99"/>
    <w:rsid w:val="004452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character" w:customStyle="1" w:styleId="HTML0">
    <w:name w:val="HTML 预设格式 字符"/>
    <w:link w:val="HTML"/>
    <w:uiPriority w:val="99"/>
    <w:locked/>
    <w:rsid w:val="00445234"/>
    <w:rPr>
      <w:rFonts w:ascii="黑体" w:eastAsia="黑体" w:hAnsi="Courier New" w:cs="Times New Roman"/>
      <w:kern w:val="0"/>
      <w:sz w:val="20"/>
    </w:rPr>
  </w:style>
  <w:style w:type="paragraph" w:styleId="aff1">
    <w:name w:val="Normal (Web)"/>
    <w:basedOn w:val="a"/>
    <w:uiPriority w:val="99"/>
    <w:rsid w:val="0044523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f2">
    <w:name w:val="Title"/>
    <w:basedOn w:val="a"/>
    <w:link w:val="aff3"/>
    <w:uiPriority w:val="99"/>
    <w:qFormat/>
    <w:rsid w:val="00445234"/>
    <w:pPr>
      <w:jc w:val="center"/>
    </w:pPr>
    <w:rPr>
      <w:rFonts w:ascii="Times New Roman" w:hAnsi="Times New Roman"/>
      <w:b/>
      <w:bCs/>
      <w:kern w:val="0"/>
      <w:sz w:val="28"/>
      <w:szCs w:val="24"/>
    </w:rPr>
  </w:style>
  <w:style w:type="character" w:customStyle="1" w:styleId="aff3">
    <w:name w:val="标题 字符"/>
    <w:link w:val="aff2"/>
    <w:uiPriority w:val="99"/>
    <w:locked/>
    <w:rsid w:val="00445234"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styleId="aff4">
    <w:name w:val="Strong"/>
    <w:uiPriority w:val="99"/>
    <w:qFormat/>
    <w:rsid w:val="00445234"/>
    <w:rPr>
      <w:rFonts w:cs="Times New Roman"/>
      <w:b/>
    </w:rPr>
  </w:style>
  <w:style w:type="character" w:styleId="aff5">
    <w:name w:val="page number"/>
    <w:uiPriority w:val="99"/>
    <w:rsid w:val="00445234"/>
    <w:rPr>
      <w:rFonts w:cs="Times New Roman"/>
    </w:rPr>
  </w:style>
  <w:style w:type="character" w:styleId="aff6">
    <w:name w:val="Emphasis"/>
    <w:uiPriority w:val="99"/>
    <w:qFormat/>
    <w:rsid w:val="00445234"/>
    <w:rPr>
      <w:rFonts w:cs="Times New Roman"/>
      <w:i/>
      <w:iCs/>
    </w:rPr>
  </w:style>
  <w:style w:type="character" w:styleId="aff7">
    <w:name w:val="line number"/>
    <w:uiPriority w:val="99"/>
    <w:rsid w:val="00445234"/>
    <w:rPr>
      <w:rFonts w:cs="Times New Roman"/>
    </w:rPr>
  </w:style>
  <w:style w:type="character" w:styleId="HTML1">
    <w:name w:val="HTML Typewriter"/>
    <w:uiPriority w:val="99"/>
    <w:rsid w:val="00445234"/>
    <w:rPr>
      <w:rFonts w:ascii="黑体" w:eastAsia="黑体" w:hAnsi="Courier New" w:cs="Times New Roman"/>
      <w:spacing w:val="312"/>
      <w:sz w:val="18"/>
    </w:rPr>
  </w:style>
  <w:style w:type="character" w:styleId="aff8">
    <w:name w:val="Hyperlink"/>
    <w:uiPriority w:val="99"/>
    <w:rsid w:val="00445234"/>
    <w:rPr>
      <w:rFonts w:cs="Times New Roman"/>
      <w:color w:val="1A66B3"/>
      <w:u w:val="none"/>
    </w:rPr>
  </w:style>
  <w:style w:type="character" w:styleId="aff9">
    <w:name w:val="annotation reference"/>
    <w:uiPriority w:val="99"/>
    <w:rsid w:val="00445234"/>
    <w:rPr>
      <w:rFonts w:cs="Times New Roman"/>
      <w:sz w:val="21"/>
      <w:szCs w:val="21"/>
    </w:rPr>
  </w:style>
  <w:style w:type="character" w:styleId="affa">
    <w:name w:val="footnote reference"/>
    <w:uiPriority w:val="99"/>
    <w:rsid w:val="00445234"/>
    <w:rPr>
      <w:rFonts w:cs="Times New Roman"/>
      <w:vertAlign w:val="superscript"/>
    </w:rPr>
  </w:style>
  <w:style w:type="character" w:customStyle="1" w:styleId="Char1">
    <w:name w:val="脚注文本 Char1"/>
    <w:uiPriority w:val="99"/>
    <w:semiHidden/>
    <w:rsid w:val="00445234"/>
    <w:rPr>
      <w:rFonts w:cs="Times New Roman"/>
      <w:sz w:val="18"/>
      <w:szCs w:val="18"/>
    </w:rPr>
  </w:style>
  <w:style w:type="paragraph" w:customStyle="1" w:styleId="26">
    <w:name w:val="培养方案标题2"/>
    <w:basedOn w:val="2"/>
    <w:uiPriority w:val="99"/>
    <w:rsid w:val="00445234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/>
      <w:bCs w:val="0"/>
      <w:sz w:val="24"/>
      <w:szCs w:val="20"/>
    </w:rPr>
  </w:style>
  <w:style w:type="table" w:customStyle="1" w:styleId="210">
    <w:name w:val="中等深浅底纹 21"/>
    <w:uiPriority w:val="99"/>
    <w:rsid w:val="0044523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bt1">
    <w:name w:val="zwbt1"/>
    <w:basedOn w:val="a"/>
    <w:uiPriority w:val="99"/>
    <w:rsid w:val="00445234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/>
      <w:szCs w:val="21"/>
    </w:rPr>
  </w:style>
  <w:style w:type="character" w:customStyle="1" w:styleId="3Char">
    <w:name w:val="标题 3 Char"/>
    <w:uiPriority w:val="99"/>
    <w:rsid w:val="00445234"/>
    <w:rPr>
      <w:rFonts w:cs="Times New Roman"/>
      <w:b/>
      <w:bCs/>
      <w:sz w:val="32"/>
      <w:szCs w:val="32"/>
    </w:rPr>
  </w:style>
  <w:style w:type="character" w:customStyle="1" w:styleId="2Char1">
    <w:name w:val="标题 2 Char1"/>
    <w:uiPriority w:val="99"/>
    <w:rsid w:val="00445234"/>
    <w:rPr>
      <w:rFonts w:ascii="黑体" w:eastAsia="黑体" w:hAnsi="Arial Black"/>
      <w:kern w:val="0"/>
      <w:sz w:val="21"/>
    </w:rPr>
  </w:style>
  <w:style w:type="character" w:customStyle="1" w:styleId="HTMLChar1">
    <w:name w:val="HTML 预设格式 Char1"/>
    <w:uiPriority w:val="99"/>
    <w:semiHidden/>
    <w:rsid w:val="00445234"/>
    <w:rPr>
      <w:rFonts w:ascii="Courier New" w:hAnsi="Courier New" w:cs="Courier New"/>
      <w:sz w:val="20"/>
      <w:szCs w:val="20"/>
    </w:rPr>
  </w:style>
  <w:style w:type="character" w:customStyle="1" w:styleId="Char10">
    <w:name w:val="正文文本缩进 Char1"/>
    <w:uiPriority w:val="99"/>
    <w:semiHidden/>
    <w:rsid w:val="00445234"/>
    <w:rPr>
      <w:rFonts w:cs="Times New Roman"/>
    </w:rPr>
  </w:style>
  <w:style w:type="paragraph" w:customStyle="1" w:styleId="xl42">
    <w:name w:val="xl42"/>
    <w:basedOn w:val="a"/>
    <w:uiPriority w:val="99"/>
    <w:rsid w:val="004452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  <w:szCs w:val="21"/>
    </w:rPr>
  </w:style>
  <w:style w:type="character" w:customStyle="1" w:styleId="2Char10">
    <w:name w:val="正文文本缩进 2 Char1"/>
    <w:uiPriority w:val="99"/>
    <w:semiHidden/>
    <w:rsid w:val="00445234"/>
    <w:rPr>
      <w:rFonts w:cs="Times New Roman"/>
    </w:rPr>
  </w:style>
  <w:style w:type="character" w:customStyle="1" w:styleId="Char11">
    <w:name w:val="正文文本 Char1"/>
    <w:uiPriority w:val="99"/>
    <w:semiHidden/>
    <w:rsid w:val="00445234"/>
    <w:rPr>
      <w:rFonts w:cs="Times New Roman"/>
    </w:rPr>
  </w:style>
  <w:style w:type="character" w:customStyle="1" w:styleId="Char12">
    <w:name w:val="批注框文本 Char1"/>
    <w:uiPriority w:val="99"/>
    <w:semiHidden/>
    <w:rsid w:val="00445234"/>
    <w:rPr>
      <w:rFonts w:ascii="Calibri" w:eastAsia="宋体" w:hAnsi="Calibri"/>
      <w:sz w:val="18"/>
    </w:rPr>
  </w:style>
  <w:style w:type="character" w:customStyle="1" w:styleId="Char13">
    <w:name w:val="纯文本 Char1"/>
    <w:uiPriority w:val="99"/>
    <w:semiHidden/>
    <w:rsid w:val="00445234"/>
    <w:rPr>
      <w:rFonts w:ascii="宋体" w:eastAsia="宋体" w:hAnsi="Courier New" w:cs="Courier New"/>
      <w:sz w:val="21"/>
      <w:szCs w:val="21"/>
    </w:rPr>
  </w:style>
  <w:style w:type="character" w:customStyle="1" w:styleId="2Char11">
    <w:name w:val="正文文本 2 Char1"/>
    <w:uiPriority w:val="99"/>
    <w:semiHidden/>
    <w:rsid w:val="00445234"/>
    <w:rPr>
      <w:rFonts w:cs="Times New Roman"/>
    </w:rPr>
  </w:style>
  <w:style w:type="character" w:customStyle="1" w:styleId="Char14">
    <w:name w:val="正文首行缩进 Char1"/>
    <w:basedOn w:val="Char11"/>
    <w:uiPriority w:val="99"/>
    <w:semiHidden/>
    <w:rsid w:val="00445234"/>
    <w:rPr>
      <w:rFonts w:cs="Times New Roman"/>
    </w:rPr>
  </w:style>
  <w:style w:type="character" w:customStyle="1" w:styleId="Char15">
    <w:name w:val="批注主题 Char1"/>
    <w:uiPriority w:val="99"/>
    <w:semiHidden/>
    <w:rsid w:val="00445234"/>
    <w:rPr>
      <w:rFonts w:ascii="Calibri" w:eastAsia="宋体" w:hAnsi="Calibri"/>
      <w:b/>
    </w:rPr>
  </w:style>
  <w:style w:type="character" w:customStyle="1" w:styleId="Char">
    <w:name w:val="课程名 黑体五号 Char"/>
    <w:uiPriority w:val="99"/>
    <w:rsid w:val="00445234"/>
    <w:rPr>
      <w:rFonts w:ascii="黑体" w:eastAsia="黑体" w:hAnsi="Arial Black"/>
      <w:kern w:val="2"/>
      <w:sz w:val="21"/>
      <w:lang w:val="en-US" w:eastAsia="zh-CN"/>
    </w:rPr>
  </w:style>
  <w:style w:type="character" w:customStyle="1" w:styleId="20052Char">
    <w:name w:val="2005年制度汇编目录2 Char"/>
    <w:uiPriority w:val="99"/>
    <w:rsid w:val="00445234"/>
    <w:rPr>
      <w:rFonts w:ascii="黑体" w:eastAsia="黑体" w:hAnsi="宋体"/>
      <w:sz w:val="32"/>
      <w:lang w:val="en-US" w:eastAsia="zh-CN"/>
    </w:rPr>
  </w:style>
  <w:style w:type="paragraph" w:customStyle="1" w:styleId="12">
    <w:name w:val="培养方案标题1"/>
    <w:basedOn w:val="a"/>
    <w:uiPriority w:val="99"/>
    <w:rsid w:val="004452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/>
      <w:sz w:val="30"/>
      <w:szCs w:val="30"/>
    </w:rPr>
  </w:style>
  <w:style w:type="character" w:customStyle="1" w:styleId="1Char">
    <w:name w:val="培养方案标题1 Char"/>
    <w:uiPriority w:val="99"/>
    <w:rsid w:val="00445234"/>
    <w:rPr>
      <w:rFonts w:ascii="黑体" w:eastAsia="黑体"/>
      <w:kern w:val="2"/>
      <w:sz w:val="30"/>
      <w:lang w:val="en-US" w:eastAsia="zh-CN"/>
    </w:rPr>
  </w:style>
  <w:style w:type="character" w:customStyle="1" w:styleId="2Char">
    <w:name w:val="样式2 Char"/>
    <w:uiPriority w:val="99"/>
    <w:rsid w:val="00445234"/>
    <w:rPr>
      <w:rFonts w:ascii="宋体" w:eastAsia="宋体" w:hAnsi="宋体"/>
      <w:kern w:val="2"/>
      <w:sz w:val="21"/>
      <w:lang w:val="en-US" w:eastAsia="zh-CN"/>
    </w:rPr>
  </w:style>
  <w:style w:type="paragraph" w:customStyle="1" w:styleId="bt2">
    <w:name w:val="bt2"/>
    <w:basedOn w:val="a"/>
    <w:uiPriority w:val="99"/>
    <w:rsid w:val="00445234"/>
    <w:pPr>
      <w:adjustRightInd w:val="0"/>
      <w:snapToGrid w:val="0"/>
      <w:spacing w:afterLines="50"/>
      <w:jc w:val="center"/>
    </w:pPr>
    <w:rPr>
      <w:rFonts w:ascii="Times New Roman" w:eastAsia="黑体" w:hAnsi="Times New Roman"/>
      <w:bCs/>
      <w:sz w:val="24"/>
      <w:szCs w:val="24"/>
    </w:rPr>
  </w:style>
  <w:style w:type="paragraph" w:customStyle="1" w:styleId="xl27">
    <w:name w:val="xl27"/>
    <w:basedOn w:val="a"/>
    <w:uiPriority w:val="99"/>
    <w:rsid w:val="004452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kern w:val="0"/>
      <w:szCs w:val="21"/>
    </w:rPr>
  </w:style>
  <w:style w:type="character" w:customStyle="1" w:styleId="3Char1">
    <w:name w:val="正文文本 3 Char1"/>
    <w:uiPriority w:val="99"/>
    <w:semiHidden/>
    <w:rsid w:val="00445234"/>
    <w:rPr>
      <w:rFonts w:cs="Times New Roman"/>
      <w:sz w:val="16"/>
      <w:szCs w:val="16"/>
    </w:rPr>
  </w:style>
  <w:style w:type="character" w:customStyle="1" w:styleId="Char16">
    <w:name w:val="日期 Char1"/>
    <w:uiPriority w:val="99"/>
    <w:semiHidden/>
    <w:rsid w:val="00445234"/>
    <w:rPr>
      <w:rFonts w:cs="Times New Roman"/>
    </w:rPr>
  </w:style>
  <w:style w:type="paragraph" w:customStyle="1" w:styleId="13">
    <w:name w:val="批注框文本1"/>
    <w:basedOn w:val="a"/>
    <w:uiPriority w:val="99"/>
    <w:rsid w:val="00445234"/>
    <w:rPr>
      <w:rFonts w:ascii="Times New Roman" w:hAnsi="Times New Roman"/>
      <w:sz w:val="18"/>
      <w:szCs w:val="18"/>
    </w:rPr>
  </w:style>
  <w:style w:type="character" w:customStyle="1" w:styleId="bodycopy1">
    <w:name w:val="bodycopy1"/>
    <w:uiPriority w:val="99"/>
    <w:rsid w:val="00445234"/>
    <w:rPr>
      <w:rFonts w:ascii="Verdana" w:hAnsi="Verdana"/>
      <w:color w:val="000000"/>
      <w:sz w:val="14"/>
    </w:rPr>
  </w:style>
  <w:style w:type="character" w:customStyle="1" w:styleId="zhang1">
    <w:name w:val="zhang1"/>
    <w:uiPriority w:val="99"/>
    <w:rsid w:val="00445234"/>
    <w:rPr>
      <w:color w:val="FF6600"/>
      <w:sz w:val="24"/>
    </w:rPr>
  </w:style>
  <w:style w:type="paragraph" w:customStyle="1" w:styleId="ListParagraph1">
    <w:name w:val="List Paragraph1"/>
    <w:basedOn w:val="a"/>
    <w:uiPriority w:val="99"/>
    <w:rsid w:val="00445234"/>
    <w:pPr>
      <w:ind w:firstLineChars="200" w:firstLine="420"/>
    </w:pPr>
  </w:style>
  <w:style w:type="character" w:customStyle="1" w:styleId="CharChar22">
    <w:name w:val="Char Char22"/>
    <w:uiPriority w:val="99"/>
    <w:rsid w:val="00445234"/>
    <w:rPr>
      <w:rFonts w:ascii="Times New Roman" w:eastAsia="宋体" w:hAnsi="Times New Roman"/>
      <w:b/>
      <w:kern w:val="44"/>
      <w:sz w:val="44"/>
    </w:rPr>
  </w:style>
  <w:style w:type="character" w:customStyle="1" w:styleId="CharChar21">
    <w:name w:val="Char Char21"/>
    <w:uiPriority w:val="99"/>
    <w:rsid w:val="00445234"/>
    <w:rPr>
      <w:rFonts w:ascii="黑体" w:eastAsia="黑体" w:hAnsi="Arial Black"/>
      <w:sz w:val="21"/>
    </w:rPr>
  </w:style>
  <w:style w:type="character" w:customStyle="1" w:styleId="Char17">
    <w:name w:val="文档结构图 Char1"/>
    <w:uiPriority w:val="99"/>
    <w:semiHidden/>
    <w:rsid w:val="00445234"/>
    <w:rPr>
      <w:rFonts w:ascii="宋体" w:eastAsia="宋体" w:cs="Times New Roman"/>
      <w:sz w:val="18"/>
      <w:szCs w:val="18"/>
    </w:rPr>
  </w:style>
  <w:style w:type="character" w:customStyle="1" w:styleId="red1">
    <w:name w:val="red1"/>
    <w:uiPriority w:val="99"/>
    <w:rsid w:val="00445234"/>
    <w:rPr>
      <w:color w:val="E30202"/>
    </w:rPr>
  </w:style>
  <w:style w:type="character" w:customStyle="1" w:styleId="colorbread1">
    <w:name w:val="color_bread1"/>
    <w:uiPriority w:val="99"/>
    <w:rsid w:val="00445234"/>
    <w:rPr>
      <w:color w:val="2F80BB"/>
      <w:u w:val="none"/>
    </w:rPr>
  </w:style>
  <w:style w:type="character" w:customStyle="1" w:styleId="apple-converted-space">
    <w:name w:val="apple-converted-space"/>
    <w:uiPriority w:val="99"/>
    <w:rsid w:val="00445234"/>
  </w:style>
  <w:style w:type="character" w:customStyle="1" w:styleId="CharChar24">
    <w:name w:val="Char Char24"/>
    <w:uiPriority w:val="99"/>
    <w:rsid w:val="00445234"/>
    <w:rPr>
      <w:rFonts w:ascii="Times New Roman" w:eastAsia="宋体" w:hAnsi="Times New Roman"/>
      <w:b/>
      <w:kern w:val="44"/>
      <w:sz w:val="44"/>
    </w:rPr>
  </w:style>
  <w:style w:type="character" w:customStyle="1" w:styleId="CharChar23">
    <w:name w:val="Char Char23"/>
    <w:uiPriority w:val="99"/>
    <w:rsid w:val="00445234"/>
    <w:rPr>
      <w:rFonts w:ascii="黑体" w:eastAsia="黑体" w:hAnsi="Arial Black"/>
      <w:sz w:val="21"/>
    </w:rPr>
  </w:style>
  <w:style w:type="paragraph" w:customStyle="1" w:styleId="zwbt2">
    <w:name w:val="zwbt2"/>
    <w:basedOn w:val="ab"/>
    <w:uiPriority w:val="99"/>
    <w:rsid w:val="004452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6"/>
    <w:uiPriority w:val="99"/>
    <w:rsid w:val="004452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uiPriority w:val="99"/>
    <w:rsid w:val="00445234"/>
    <w:pPr>
      <w:widowControl/>
    </w:pPr>
    <w:rPr>
      <w:rFonts w:ascii="宋体" w:hAnsi="宋体"/>
      <w:szCs w:val="21"/>
    </w:rPr>
  </w:style>
  <w:style w:type="paragraph" w:customStyle="1" w:styleId="100">
    <w:name w:val="样式10"/>
    <w:basedOn w:val="2"/>
    <w:uiPriority w:val="99"/>
    <w:rsid w:val="00445234"/>
    <w:pPr>
      <w:spacing w:after="0" w:line="415" w:lineRule="auto"/>
      <w:ind w:hanging="1"/>
      <w:jc w:val="left"/>
    </w:pPr>
    <w:rPr>
      <w:rFonts w:ascii="黑体" w:eastAsia="黑体" w:hAnsi="Arial Black"/>
      <w:b w:val="0"/>
      <w:kern w:val="0"/>
      <w:sz w:val="18"/>
      <w:szCs w:val="21"/>
    </w:rPr>
  </w:style>
  <w:style w:type="paragraph" w:customStyle="1" w:styleId="xl25">
    <w:name w:val="xl25"/>
    <w:basedOn w:val="a"/>
    <w:uiPriority w:val="99"/>
    <w:rsid w:val="004452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  <w:kern w:val="0"/>
      <w:sz w:val="22"/>
    </w:rPr>
  </w:style>
  <w:style w:type="paragraph" w:customStyle="1" w:styleId="xl30">
    <w:name w:val="xl30"/>
    <w:basedOn w:val="a"/>
    <w:uiPriority w:val="99"/>
    <w:rsid w:val="004452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kern w:val="0"/>
      <w:sz w:val="22"/>
    </w:rPr>
  </w:style>
  <w:style w:type="paragraph" w:customStyle="1" w:styleId="xl32">
    <w:name w:val="xl32"/>
    <w:basedOn w:val="a"/>
    <w:uiPriority w:val="99"/>
    <w:rsid w:val="004452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FF"/>
      <w:kern w:val="0"/>
      <w:sz w:val="22"/>
    </w:rPr>
  </w:style>
  <w:style w:type="paragraph" w:customStyle="1" w:styleId="zw">
    <w:name w:val="zw"/>
    <w:basedOn w:val="a"/>
    <w:uiPriority w:val="99"/>
    <w:rsid w:val="00445234"/>
    <w:pPr>
      <w:jc w:val="center"/>
    </w:pPr>
    <w:rPr>
      <w:rFonts w:ascii="宋体" w:hAnsi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uiPriority w:val="99"/>
    <w:rsid w:val="00445234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4"/>
      <w:lang w:eastAsia="en-US"/>
    </w:rPr>
  </w:style>
  <w:style w:type="paragraph" w:customStyle="1" w:styleId="14">
    <w:name w:val="样式1"/>
    <w:basedOn w:val="HTML"/>
    <w:uiPriority w:val="99"/>
    <w:rsid w:val="004452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7">
    <w:name w:val="样式2"/>
    <w:basedOn w:val="a"/>
    <w:uiPriority w:val="99"/>
    <w:rsid w:val="00445234"/>
    <w:pPr>
      <w:ind w:firstLineChars="200" w:firstLine="420"/>
    </w:pPr>
    <w:rPr>
      <w:rFonts w:ascii="宋体" w:hAnsi="宋体" w:cs="宋体"/>
      <w:szCs w:val="21"/>
    </w:rPr>
  </w:style>
  <w:style w:type="paragraph" w:customStyle="1" w:styleId="bt1">
    <w:name w:val="bt1"/>
    <w:basedOn w:val="a"/>
    <w:uiPriority w:val="99"/>
    <w:rsid w:val="00445234"/>
    <w:pPr>
      <w:pageBreakBefore/>
      <w:spacing w:beforeLines="50"/>
      <w:jc w:val="center"/>
    </w:pPr>
    <w:rPr>
      <w:rFonts w:ascii="Times New Roman" w:eastAsia="黑体" w:hAnsi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445234"/>
    <w:pPr>
      <w:spacing w:line="300" w:lineRule="auto"/>
      <w:ind w:left="1033" w:hangingChars="490" w:hanging="1033"/>
    </w:pPr>
    <w:rPr>
      <w:rFonts w:ascii="Times New Roman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445234"/>
    <w:pPr>
      <w:widowControl/>
      <w:jc w:val="left"/>
    </w:pPr>
    <w:rPr>
      <w:rFonts w:ascii="宋体" w:hAnsi="宋体" w:cs="宋体"/>
      <w:color w:val="EB5D07"/>
      <w:kern w:val="0"/>
      <w:sz w:val="24"/>
      <w:szCs w:val="24"/>
    </w:rPr>
  </w:style>
  <w:style w:type="paragraph" w:customStyle="1" w:styleId="15">
    <w:name w:val="样式 正文首行缩进 + 首行缩进:  1 字符"/>
    <w:basedOn w:val="a9"/>
    <w:uiPriority w:val="99"/>
    <w:rsid w:val="00445234"/>
    <w:rPr>
      <w:rFonts w:cs="宋体"/>
      <w:szCs w:val="20"/>
    </w:rPr>
  </w:style>
  <w:style w:type="character" w:customStyle="1" w:styleId="tcsub">
    <w:name w:val="tc_sub"/>
    <w:uiPriority w:val="99"/>
    <w:rsid w:val="00445234"/>
    <w:rPr>
      <w:rFonts w:cs="Times New Roman"/>
    </w:rPr>
  </w:style>
  <w:style w:type="paragraph" w:customStyle="1" w:styleId="Web">
    <w:name w:val="普通 (Web)"/>
    <w:basedOn w:val="a"/>
    <w:uiPriority w:val="99"/>
    <w:rsid w:val="00445234"/>
    <w:rPr>
      <w:rFonts w:ascii="Times New Roman" w:hAnsi="Times New Roman"/>
      <w:sz w:val="24"/>
      <w:szCs w:val="20"/>
    </w:rPr>
  </w:style>
  <w:style w:type="character" w:customStyle="1" w:styleId="black000">
    <w:name w:val="black000"/>
    <w:uiPriority w:val="99"/>
    <w:rsid w:val="00445234"/>
    <w:rPr>
      <w:rFonts w:cs="Times New Roman"/>
    </w:rPr>
  </w:style>
  <w:style w:type="character" w:customStyle="1" w:styleId="f14b2">
    <w:name w:val="f14_b2"/>
    <w:uiPriority w:val="99"/>
    <w:rsid w:val="00445234"/>
    <w:rPr>
      <w:rFonts w:cs="Times New Roman"/>
    </w:rPr>
  </w:style>
  <w:style w:type="character" w:customStyle="1" w:styleId="floatleft">
    <w:name w:val="floatleft"/>
    <w:uiPriority w:val="99"/>
    <w:rsid w:val="00445234"/>
    <w:rPr>
      <w:rFonts w:cs="Times New Roman"/>
    </w:rPr>
  </w:style>
  <w:style w:type="character" w:customStyle="1" w:styleId="ptbrand3">
    <w:name w:val="ptbrand3"/>
    <w:uiPriority w:val="99"/>
    <w:rsid w:val="00445234"/>
    <w:rPr>
      <w:rFonts w:cs="Times New Roman"/>
    </w:rPr>
  </w:style>
  <w:style w:type="character" w:customStyle="1" w:styleId="bindingandrelease">
    <w:name w:val="bindingandrelease"/>
    <w:uiPriority w:val="99"/>
    <w:rsid w:val="00445234"/>
    <w:rPr>
      <w:rFonts w:cs="Times New Roman"/>
    </w:rPr>
  </w:style>
  <w:style w:type="paragraph" w:customStyle="1" w:styleId="16">
    <w:name w:val="列出段落1"/>
    <w:basedOn w:val="a"/>
    <w:uiPriority w:val="99"/>
    <w:rsid w:val="00445234"/>
    <w:pPr>
      <w:spacing w:line="360" w:lineRule="auto"/>
      <w:ind w:firstLineChars="200" w:firstLine="420"/>
    </w:pPr>
  </w:style>
  <w:style w:type="character" w:customStyle="1" w:styleId="apple-style-span">
    <w:name w:val="apple-style-span"/>
    <w:uiPriority w:val="99"/>
    <w:rsid w:val="00445234"/>
    <w:rPr>
      <w:rFonts w:cs="Times New Roman"/>
    </w:rPr>
  </w:style>
  <w:style w:type="paragraph" w:customStyle="1" w:styleId="Char0">
    <w:name w:val="Char"/>
    <w:basedOn w:val="a"/>
    <w:uiPriority w:val="99"/>
    <w:rsid w:val="00445234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uiPriority w:val="99"/>
    <w:rsid w:val="00445234"/>
    <w:rPr>
      <w:rFonts w:ascii="Times New Roman" w:hAnsi="Times New Roman"/>
      <w:szCs w:val="24"/>
    </w:rPr>
  </w:style>
  <w:style w:type="character" w:customStyle="1" w:styleId="st1">
    <w:name w:val="st1"/>
    <w:uiPriority w:val="99"/>
    <w:rsid w:val="00445234"/>
    <w:rPr>
      <w:rFonts w:cs="Times New Roman"/>
    </w:rPr>
  </w:style>
  <w:style w:type="character" w:customStyle="1" w:styleId="Char18">
    <w:name w:val="尾注文本 Char1"/>
    <w:uiPriority w:val="99"/>
    <w:semiHidden/>
    <w:rsid w:val="00445234"/>
    <w:rPr>
      <w:rFonts w:cs="Times New Roman"/>
    </w:rPr>
  </w:style>
  <w:style w:type="paragraph" w:customStyle="1" w:styleId="affb">
    <w:name w:val="一级标题"/>
    <w:basedOn w:val="1"/>
    <w:next w:val="a7"/>
    <w:link w:val="Char2"/>
    <w:uiPriority w:val="99"/>
    <w:rsid w:val="00445234"/>
    <w:pPr>
      <w:spacing w:beforeLines="150" w:after="0" w:line="240" w:lineRule="auto"/>
      <w:jc w:val="left"/>
    </w:pPr>
    <w:rPr>
      <w:rFonts w:ascii="黑体" w:eastAsia="黑体" w:hAnsi="黑体"/>
      <w:bCs w:val="0"/>
      <w:sz w:val="28"/>
      <w:szCs w:val="20"/>
    </w:rPr>
  </w:style>
  <w:style w:type="character" w:customStyle="1" w:styleId="Char2">
    <w:name w:val="一级标题 Char"/>
    <w:link w:val="affb"/>
    <w:uiPriority w:val="99"/>
    <w:locked/>
    <w:rsid w:val="00445234"/>
    <w:rPr>
      <w:rFonts w:ascii="黑体" w:eastAsia="黑体" w:hAnsi="黑体"/>
      <w:b/>
      <w:kern w:val="44"/>
      <w:sz w:val="28"/>
    </w:rPr>
  </w:style>
  <w:style w:type="paragraph" w:customStyle="1" w:styleId="affc">
    <w:name w:val="二级标题"/>
    <w:basedOn w:val="2"/>
    <w:link w:val="Char3"/>
    <w:uiPriority w:val="99"/>
    <w:rsid w:val="00445234"/>
    <w:pPr>
      <w:spacing w:beforeLines="50" w:afterLines="100" w:line="240" w:lineRule="auto"/>
      <w:jc w:val="center"/>
    </w:pPr>
    <w:rPr>
      <w:rFonts w:ascii="黑体" w:eastAsia="黑体" w:hAnsi="黑体"/>
      <w:b w:val="0"/>
      <w:bCs w:val="0"/>
      <w:kern w:val="0"/>
      <w:sz w:val="24"/>
      <w:szCs w:val="20"/>
    </w:rPr>
  </w:style>
  <w:style w:type="character" w:customStyle="1" w:styleId="Char3">
    <w:name w:val="二级标题 Char"/>
    <w:link w:val="affc"/>
    <w:uiPriority w:val="99"/>
    <w:locked/>
    <w:rsid w:val="00445234"/>
    <w:rPr>
      <w:rFonts w:ascii="黑体" w:eastAsia="黑体" w:hAnsi="黑体"/>
      <w:kern w:val="0"/>
      <w:sz w:val="24"/>
    </w:rPr>
  </w:style>
  <w:style w:type="paragraph" w:customStyle="1" w:styleId="TOCHeading1">
    <w:name w:val="TOC Heading1"/>
    <w:basedOn w:val="1"/>
    <w:next w:val="a"/>
    <w:uiPriority w:val="99"/>
    <w:rsid w:val="004452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d">
    <w:name w:val="英文名称"/>
    <w:basedOn w:val="a"/>
    <w:link w:val="Char4"/>
    <w:uiPriority w:val="99"/>
    <w:rsid w:val="00445234"/>
    <w:pPr>
      <w:tabs>
        <w:tab w:val="left" w:pos="5880"/>
        <w:tab w:val="left" w:pos="7350"/>
      </w:tabs>
    </w:pPr>
    <w:rPr>
      <w:rFonts w:ascii="黑体" w:eastAsia="黑体" w:hAnsi="黑体"/>
      <w:kern w:val="0"/>
      <w:sz w:val="20"/>
      <w:szCs w:val="20"/>
    </w:rPr>
  </w:style>
  <w:style w:type="character" w:customStyle="1" w:styleId="Char4">
    <w:name w:val="英文名称 Char"/>
    <w:link w:val="affd"/>
    <w:uiPriority w:val="99"/>
    <w:locked/>
    <w:rsid w:val="00445234"/>
    <w:rPr>
      <w:rFonts w:ascii="黑体" w:eastAsia="黑体" w:hAnsi="黑体"/>
      <w:kern w:val="0"/>
      <w:sz w:val="20"/>
    </w:rPr>
  </w:style>
  <w:style w:type="paragraph" w:customStyle="1" w:styleId="Style3">
    <w:name w:val="_Style 3"/>
    <w:basedOn w:val="a"/>
    <w:uiPriority w:val="99"/>
    <w:rsid w:val="00445234"/>
    <w:pPr>
      <w:ind w:firstLineChars="200" w:firstLine="420"/>
    </w:pPr>
    <w:rPr>
      <w:szCs w:val="21"/>
    </w:rPr>
  </w:style>
  <w:style w:type="character" w:customStyle="1" w:styleId="font221">
    <w:name w:val="font221"/>
    <w:uiPriority w:val="99"/>
    <w:rsid w:val="00445234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font91">
    <w:name w:val="font91"/>
    <w:uiPriority w:val="99"/>
    <w:rsid w:val="00445234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11">
    <w:name w:val="font11"/>
    <w:uiPriority w:val="99"/>
    <w:rsid w:val="00445234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font01">
    <w:name w:val="font01"/>
    <w:uiPriority w:val="99"/>
    <w:rsid w:val="00445234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font131">
    <w:name w:val="font131"/>
    <w:uiPriority w:val="99"/>
    <w:rsid w:val="00445234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font151">
    <w:name w:val="font151"/>
    <w:uiPriority w:val="99"/>
    <w:rsid w:val="00445234"/>
    <w:rPr>
      <w:rFonts w:ascii="Times New Roman" w:hAnsi="Times New Roman" w:cs="Times New Roman"/>
      <w:color w:val="000000"/>
      <w:sz w:val="20"/>
      <w:szCs w:val="20"/>
      <w:u w:val="none"/>
    </w:rPr>
  </w:style>
  <w:style w:type="character" w:customStyle="1" w:styleId="font141">
    <w:name w:val="font141"/>
    <w:uiPriority w:val="99"/>
    <w:rsid w:val="00445234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825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</dc:creator>
  <cp:keywords/>
  <dc:description/>
  <cp:lastModifiedBy>HM</cp:lastModifiedBy>
  <cp:revision>10</cp:revision>
  <cp:lastPrinted>2015-05-27T01:33:00Z</cp:lastPrinted>
  <dcterms:created xsi:type="dcterms:W3CDTF">2017-05-15T08:07:00Z</dcterms:created>
  <dcterms:modified xsi:type="dcterms:W3CDTF">2017-08-07T15:04:00Z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