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2347" w:rsidRPr="00A03347" w:rsidRDefault="00DB3717" w:rsidP="00AB2347">
      <w:pPr>
        <w:spacing w:line="360" w:lineRule="auto"/>
        <w:ind w:firstLineChars="196" w:firstLine="472"/>
        <w:rPr>
          <w:b/>
          <w:bCs/>
          <w:color w:val="000000"/>
          <w:kern w:val="0"/>
          <w:sz w:val="24"/>
          <w:szCs w:val="32"/>
        </w:rPr>
      </w:pPr>
      <w:r>
        <w:rPr>
          <w:b/>
          <w:bCs/>
          <w:color w:val="000000"/>
          <w:kern w:val="0"/>
          <w:sz w:val="24"/>
          <w:szCs w:val="32"/>
        </w:rPr>
        <w:t>八、</w:t>
      </w:r>
      <w:r w:rsidR="00AB2347" w:rsidRPr="00A03347">
        <w:rPr>
          <w:b/>
          <w:bCs/>
          <w:color w:val="000000"/>
          <w:kern w:val="0"/>
          <w:sz w:val="24"/>
          <w:szCs w:val="32"/>
        </w:rPr>
        <w:t>经典阅读书目及期刊目录</w:t>
      </w:r>
    </w:p>
    <w:p w:rsidR="00AB2347" w:rsidRPr="00A03347" w:rsidRDefault="00AB2347" w:rsidP="00AB2347">
      <w:pPr>
        <w:spacing w:line="360" w:lineRule="auto"/>
        <w:ind w:firstLineChars="200" w:firstLine="480"/>
        <w:rPr>
          <w:color w:val="000000"/>
          <w:sz w:val="24"/>
        </w:rPr>
      </w:pPr>
      <w:r w:rsidRPr="00A03347">
        <w:rPr>
          <w:color w:val="000000"/>
          <w:sz w:val="24"/>
        </w:rPr>
        <w:t>（一）专著</w:t>
      </w:r>
    </w:p>
    <w:p w:rsidR="00AB2347" w:rsidRPr="00A03347" w:rsidRDefault="00AB2347" w:rsidP="00AB2347">
      <w:pPr>
        <w:spacing w:line="360" w:lineRule="auto"/>
        <w:ind w:firstLineChars="200" w:firstLine="480"/>
        <w:rPr>
          <w:color w:val="000000"/>
          <w:sz w:val="24"/>
        </w:rPr>
      </w:pPr>
      <w:r w:rsidRPr="00A03347">
        <w:rPr>
          <w:color w:val="000000"/>
          <w:sz w:val="24"/>
        </w:rPr>
        <w:t xml:space="preserve">[1] </w:t>
      </w:r>
      <w:r w:rsidRPr="00A03347">
        <w:rPr>
          <w:color w:val="000000"/>
          <w:sz w:val="24"/>
        </w:rPr>
        <w:t>斯蒂芬</w:t>
      </w:r>
      <w:r w:rsidRPr="00A03347">
        <w:rPr>
          <w:color w:val="000000"/>
          <w:sz w:val="24"/>
        </w:rPr>
        <w:t>·A.</w:t>
      </w:r>
      <w:r w:rsidRPr="00A03347">
        <w:rPr>
          <w:color w:val="000000"/>
          <w:sz w:val="24"/>
        </w:rPr>
        <w:t>罗斯</w:t>
      </w:r>
      <w:r w:rsidRPr="00A03347">
        <w:rPr>
          <w:color w:val="000000"/>
          <w:sz w:val="24"/>
        </w:rPr>
        <w:t xml:space="preserve">, </w:t>
      </w:r>
      <w:r w:rsidRPr="00A03347">
        <w:rPr>
          <w:color w:val="000000"/>
          <w:sz w:val="24"/>
        </w:rPr>
        <w:t>伦道夫</w:t>
      </w:r>
      <w:r w:rsidRPr="00A03347">
        <w:rPr>
          <w:color w:val="000000"/>
          <w:sz w:val="24"/>
        </w:rPr>
        <w:t xml:space="preserve"> W. </w:t>
      </w:r>
      <w:r w:rsidRPr="00A03347">
        <w:rPr>
          <w:color w:val="000000"/>
          <w:sz w:val="24"/>
        </w:rPr>
        <w:t>威斯特菲尔德</w:t>
      </w:r>
      <w:r w:rsidRPr="00A03347">
        <w:rPr>
          <w:color w:val="000000"/>
          <w:sz w:val="24"/>
        </w:rPr>
        <w:t xml:space="preserve">, </w:t>
      </w:r>
      <w:r w:rsidRPr="00A03347">
        <w:rPr>
          <w:color w:val="000000"/>
          <w:sz w:val="24"/>
        </w:rPr>
        <w:t>布拉德福德</w:t>
      </w:r>
      <w:r w:rsidRPr="00A03347">
        <w:rPr>
          <w:color w:val="000000"/>
          <w:sz w:val="24"/>
        </w:rPr>
        <w:t xml:space="preserve"> D.</w:t>
      </w:r>
      <w:r w:rsidRPr="00A03347">
        <w:rPr>
          <w:color w:val="000000"/>
          <w:sz w:val="24"/>
        </w:rPr>
        <w:t>乔丹著</w:t>
      </w:r>
      <w:r w:rsidRPr="00A03347">
        <w:rPr>
          <w:color w:val="000000"/>
          <w:sz w:val="24"/>
        </w:rPr>
        <w:t xml:space="preserve">. </w:t>
      </w:r>
      <w:r w:rsidRPr="00A03347">
        <w:rPr>
          <w:color w:val="000000"/>
          <w:sz w:val="24"/>
        </w:rPr>
        <w:t>谭跃，周卉，丰丹译</w:t>
      </w:r>
      <w:r w:rsidRPr="00A03347">
        <w:rPr>
          <w:color w:val="000000"/>
          <w:sz w:val="24"/>
        </w:rPr>
        <w:t xml:space="preserve">. </w:t>
      </w:r>
      <w:r w:rsidRPr="00A03347">
        <w:rPr>
          <w:color w:val="000000"/>
          <w:sz w:val="24"/>
        </w:rPr>
        <w:t>公司理财（精要版）（原书第</w:t>
      </w:r>
      <w:r w:rsidRPr="00A03347">
        <w:rPr>
          <w:color w:val="000000"/>
          <w:sz w:val="24"/>
        </w:rPr>
        <w:t>10</w:t>
      </w:r>
      <w:r w:rsidRPr="00A03347">
        <w:rPr>
          <w:color w:val="000000"/>
          <w:sz w:val="24"/>
        </w:rPr>
        <w:t>版）</w:t>
      </w:r>
      <w:r w:rsidRPr="00A03347">
        <w:rPr>
          <w:color w:val="000000"/>
          <w:sz w:val="24"/>
        </w:rPr>
        <w:t xml:space="preserve">[M]. </w:t>
      </w:r>
      <w:r w:rsidRPr="00A03347">
        <w:rPr>
          <w:color w:val="000000"/>
          <w:sz w:val="24"/>
        </w:rPr>
        <w:t>北京：机械工业出版社，</w:t>
      </w:r>
      <w:r w:rsidRPr="00A03347">
        <w:rPr>
          <w:color w:val="000000"/>
          <w:sz w:val="24"/>
        </w:rPr>
        <w:t>2015.</w:t>
      </w:r>
    </w:p>
    <w:p w:rsidR="00AB2347" w:rsidRPr="00A03347" w:rsidRDefault="00AB2347" w:rsidP="00AB2347">
      <w:pPr>
        <w:spacing w:line="360" w:lineRule="auto"/>
        <w:ind w:firstLineChars="200" w:firstLine="480"/>
        <w:rPr>
          <w:color w:val="000000"/>
          <w:sz w:val="24"/>
        </w:rPr>
      </w:pPr>
      <w:r w:rsidRPr="00A03347">
        <w:rPr>
          <w:color w:val="000000"/>
          <w:sz w:val="24"/>
        </w:rPr>
        <w:t xml:space="preserve">[2] </w:t>
      </w:r>
      <w:r w:rsidRPr="00A03347">
        <w:rPr>
          <w:color w:val="000000"/>
          <w:sz w:val="24"/>
        </w:rPr>
        <w:t>布雷利，迈尔斯，艾伦著</w:t>
      </w:r>
      <w:r w:rsidRPr="00A03347">
        <w:rPr>
          <w:color w:val="000000"/>
          <w:sz w:val="24"/>
        </w:rPr>
        <w:t xml:space="preserve">. </w:t>
      </w:r>
      <w:r w:rsidRPr="00A03347">
        <w:rPr>
          <w:color w:val="000000"/>
          <w:sz w:val="24"/>
        </w:rPr>
        <w:t>赵英军译</w:t>
      </w:r>
      <w:r w:rsidRPr="00A03347">
        <w:rPr>
          <w:color w:val="000000"/>
          <w:sz w:val="24"/>
        </w:rPr>
        <w:t xml:space="preserve">. </w:t>
      </w:r>
      <w:r w:rsidRPr="00A03347">
        <w:rPr>
          <w:color w:val="000000"/>
          <w:sz w:val="24"/>
        </w:rPr>
        <w:t>公司财务原理（原书第</w:t>
      </w:r>
      <w:r w:rsidRPr="00A03347">
        <w:rPr>
          <w:color w:val="000000"/>
          <w:sz w:val="24"/>
        </w:rPr>
        <w:t>10</w:t>
      </w:r>
      <w:r w:rsidRPr="00A03347">
        <w:rPr>
          <w:color w:val="000000"/>
          <w:sz w:val="24"/>
        </w:rPr>
        <w:t>版）</w:t>
      </w:r>
      <w:r w:rsidRPr="00A03347">
        <w:rPr>
          <w:color w:val="000000"/>
          <w:sz w:val="24"/>
        </w:rPr>
        <w:t>[M].</w:t>
      </w:r>
      <w:r w:rsidRPr="00A03347">
        <w:rPr>
          <w:color w:val="000000"/>
          <w:sz w:val="24"/>
        </w:rPr>
        <w:t>北京：机械工业出版社，</w:t>
      </w:r>
      <w:r w:rsidRPr="00A03347">
        <w:rPr>
          <w:color w:val="000000"/>
          <w:sz w:val="24"/>
        </w:rPr>
        <w:t>2013. </w:t>
      </w:r>
    </w:p>
    <w:p w:rsidR="00AB2347" w:rsidRPr="00A03347" w:rsidRDefault="00AB2347" w:rsidP="00AB2347">
      <w:pPr>
        <w:spacing w:line="360" w:lineRule="auto"/>
        <w:ind w:firstLineChars="200" w:firstLine="480"/>
        <w:rPr>
          <w:color w:val="000000"/>
          <w:sz w:val="24"/>
        </w:rPr>
      </w:pPr>
      <w:r w:rsidRPr="00A03347">
        <w:rPr>
          <w:color w:val="000000"/>
          <w:sz w:val="24"/>
        </w:rPr>
        <w:t xml:space="preserve">[3] </w:t>
      </w:r>
      <w:r w:rsidRPr="00A03347">
        <w:rPr>
          <w:color w:val="000000"/>
          <w:sz w:val="24"/>
        </w:rPr>
        <w:t>托马斯</w:t>
      </w:r>
      <w:r w:rsidRPr="00A03347">
        <w:rPr>
          <w:color w:val="000000"/>
          <w:sz w:val="24"/>
        </w:rPr>
        <w:t>•E•</w:t>
      </w:r>
      <w:r w:rsidRPr="00A03347">
        <w:rPr>
          <w:color w:val="000000"/>
          <w:sz w:val="24"/>
        </w:rPr>
        <w:t>科普兰，</w:t>
      </w:r>
      <w:r w:rsidRPr="00A03347">
        <w:rPr>
          <w:color w:val="000000"/>
          <w:sz w:val="24"/>
        </w:rPr>
        <w:t>J•</w:t>
      </w:r>
      <w:r w:rsidRPr="00A03347">
        <w:rPr>
          <w:color w:val="000000"/>
          <w:sz w:val="24"/>
        </w:rPr>
        <w:t>弗雷德</w:t>
      </w:r>
      <w:r w:rsidRPr="00A03347">
        <w:rPr>
          <w:color w:val="000000"/>
          <w:sz w:val="24"/>
        </w:rPr>
        <w:t>•</w:t>
      </w:r>
      <w:r w:rsidRPr="00A03347">
        <w:rPr>
          <w:color w:val="000000"/>
          <w:sz w:val="24"/>
        </w:rPr>
        <w:t>韦斯顿，库尔迪普</w:t>
      </w:r>
      <w:r w:rsidRPr="00A03347">
        <w:rPr>
          <w:color w:val="000000"/>
          <w:sz w:val="24"/>
        </w:rPr>
        <w:t>•</w:t>
      </w:r>
      <w:r w:rsidRPr="00A03347">
        <w:rPr>
          <w:color w:val="000000"/>
          <w:sz w:val="24"/>
        </w:rPr>
        <w:t>夏斯特里著</w:t>
      </w:r>
      <w:r w:rsidRPr="00A03347">
        <w:rPr>
          <w:color w:val="000000"/>
          <w:sz w:val="24"/>
        </w:rPr>
        <w:t xml:space="preserve">. </w:t>
      </w:r>
      <w:r w:rsidRPr="00A03347">
        <w:rPr>
          <w:color w:val="000000"/>
          <w:sz w:val="24"/>
        </w:rPr>
        <w:t>刘婷，张小涛，邢恩全译</w:t>
      </w:r>
      <w:r w:rsidRPr="00A03347">
        <w:rPr>
          <w:color w:val="000000"/>
          <w:sz w:val="24"/>
        </w:rPr>
        <w:t xml:space="preserve">. </w:t>
      </w:r>
      <w:r w:rsidRPr="00A03347">
        <w:rPr>
          <w:color w:val="000000"/>
          <w:sz w:val="24"/>
        </w:rPr>
        <w:t>金融理论与公司政策（第</w:t>
      </w:r>
      <w:r w:rsidRPr="00A03347">
        <w:rPr>
          <w:color w:val="000000"/>
          <w:sz w:val="24"/>
        </w:rPr>
        <w:t>4</w:t>
      </w:r>
      <w:r w:rsidRPr="00A03347">
        <w:rPr>
          <w:color w:val="000000"/>
          <w:sz w:val="24"/>
        </w:rPr>
        <w:t>版）</w:t>
      </w:r>
      <w:r w:rsidRPr="00A03347">
        <w:rPr>
          <w:color w:val="000000"/>
          <w:sz w:val="24"/>
        </w:rPr>
        <w:t>[M].</w:t>
      </w:r>
      <w:r w:rsidRPr="00A03347">
        <w:rPr>
          <w:color w:val="000000"/>
          <w:sz w:val="24"/>
        </w:rPr>
        <w:t>北京：中国人民大学出版社，</w:t>
      </w:r>
      <w:r w:rsidRPr="00A03347">
        <w:rPr>
          <w:color w:val="000000"/>
          <w:sz w:val="24"/>
        </w:rPr>
        <w:t>2012.</w:t>
      </w:r>
    </w:p>
    <w:p w:rsidR="00AB2347" w:rsidRPr="00A03347" w:rsidRDefault="00AB2347" w:rsidP="00AB2347">
      <w:pPr>
        <w:spacing w:line="360" w:lineRule="auto"/>
        <w:ind w:firstLineChars="200" w:firstLine="480"/>
        <w:rPr>
          <w:color w:val="000000"/>
          <w:sz w:val="24"/>
        </w:rPr>
      </w:pPr>
      <w:r w:rsidRPr="00A03347">
        <w:rPr>
          <w:color w:val="000000"/>
          <w:sz w:val="24"/>
        </w:rPr>
        <w:t xml:space="preserve">[4] </w:t>
      </w:r>
      <w:r w:rsidRPr="00A03347">
        <w:rPr>
          <w:color w:val="000000"/>
          <w:sz w:val="24"/>
        </w:rPr>
        <w:t>让</w:t>
      </w:r>
      <w:r w:rsidRPr="00A03347">
        <w:rPr>
          <w:color w:val="000000"/>
          <w:sz w:val="24"/>
        </w:rPr>
        <w:t>·</w:t>
      </w:r>
      <w:r w:rsidRPr="00A03347">
        <w:rPr>
          <w:color w:val="000000"/>
          <w:sz w:val="24"/>
        </w:rPr>
        <w:t>梯若尔著</w:t>
      </w:r>
      <w:r w:rsidRPr="00A03347">
        <w:rPr>
          <w:color w:val="000000"/>
          <w:sz w:val="24"/>
        </w:rPr>
        <w:t xml:space="preserve">. </w:t>
      </w:r>
      <w:r w:rsidRPr="00A03347">
        <w:rPr>
          <w:color w:val="000000"/>
          <w:sz w:val="24"/>
        </w:rPr>
        <w:t>王永钦，许海波，佟珺，孟大文译</w:t>
      </w:r>
      <w:r w:rsidRPr="00A03347">
        <w:rPr>
          <w:color w:val="000000"/>
          <w:sz w:val="24"/>
        </w:rPr>
        <w:t xml:space="preserve">. </w:t>
      </w:r>
      <w:r w:rsidRPr="00A03347">
        <w:rPr>
          <w:color w:val="000000"/>
          <w:sz w:val="24"/>
        </w:rPr>
        <w:t>公司金融理论</w:t>
      </w:r>
      <w:r w:rsidRPr="00A03347">
        <w:rPr>
          <w:color w:val="000000"/>
          <w:sz w:val="24"/>
        </w:rPr>
        <w:t>[M].</w:t>
      </w:r>
      <w:r w:rsidRPr="00A03347">
        <w:rPr>
          <w:color w:val="000000"/>
          <w:sz w:val="24"/>
        </w:rPr>
        <w:t>北京：中国人民大学出版社，</w:t>
      </w:r>
      <w:r w:rsidRPr="00A03347">
        <w:rPr>
          <w:color w:val="000000"/>
          <w:sz w:val="24"/>
        </w:rPr>
        <w:t>2015.</w:t>
      </w:r>
    </w:p>
    <w:p w:rsidR="00AB2347" w:rsidRPr="00A03347" w:rsidRDefault="00AB2347" w:rsidP="00AB2347">
      <w:pPr>
        <w:spacing w:line="360" w:lineRule="auto"/>
        <w:ind w:firstLineChars="200" w:firstLine="480"/>
        <w:rPr>
          <w:color w:val="000000"/>
          <w:sz w:val="24"/>
        </w:rPr>
      </w:pPr>
      <w:r w:rsidRPr="00A03347">
        <w:rPr>
          <w:color w:val="000000"/>
          <w:sz w:val="24"/>
        </w:rPr>
        <w:t xml:space="preserve">[5] </w:t>
      </w:r>
      <w:r w:rsidRPr="00A03347">
        <w:rPr>
          <w:color w:val="000000"/>
          <w:sz w:val="24"/>
        </w:rPr>
        <w:t>克莱曼，弗里德森，特洛顿著</w:t>
      </w:r>
      <w:r w:rsidRPr="00A03347">
        <w:rPr>
          <w:color w:val="000000"/>
          <w:sz w:val="24"/>
        </w:rPr>
        <w:t xml:space="preserve">. </w:t>
      </w:r>
      <w:r w:rsidRPr="00A03347">
        <w:rPr>
          <w:color w:val="000000"/>
          <w:sz w:val="24"/>
        </w:rPr>
        <w:t>何旋，李斯克，单晨玮译</w:t>
      </w:r>
      <w:r w:rsidRPr="00A03347">
        <w:rPr>
          <w:color w:val="000000"/>
          <w:sz w:val="24"/>
        </w:rPr>
        <w:t xml:space="preserve">. </w:t>
      </w:r>
      <w:r w:rsidRPr="00A03347">
        <w:rPr>
          <w:color w:val="000000"/>
          <w:sz w:val="24"/>
        </w:rPr>
        <w:t>公司金融：实用方法（原书第</w:t>
      </w:r>
      <w:r w:rsidRPr="00A03347">
        <w:rPr>
          <w:color w:val="000000"/>
          <w:sz w:val="24"/>
        </w:rPr>
        <w:t>2</w:t>
      </w:r>
      <w:r w:rsidRPr="00A03347">
        <w:rPr>
          <w:color w:val="000000"/>
          <w:sz w:val="24"/>
        </w:rPr>
        <w:t>版）</w:t>
      </w:r>
      <w:r w:rsidRPr="00A03347">
        <w:rPr>
          <w:color w:val="000000"/>
          <w:sz w:val="24"/>
        </w:rPr>
        <w:t xml:space="preserve">[M]. </w:t>
      </w:r>
      <w:r w:rsidRPr="00A03347">
        <w:rPr>
          <w:color w:val="000000"/>
          <w:sz w:val="24"/>
        </w:rPr>
        <w:t>北京：机械工业出版社，</w:t>
      </w:r>
      <w:r w:rsidRPr="00A03347">
        <w:rPr>
          <w:color w:val="000000"/>
          <w:sz w:val="24"/>
        </w:rPr>
        <w:t>2015.</w:t>
      </w:r>
    </w:p>
    <w:p w:rsidR="00AB2347" w:rsidRPr="00A03347" w:rsidRDefault="00AB2347" w:rsidP="00AB2347">
      <w:pPr>
        <w:spacing w:line="360" w:lineRule="auto"/>
        <w:ind w:firstLineChars="200" w:firstLine="480"/>
        <w:rPr>
          <w:color w:val="000000"/>
          <w:sz w:val="24"/>
        </w:rPr>
      </w:pPr>
      <w:r w:rsidRPr="00A03347">
        <w:rPr>
          <w:color w:val="000000"/>
          <w:sz w:val="24"/>
        </w:rPr>
        <w:t xml:space="preserve">[6] </w:t>
      </w:r>
      <w:r w:rsidRPr="00A03347">
        <w:rPr>
          <w:color w:val="000000"/>
          <w:sz w:val="24"/>
        </w:rPr>
        <w:t>威廉</w:t>
      </w:r>
      <w:r w:rsidRPr="00A03347">
        <w:rPr>
          <w:color w:val="000000"/>
          <w:sz w:val="24"/>
        </w:rPr>
        <w:t xml:space="preserve">·L. </w:t>
      </w:r>
      <w:r w:rsidRPr="00A03347">
        <w:rPr>
          <w:color w:val="000000"/>
          <w:sz w:val="24"/>
        </w:rPr>
        <w:t>麦金森著</w:t>
      </w:r>
      <w:r w:rsidRPr="00A03347">
        <w:rPr>
          <w:color w:val="000000"/>
          <w:sz w:val="24"/>
        </w:rPr>
        <w:t xml:space="preserve">. </w:t>
      </w:r>
      <w:r w:rsidRPr="00A03347">
        <w:rPr>
          <w:color w:val="000000"/>
          <w:sz w:val="24"/>
        </w:rPr>
        <w:t>刘明辉，薛清梅译</w:t>
      </w:r>
      <w:r w:rsidRPr="00A03347">
        <w:rPr>
          <w:color w:val="000000"/>
          <w:sz w:val="24"/>
        </w:rPr>
        <w:t>.</w:t>
      </w:r>
      <w:r w:rsidRPr="00A03347">
        <w:rPr>
          <w:color w:val="000000"/>
          <w:sz w:val="24"/>
        </w:rPr>
        <w:t>公司财务理论</w:t>
      </w:r>
      <w:r w:rsidRPr="00A03347">
        <w:rPr>
          <w:color w:val="000000"/>
          <w:sz w:val="24"/>
        </w:rPr>
        <w:t>[M].</w:t>
      </w:r>
      <w:r w:rsidRPr="00A03347">
        <w:rPr>
          <w:color w:val="000000"/>
          <w:sz w:val="24"/>
        </w:rPr>
        <w:t>大连：东北财经大学出版社，</w:t>
      </w:r>
      <w:r w:rsidRPr="00A03347">
        <w:rPr>
          <w:color w:val="000000"/>
          <w:sz w:val="24"/>
        </w:rPr>
        <w:t>2011.</w:t>
      </w:r>
    </w:p>
    <w:p w:rsidR="00AB2347" w:rsidRPr="00A03347" w:rsidRDefault="00AB2347" w:rsidP="00AB2347">
      <w:pPr>
        <w:spacing w:line="360" w:lineRule="auto"/>
        <w:ind w:firstLineChars="200" w:firstLine="480"/>
        <w:rPr>
          <w:color w:val="000000"/>
          <w:sz w:val="24"/>
        </w:rPr>
      </w:pPr>
      <w:r w:rsidRPr="00A03347">
        <w:rPr>
          <w:color w:val="000000"/>
          <w:sz w:val="24"/>
        </w:rPr>
        <w:t>[7]</w:t>
      </w:r>
      <w:r w:rsidRPr="00A03347">
        <w:rPr>
          <w:color w:val="000000"/>
        </w:rPr>
        <w:t xml:space="preserve"> </w:t>
      </w:r>
      <w:r w:rsidRPr="00A03347">
        <w:rPr>
          <w:color w:val="000000"/>
          <w:sz w:val="24"/>
        </w:rPr>
        <w:t>H.</w:t>
      </w:r>
      <w:r w:rsidRPr="00A03347">
        <w:rPr>
          <w:color w:val="000000"/>
          <w:sz w:val="24"/>
        </w:rPr>
        <w:t>肯特</w:t>
      </w:r>
      <w:r w:rsidRPr="00A03347">
        <w:rPr>
          <w:color w:val="000000"/>
          <w:sz w:val="24"/>
        </w:rPr>
        <w:t>•</w:t>
      </w:r>
      <w:r w:rsidRPr="00A03347">
        <w:rPr>
          <w:color w:val="000000"/>
          <w:sz w:val="24"/>
        </w:rPr>
        <w:t>贝克，</w:t>
      </w:r>
      <w:r w:rsidRPr="00A03347">
        <w:rPr>
          <w:color w:val="000000"/>
          <w:sz w:val="24"/>
        </w:rPr>
        <w:t>J.</w:t>
      </w:r>
      <w:r w:rsidRPr="00A03347">
        <w:rPr>
          <w:color w:val="000000"/>
          <w:sz w:val="24"/>
        </w:rPr>
        <w:t>克莱</w:t>
      </w:r>
      <w:r w:rsidRPr="00A03347">
        <w:rPr>
          <w:color w:val="000000"/>
          <w:sz w:val="24"/>
        </w:rPr>
        <w:t>•</w:t>
      </w:r>
      <w:r w:rsidRPr="00A03347">
        <w:rPr>
          <w:color w:val="000000"/>
          <w:sz w:val="24"/>
        </w:rPr>
        <w:t>辛格尔顿，</w:t>
      </w:r>
      <w:r w:rsidRPr="00A03347">
        <w:rPr>
          <w:color w:val="000000"/>
          <w:sz w:val="24"/>
        </w:rPr>
        <w:t>E.</w:t>
      </w:r>
      <w:r w:rsidRPr="00A03347">
        <w:rPr>
          <w:color w:val="000000"/>
          <w:sz w:val="24"/>
        </w:rPr>
        <w:t>西奥多</w:t>
      </w:r>
      <w:r w:rsidRPr="00A03347">
        <w:rPr>
          <w:color w:val="000000"/>
          <w:sz w:val="24"/>
        </w:rPr>
        <w:t>•</w:t>
      </w:r>
      <w:r w:rsidRPr="00A03347">
        <w:rPr>
          <w:color w:val="000000"/>
          <w:sz w:val="24"/>
        </w:rPr>
        <w:t>法伊特著</w:t>
      </w:r>
      <w:r w:rsidRPr="00A03347">
        <w:rPr>
          <w:color w:val="000000"/>
          <w:sz w:val="24"/>
        </w:rPr>
        <w:t xml:space="preserve">. </w:t>
      </w:r>
      <w:r w:rsidRPr="00A03347">
        <w:rPr>
          <w:color w:val="000000"/>
          <w:sz w:val="24"/>
        </w:rPr>
        <w:t>汪平，邹颖译</w:t>
      </w:r>
      <w:r w:rsidRPr="00A03347">
        <w:rPr>
          <w:color w:val="000000"/>
          <w:sz w:val="24"/>
        </w:rPr>
        <w:t>.</w:t>
      </w:r>
      <w:r w:rsidRPr="00A03347">
        <w:rPr>
          <w:color w:val="000000"/>
        </w:rPr>
        <w:t xml:space="preserve"> </w:t>
      </w:r>
      <w:r w:rsidRPr="00A03347">
        <w:rPr>
          <w:color w:val="000000"/>
          <w:sz w:val="24"/>
        </w:rPr>
        <w:t>公司财务中的调查研究：沟通财务理论与实践的桥梁</w:t>
      </w:r>
      <w:r w:rsidRPr="00A03347">
        <w:rPr>
          <w:color w:val="000000"/>
          <w:sz w:val="24"/>
        </w:rPr>
        <w:t>[M].</w:t>
      </w:r>
      <w:r w:rsidRPr="00A03347">
        <w:rPr>
          <w:color w:val="000000"/>
          <w:sz w:val="24"/>
        </w:rPr>
        <w:t>北京</w:t>
      </w:r>
      <w:r w:rsidRPr="00A03347">
        <w:rPr>
          <w:color w:val="000000"/>
          <w:sz w:val="24"/>
        </w:rPr>
        <w:t>:</w:t>
      </w:r>
      <w:r w:rsidRPr="00A03347">
        <w:rPr>
          <w:color w:val="000000"/>
        </w:rPr>
        <w:t xml:space="preserve"> </w:t>
      </w:r>
      <w:r w:rsidRPr="00A03347">
        <w:rPr>
          <w:color w:val="000000"/>
          <w:sz w:val="24"/>
        </w:rPr>
        <w:t>经济管理出版社，</w:t>
      </w:r>
      <w:r w:rsidRPr="00A03347">
        <w:rPr>
          <w:color w:val="000000"/>
          <w:sz w:val="24"/>
        </w:rPr>
        <w:t>2013.</w:t>
      </w:r>
    </w:p>
    <w:p w:rsidR="00AB2347" w:rsidRPr="00A03347" w:rsidRDefault="00AB2347" w:rsidP="00AB2347">
      <w:pPr>
        <w:spacing w:line="360" w:lineRule="auto"/>
        <w:ind w:firstLineChars="200" w:firstLine="480"/>
        <w:rPr>
          <w:color w:val="000000"/>
          <w:sz w:val="24"/>
        </w:rPr>
      </w:pPr>
      <w:r w:rsidRPr="00A03347">
        <w:rPr>
          <w:color w:val="000000"/>
          <w:sz w:val="24"/>
        </w:rPr>
        <w:t xml:space="preserve">[8] </w:t>
      </w:r>
      <w:r w:rsidRPr="00A03347">
        <w:rPr>
          <w:color w:val="000000"/>
          <w:sz w:val="24"/>
        </w:rPr>
        <w:t>迈克尔</w:t>
      </w:r>
      <w:r w:rsidRPr="00A03347">
        <w:rPr>
          <w:color w:val="000000"/>
          <w:sz w:val="24"/>
        </w:rPr>
        <w:t xml:space="preserve">·C. </w:t>
      </w:r>
      <w:r w:rsidRPr="00A03347">
        <w:rPr>
          <w:color w:val="000000"/>
          <w:sz w:val="24"/>
        </w:rPr>
        <w:t>埃尔哈特，尤金</w:t>
      </w:r>
      <w:r w:rsidRPr="00A03347">
        <w:rPr>
          <w:color w:val="000000"/>
          <w:sz w:val="24"/>
        </w:rPr>
        <w:t xml:space="preserve">·F. </w:t>
      </w:r>
      <w:r w:rsidRPr="00A03347">
        <w:rPr>
          <w:color w:val="000000"/>
          <w:sz w:val="24"/>
        </w:rPr>
        <w:t>布里格姆著</w:t>
      </w:r>
      <w:r w:rsidRPr="00A03347">
        <w:rPr>
          <w:color w:val="000000"/>
          <w:sz w:val="24"/>
        </w:rPr>
        <w:t xml:space="preserve">. </w:t>
      </w:r>
      <w:r w:rsidRPr="00A03347">
        <w:rPr>
          <w:color w:val="000000"/>
          <w:sz w:val="24"/>
        </w:rPr>
        <w:t>马海涌，张伟伟，关路译</w:t>
      </w:r>
      <w:r w:rsidRPr="00A03347">
        <w:rPr>
          <w:color w:val="000000"/>
          <w:sz w:val="24"/>
        </w:rPr>
        <w:t xml:space="preserve">. </w:t>
      </w:r>
      <w:r w:rsidRPr="00A03347">
        <w:rPr>
          <w:color w:val="000000"/>
          <w:sz w:val="24"/>
        </w:rPr>
        <w:t>公司金融：理论及实务精要（第</w:t>
      </w:r>
      <w:r w:rsidRPr="00A03347">
        <w:rPr>
          <w:color w:val="000000"/>
          <w:sz w:val="24"/>
        </w:rPr>
        <w:t>4</w:t>
      </w:r>
      <w:r w:rsidRPr="00A03347">
        <w:rPr>
          <w:color w:val="000000"/>
          <w:sz w:val="24"/>
        </w:rPr>
        <w:t>版）</w:t>
      </w:r>
      <w:r w:rsidRPr="00A03347">
        <w:rPr>
          <w:color w:val="000000"/>
          <w:sz w:val="24"/>
        </w:rPr>
        <w:t xml:space="preserve"> [M].</w:t>
      </w:r>
      <w:r w:rsidRPr="00A03347">
        <w:rPr>
          <w:color w:val="000000"/>
        </w:rPr>
        <w:t xml:space="preserve"> </w:t>
      </w:r>
      <w:r w:rsidRPr="00A03347">
        <w:rPr>
          <w:color w:val="000000"/>
          <w:sz w:val="24"/>
        </w:rPr>
        <w:t>北京</w:t>
      </w:r>
      <w:r w:rsidRPr="00A03347">
        <w:rPr>
          <w:color w:val="000000"/>
          <w:sz w:val="24"/>
        </w:rPr>
        <w:t>:</w:t>
      </w:r>
      <w:r w:rsidRPr="00A03347">
        <w:rPr>
          <w:color w:val="000000"/>
          <w:sz w:val="24"/>
        </w:rPr>
        <w:t>北京大学出版社，</w:t>
      </w:r>
      <w:r w:rsidRPr="00A03347">
        <w:rPr>
          <w:color w:val="000000"/>
          <w:sz w:val="24"/>
        </w:rPr>
        <w:t>2013.</w:t>
      </w:r>
    </w:p>
    <w:p w:rsidR="00AB2347" w:rsidRPr="00A03347" w:rsidRDefault="00AB2347" w:rsidP="00AB2347">
      <w:pPr>
        <w:spacing w:line="360" w:lineRule="auto"/>
        <w:ind w:firstLineChars="200" w:firstLine="480"/>
        <w:rPr>
          <w:color w:val="000000"/>
          <w:sz w:val="24"/>
        </w:rPr>
      </w:pPr>
      <w:r w:rsidRPr="00A03347">
        <w:rPr>
          <w:color w:val="000000"/>
          <w:sz w:val="24"/>
        </w:rPr>
        <w:t xml:space="preserve">[9] </w:t>
      </w:r>
      <w:r w:rsidRPr="00A03347">
        <w:rPr>
          <w:color w:val="000000"/>
          <w:sz w:val="24"/>
        </w:rPr>
        <w:t>埃斯瓦斯</w:t>
      </w:r>
      <w:r w:rsidRPr="00A03347">
        <w:rPr>
          <w:color w:val="000000"/>
          <w:sz w:val="24"/>
        </w:rPr>
        <w:t>·</w:t>
      </w:r>
      <w:r w:rsidRPr="00A03347">
        <w:rPr>
          <w:color w:val="000000"/>
          <w:sz w:val="24"/>
        </w:rPr>
        <w:t>达莫达兰著</w:t>
      </w:r>
      <w:r w:rsidRPr="00A03347">
        <w:rPr>
          <w:color w:val="000000"/>
          <w:sz w:val="24"/>
        </w:rPr>
        <w:t xml:space="preserve">. </w:t>
      </w:r>
      <w:r w:rsidRPr="00A03347">
        <w:rPr>
          <w:color w:val="000000"/>
          <w:sz w:val="24"/>
        </w:rPr>
        <w:t>李必龙，李羿，郭海译</w:t>
      </w:r>
      <w:r w:rsidRPr="00A03347">
        <w:rPr>
          <w:color w:val="000000"/>
          <w:sz w:val="24"/>
        </w:rPr>
        <w:t xml:space="preserve">. </w:t>
      </w:r>
      <w:r w:rsidRPr="00A03347">
        <w:rPr>
          <w:color w:val="000000"/>
          <w:sz w:val="24"/>
        </w:rPr>
        <w:t>估值：难点、解决方案及相关案例</w:t>
      </w:r>
      <w:r w:rsidRPr="00A03347">
        <w:rPr>
          <w:color w:val="000000"/>
          <w:sz w:val="24"/>
        </w:rPr>
        <w:t xml:space="preserve">[M]. </w:t>
      </w:r>
      <w:r w:rsidRPr="00A03347">
        <w:rPr>
          <w:color w:val="000000"/>
          <w:sz w:val="24"/>
        </w:rPr>
        <w:t>北京：机械工业出版社，</w:t>
      </w:r>
      <w:r w:rsidRPr="00A03347">
        <w:rPr>
          <w:color w:val="000000"/>
          <w:sz w:val="24"/>
        </w:rPr>
        <w:t>2013.</w:t>
      </w:r>
    </w:p>
    <w:p w:rsidR="00AB2347" w:rsidRPr="00A03347" w:rsidRDefault="00AB2347" w:rsidP="00AB2347">
      <w:pPr>
        <w:spacing w:line="360" w:lineRule="auto"/>
        <w:ind w:firstLineChars="200" w:firstLine="480"/>
        <w:rPr>
          <w:color w:val="000000"/>
          <w:sz w:val="24"/>
        </w:rPr>
      </w:pPr>
      <w:r w:rsidRPr="00A03347">
        <w:rPr>
          <w:color w:val="000000"/>
          <w:sz w:val="24"/>
        </w:rPr>
        <w:t>[10]</w:t>
      </w:r>
      <w:r w:rsidRPr="00A03347">
        <w:rPr>
          <w:rFonts w:hint="eastAsia"/>
          <w:color w:val="000000"/>
          <w:sz w:val="24"/>
        </w:rPr>
        <w:t xml:space="preserve"> </w:t>
      </w:r>
      <w:r w:rsidRPr="00A03347">
        <w:rPr>
          <w:rFonts w:hint="eastAsia"/>
          <w:color w:val="000000"/>
          <w:sz w:val="24"/>
        </w:rPr>
        <w:t>克雷沙·</w:t>
      </w:r>
      <w:r w:rsidRPr="00A03347">
        <w:rPr>
          <w:rFonts w:hint="eastAsia"/>
          <w:color w:val="000000"/>
          <w:sz w:val="24"/>
        </w:rPr>
        <w:t>G.</w:t>
      </w:r>
      <w:r w:rsidRPr="00A03347">
        <w:rPr>
          <w:rFonts w:hint="eastAsia"/>
          <w:color w:val="000000"/>
          <w:sz w:val="24"/>
        </w:rPr>
        <w:t>帕利普，保罗·</w:t>
      </w:r>
      <w:r w:rsidRPr="00A03347">
        <w:rPr>
          <w:rFonts w:hint="eastAsia"/>
          <w:color w:val="000000"/>
          <w:sz w:val="24"/>
        </w:rPr>
        <w:t>M.</w:t>
      </w:r>
      <w:r w:rsidRPr="00A03347">
        <w:rPr>
          <w:rFonts w:hint="eastAsia"/>
          <w:color w:val="000000"/>
          <w:sz w:val="24"/>
        </w:rPr>
        <w:t>希利著</w:t>
      </w:r>
      <w:r w:rsidRPr="00A03347">
        <w:rPr>
          <w:rFonts w:hint="eastAsia"/>
          <w:color w:val="000000"/>
          <w:sz w:val="24"/>
        </w:rPr>
        <w:t xml:space="preserve">. </w:t>
      </w:r>
      <w:r w:rsidRPr="00A03347">
        <w:rPr>
          <w:rFonts w:hint="eastAsia"/>
          <w:color w:val="000000"/>
          <w:sz w:val="24"/>
        </w:rPr>
        <w:t>刘媛媛译</w:t>
      </w:r>
      <w:r w:rsidRPr="00A03347">
        <w:rPr>
          <w:color w:val="000000"/>
          <w:sz w:val="24"/>
        </w:rPr>
        <w:t>.</w:t>
      </w:r>
      <w:r w:rsidRPr="00A03347">
        <w:rPr>
          <w:rFonts w:hint="eastAsia"/>
          <w:color w:val="000000"/>
          <w:sz w:val="24"/>
        </w:rPr>
        <w:t xml:space="preserve"> </w:t>
      </w:r>
      <w:r w:rsidRPr="00A03347">
        <w:rPr>
          <w:rFonts w:hint="eastAsia"/>
          <w:color w:val="000000"/>
          <w:sz w:val="24"/>
        </w:rPr>
        <w:t>经营分析与估值</w:t>
      </w:r>
      <w:r w:rsidRPr="00A03347">
        <w:rPr>
          <w:color w:val="000000"/>
          <w:sz w:val="24"/>
        </w:rPr>
        <w:t xml:space="preserve">[M]. </w:t>
      </w:r>
      <w:r w:rsidRPr="00A03347">
        <w:rPr>
          <w:rFonts w:hint="eastAsia"/>
          <w:color w:val="000000"/>
          <w:sz w:val="24"/>
        </w:rPr>
        <w:t>辽宁</w:t>
      </w:r>
      <w:r w:rsidRPr="00A03347">
        <w:rPr>
          <w:color w:val="000000"/>
          <w:sz w:val="24"/>
        </w:rPr>
        <w:t>：</w:t>
      </w:r>
      <w:r w:rsidRPr="00A03347">
        <w:rPr>
          <w:rFonts w:hint="eastAsia"/>
          <w:color w:val="000000"/>
          <w:sz w:val="24"/>
        </w:rPr>
        <w:t>东北财经大学出版社，</w:t>
      </w:r>
      <w:r w:rsidRPr="00A03347">
        <w:rPr>
          <w:rFonts w:hint="eastAsia"/>
          <w:color w:val="000000"/>
          <w:sz w:val="24"/>
        </w:rPr>
        <w:t>2014.</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1</w:t>
      </w:r>
      <w:r w:rsidRPr="00A03347">
        <w:rPr>
          <w:color w:val="000000"/>
          <w:sz w:val="24"/>
        </w:rPr>
        <w:t>]</w:t>
      </w:r>
      <w:r w:rsidRPr="00A03347">
        <w:rPr>
          <w:rFonts w:hint="eastAsia"/>
          <w:color w:val="000000"/>
          <w:sz w:val="24"/>
        </w:rPr>
        <w:t xml:space="preserve"> </w:t>
      </w:r>
      <w:r w:rsidRPr="00A03347">
        <w:rPr>
          <w:rFonts w:hint="eastAsia"/>
          <w:color w:val="000000"/>
          <w:sz w:val="24"/>
        </w:rPr>
        <w:t>蒂姆·科勒，理查德·多布斯，比尔·休耶特著</w:t>
      </w:r>
      <w:r w:rsidRPr="00A03347">
        <w:rPr>
          <w:rFonts w:hint="eastAsia"/>
          <w:color w:val="000000"/>
          <w:sz w:val="24"/>
        </w:rPr>
        <w:t>.</w:t>
      </w:r>
      <w:r w:rsidRPr="00A03347">
        <w:rPr>
          <w:rFonts w:hint="eastAsia"/>
          <w:color w:val="000000"/>
          <w:sz w:val="24"/>
        </w:rPr>
        <w:t>金永红，倪晶晶，单丽翡译</w:t>
      </w:r>
      <w:r w:rsidRPr="00A03347">
        <w:rPr>
          <w:rFonts w:hint="eastAsia"/>
          <w:color w:val="000000"/>
          <w:sz w:val="24"/>
        </w:rPr>
        <w:t>.</w:t>
      </w:r>
      <w:r w:rsidRPr="00A03347">
        <w:rPr>
          <w:rFonts w:hint="eastAsia"/>
          <w:color w:val="000000"/>
          <w:sz w:val="24"/>
        </w:rPr>
        <w:t>价值：公司金融的四大基石</w:t>
      </w:r>
      <w:r w:rsidRPr="00A03347">
        <w:rPr>
          <w:color w:val="000000"/>
          <w:sz w:val="24"/>
        </w:rPr>
        <w:t>[M].</w:t>
      </w:r>
      <w:r w:rsidRPr="00A03347">
        <w:rPr>
          <w:rFonts w:hint="eastAsia"/>
          <w:color w:val="000000"/>
        </w:rPr>
        <w:t xml:space="preserve"> </w:t>
      </w:r>
      <w:r w:rsidRPr="00A03347">
        <w:rPr>
          <w:rFonts w:hint="eastAsia"/>
          <w:color w:val="000000"/>
          <w:sz w:val="24"/>
        </w:rPr>
        <w:t>北京</w:t>
      </w:r>
      <w:r w:rsidRPr="00A03347">
        <w:rPr>
          <w:color w:val="000000"/>
          <w:sz w:val="24"/>
        </w:rPr>
        <w:t>：</w:t>
      </w:r>
      <w:r w:rsidRPr="00A03347">
        <w:rPr>
          <w:rFonts w:hint="eastAsia"/>
          <w:color w:val="000000"/>
          <w:sz w:val="24"/>
        </w:rPr>
        <w:t>电子工业出版社，</w:t>
      </w:r>
      <w:r w:rsidRPr="00A03347">
        <w:rPr>
          <w:rFonts w:hint="eastAsia"/>
          <w:color w:val="000000"/>
          <w:sz w:val="24"/>
        </w:rPr>
        <w:t>2016.</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2</w:t>
      </w:r>
      <w:r w:rsidRPr="00A03347">
        <w:rPr>
          <w:color w:val="000000"/>
          <w:sz w:val="24"/>
        </w:rPr>
        <w:t xml:space="preserve">] </w:t>
      </w:r>
      <w:r w:rsidRPr="00A03347">
        <w:rPr>
          <w:color w:val="000000"/>
          <w:sz w:val="24"/>
        </w:rPr>
        <w:t>埃斯瓦斯</w:t>
      </w:r>
      <w:r w:rsidRPr="00A03347">
        <w:rPr>
          <w:color w:val="000000"/>
          <w:sz w:val="24"/>
        </w:rPr>
        <w:t>·</w:t>
      </w:r>
      <w:r w:rsidRPr="00A03347">
        <w:rPr>
          <w:color w:val="000000"/>
          <w:sz w:val="24"/>
        </w:rPr>
        <w:t>达莫达兰著</w:t>
      </w:r>
      <w:r w:rsidRPr="00A03347">
        <w:rPr>
          <w:color w:val="000000"/>
          <w:sz w:val="24"/>
        </w:rPr>
        <w:t xml:space="preserve">. </w:t>
      </w:r>
      <w:r w:rsidRPr="00A03347">
        <w:rPr>
          <w:color w:val="000000"/>
          <w:sz w:val="24"/>
        </w:rPr>
        <w:t>芮萌，张逸民译</w:t>
      </w:r>
      <w:r w:rsidRPr="00A03347">
        <w:rPr>
          <w:color w:val="000000"/>
          <w:sz w:val="24"/>
        </w:rPr>
        <w:t xml:space="preserve">. </w:t>
      </w:r>
      <w:r w:rsidRPr="00A03347">
        <w:rPr>
          <w:color w:val="000000"/>
          <w:sz w:val="24"/>
        </w:rPr>
        <w:t>应用公司财务</w:t>
      </w:r>
      <w:r w:rsidRPr="00A03347">
        <w:rPr>
          <w:color w:val="000000"/>
          <w:sz w:val="24"/>
        </w:rPr>
        <w:t xml:space="preserve">[M]. </w:t>
      </w:r>
      <w:r w:rsidRPr="00A03347">
        <w:rPr>
          <w:color w:val="000000"/>
          <w:sz w:val="24"/>
        </w:rPr>
        <w:t>北京：中国人民大学出版社，</w:t>
      </w:r>
      <w:r w:rsidRPr="00A03347">
        <w:rPr>
          <w:color w:val="000000"/>
          <w:sz w:val="24"/>
        </w:rPr>
        <w:t>2012.</w:t>
      </w:r>
    </w:p>
    <w:p w:rsidR="00AB2347" w:rsidRPr="00A03347" w:rsidRDefault="00AB2347" w:rsidP="00AB2347">
      <w:pPr>
        <w:spacing w:line="360" w:lineRule="auto"/>
        <w:ind w:firstLineChars="200" w:firstLine="480"/>
        <w:rPr>
          <w:color w:val="000000"/>
          <w:sz w:val="24"/>
        </w:rPr>
      </w:pPr>
      <w:r w:rsidRPr="00A03347">
        <w:rPr>
          <w:color w:val="000000"/>
          <w:sz w:val="24"/>
        </w:rPr>
        <w:lastRenderedPageBreak/>
        <w:t>[1</w:t>
      </w:r>
      <w:r w:rsidRPr="00A03347">
        <w:rPr>
          <w:rFonts w:hint="eastAsia"/>
          <w:color w:val="000000"/>
          <w:sz w:val="24"/>
        </w:rPr>
        <w:t>3</w:t>
      </w:r>
      <w:r w:rsidRPr="00A03347">
        <w:rPr>
          <w:color w:val="000000"/>
          <w:sz w:val="24"/>
        </w:rPr>
        <w:t xml:space="preserve">] </w:t>
      </w:r>
      <w:r w:rsidRPr="00A03347">
        <w:rPr>
          <w:color w:val="000000"/>
          <w:sz w:val="24"/>
        </w:rPr>
        <w:t>上海财经大学金融学院《公司金融》编写组</w:t>
      </w:r>
      <w:r w:rsidRPr="00A03347">
        <w:rPr>
          <w:color w:val="000000"/>
          <w:sz w:val="24"/>
        </w:rPr>
        <w:t>.</w:t>
      </w:r>
      <w:r w:rsidRPr="00A03347">
        <w:rPr>
          <w:color w:val="000000"/>
          <w:sz w:val="24"/>
        </w:rPr>
        <w:t>公司金融</w:t>
      </w:r>
      <w:r w:rsidRPr="00A03347">
        <w:rPr>
          <w:color w:val="000000"/>
          <w:sz w:val="24"/>
        </w:rPr>
        <w:t>[M].</w:t>
      </w:r>
      <w:r w:rsidRPr="00A03347">
        <w:rPr>
          <w:color w:val="000000"/>
          <w:sz w:val="24"/>
        </w:rPr>
        <w:t>北京：中国人民大学出版社，</w:t>
      </w:r>
      <w:r w:rsidRPr="00A03347">
        <w:rPr>
          <w:color w:val="000000"/>
          <w:sz w:val="24"/>
        </w:rPr>
        <w:t>2013.</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4</w:t>
      </w:r>
      <w:r w:rsidRPr="00A03347">
        <w:rPr>
          <w:color w:val="000000"/>
          <w:sz w:val="24"/>
        </w:rPr>
        <w:t xml:space="preserve">] </w:t>
      </w:r>
      <w:r w:rsidRPr="00A03347">
        <w:rPr>
          <w:color w:val="000000"/>
          <w:sz w:val="24"/>
        </w:rPr>
        <w:t>刘力，唐国正</w:t>
      </w:r>
      <w:r w:rsidRPr="00A03347">
        <w:rPr>
          <w:color w:val="000000"/>
          <w:sz w:val="24"/>
        </w:rPr>
        <w:t xml:space="preserve">. </w:t>
      </w:r>
      <w:r w:rsidRPr="00A03347">
        <w:rPr>
          <w:color w:val="000000"/>
          <w:sz w:val="24"/>
        </w:rPr>
        <w:t>公司财务（第</w:t>
      </w:r>
      <w:r w:rsidRPr="00A03347">
        <w:rPr>
          <w:color w:val="000000"/>
          <w:sz w:val="24"/>
        </w:rPr>
        <w:t>2</w:t>
      </w:r>
      <w:r w:rsidRPr="00A03347">
        <w:rPr>
          <w:color w:val="000000"/>
          <w:sz w:val="24"/>
        </w:rPr>
        <w:t>版）</w:t>
      </w:r>
      <w:r w:rsidRPr="00A03347">
        <w:rPr>
          <w:color w:val="000000"/>
          <w:sz w:val="24"/>
        </w:rPr>
        <w:t>[M].</w:t>
      </w:r>
      <w:r w:rsidRPr="00A03347">
        <w:rPr>
          <w:color w:val="000000"/>
          <w:sz w:val="24"/>
        </w:rPr>
        <w:t>北京：北京大学出版社，</w:t>
      </w:r>
      <w:r w:rsidRPr="00A03347">
        <w:rPr>
          <w:color w:val="000000"/>
          <w:sz w:val="24"/>
        </w:rPr>
        <w:t>2014.</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5</w:t>
      </w:r>
      <w:r w:rsidRPr="00A03347">
        <w:rPr>
          <w:color w:val="000000"/>
          <w:sz w:val="24"/>
        </w:rPr>
        <w:t xml:space="preserve">] K. R. </w:t>
      </w:r>
      <w:r w:rsidRPr="00A03347">
        <w:rPr>
          <w:color w:val="000000"/>
          <w:sz w:val="24"/>
        </w:rPr>
        <w:t>苏布拉马尼亚姆著</w:t>
      </w:r>
      <w:r w:rsidRPr="00A03347">
        <w:rPr>
          <w:color w:val="000000"/>
          <w:sz w:val="24"/>
        </w:rPr>
        <w:t xml:space="preserve">. </w:t>
      </w:r>
      <w:r w:rsidRPr="00A03347">
        <w:rPr>
          <w:color w:val="000000"/>
          <w:sz w:val="24"/>
        </w:rPr>
        <w:t>宋小明，谢盛纹译</w:t>
      </w:r>
      <w:r w:rsidRPr="00A03347">
        <w:rPr>
          <w:color w:val="000000"/>
          <w:sz w:val="24"/>
        </w:rPr>
        <w:t xml:space="preserve">. </w:t>
      </w:r>
      <w:r w:rsidRPr="00A03347">
        <w:rPr>
          <w:color w:val="000000"/>
          <w:sz w:val="24"/>
        </w:rPr>
        <w:t>财务报表分析（第</w:t>
      </w:r>
      <w:r w:rsidRPr="00A03347">
        <w:rPr>
          <w:color w:val="000000"/>
          <w:sz w:val="24"/>
        </w:rPr>
        <w:t>11</w:t>
      </w:r>
      <w:r w:rsidRPr="00A03347">
        <w:rPr>
          <w:color w:val="000000"/>
          <w:sz w:val="24"/>
        </w:rPr>
        <w:t>版）</w:t>
      </w:r>
      <w:r w:rsidRPr="00A03347">
        <w:rPr>
          <w:color w:val="000000"/>
          <w:sz w:val="24"/>
        </w:rPr>
        <w:t xml:space="preserve">[M]. </w:t>
      </w:r>
      <w:r w:rsidRPr="00A03347">
        <w:rPr>
          <w:color w:val="000000"/>
          <w:sz w:val="24"/>
        </w:rPr>
        <w:t>北京：中国人民大学出版社，</w:t>
      </w:r>
      <w:r w:rsidRPr="00A03347">
        <w:rPr>
          <w:color w:val="000000"/>
          <w:sz w:val="24"/>
        </w:rPr>
        <w:t>2015.</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6</w:t>
      </w:r>
      <w:r w:rsidRPr="00A03347">
        <w:rPr>
          <w:color w:val="000000"/>
          <w:sz w:val="24"/>
        </w:rPr>
        <w:t xml:space="preserve">] </w:t>
      </w:r>
      <w:r w:rsidRPr="00A03347">
        <w:rPr>
          <w:color w:val="000000"/>
          <w:sz w:val="24"/>
        </w:rPr>
        <w:t>斯蒂芬</w:t>
      </w:r>
      <w:r w:rsidRPr="00A03347">
        <w:rPr>
          <w:color w:val="000000"/>
          <w:sz w:val="24"/>
        </w:rPr>
        <w:t xml:space="preserve"> H. </w:t>
      </w:r>
      <w:r w:rsidRPr="00A03347">
        <w:rPr>
          <w:color w:val="000000"/>
          <w:sz w:val="24"/>
        </w:rPr>
        <w:t>佩因曼著</w:t>
      </w:r>
      <w:r w:rsidRPr="00A03347">
        <w:rPr>
          <w:color w:val="000000"/>
          <w:sz w:val="24"/>
        </w:rPr>
        <w:t xml:space="preserve">. </w:t>
      </w:r>
      <w:r w:rsidRPr="00A03347">
        <w:rPr>
          <w:color w:val="000000"/>
          <w:sz w:val="24"/>
        </w:rPr>
        <w:t>朱丹，屈腾龙译</w:t>
      </w:r>
      <w:r w:rsidRPr="00A03347">
        <w:rPr>
          <w:color w:val="000000"/>
          <w:sz w:val="24"/>
        </w:rPr>
        <w:t xml:space="preserve">. </w:t>
      </w:r>
      <w:r w:rsidRPr="00A03347">
        <w:rPr>
          <w:color w:val="000000"/>
          <w:sz w:val="24"/>
        </w:rPr>
        <w:t>财务报表分析与证券估值</w:t>
      </w:r>
      <w:r w:rsidRPr="00A03347">
        <w:rPr>
          <w:color w:val="000000"/>
          <w:sz w:val="24"/>
        </w:rPr>
        <w:t xml:space="preserve">[M]. </w:t>
      </w:r>
      <w:r w:rsidRPr="00A03347">
        <w:rPr>
          <w:color w:val="000000"/>
          <w:sz w:val="24"/>
        </w:rPr>
        <w:t>北京：机械工业出版社，</w:t>
      </w:r>
      <w:r w:rsidRPr="00A03347">
        <w:rPr>
          <w:color w:val="000000"/>
          <w:sz w:val="24"/>
        </w:rPr>
        <w:t>2017.</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7</w:t>
      </w:r>
      <w:r w:rsidRPr="00A03347">
        <w:rPr>
          <w:color w:val="000000"/>
          <w:sz w:val="24"/>
        </w:rPr>
        <w:t xml:space="preserve">] </w:t>
      </w:r>
      <w:r w:rsidRPr="00A03347">
        <w:rPr>
          <w:color w:val="000000"/>
          <w:sz w:val="24"/>
        </w:rPr>
        <w:t>查尔斯</w:t>
      </w:r>
      <w:r w:rsidRPr="00A03347">
        <w:rPr>
          <w:color w:val="000000"/>
          <w:sz w:val="24"/>
        </w:rPr>
        <w:t>·T·</w:t>
      </w:r>
      <w:r w:rsidRPr="00A03347">
        <w:rPr>
          <w:color w:val="000000"/>
          <w:sz w:val="24"/>
        </w:rPr>
        <w:t>亨格瑞，斯利坎特</w:t>
      </w:r>
      <w:r w:rsidRPr="00A03347">
        <w:rPr>
          <w:color w:val="000000"/>
          <w:sz w:val="24"/>
        </w:rPr>
        <w:t>·M·</w:t>
      </w:r>
      <w:r w:rsidRPr="00A03347">
        <w:rPr>
          <w:color w:val="000000"/>
          <w:sz w:val="24"/>
        </w:rPr>
        <w:t>达塔尔，乔治</w:t>
      </w:r>
      <w:r w:rsidRPr="00A03347">
        <w:rPr>
          <w:color w:val="000000"/>
          <w:sz w:val="24"/>
        </w:rPr>
        <w:t>·</w:t>
      </w:r>
      <w:r w:rsidRPr="00A03347">
        <w:rPr>
          <w:color w:val="000000"/>
          <w:sz w:val="24"/>
        </w:rPr>
        <w:t>福斯特著</w:t>
      </w:r>
      <w:r w:rsidRPr="00A03347">
        <w:rPr>
          <w:color w:val="000000"/>
          <w:sz w:val="24"/>
        </w:rPr>
        <w:t xml:space="preserve">. </w:t>
      </w:r>
      <w:r w:rsidRPr="00A03347">
        <w:rPr>
          <w:color w:val="000000"/>
          <w:sz w:val="24"/>
        </w:rPr>
        <w:t>王立彦，刘应文，罗炜译</w:t>
      </w:r>
      <w:r w:rsidRPr="00A03347">
        <w:rPr>
          <w:color w:val="000000"/>
          <w:sz w:val="24"/>
        </w:rPr>
        <w:t xml:space="preserve">. </w:t>
      </w:r>
      <w:r w:rsidRPr="00A03347">
        <w:rPr>
          <w:color w:val="000000"/>
          <w:sz w:val="24"/>
        </w:rPr>
        <w:t>成本与管理会计（第</w:t>
      </w:r>
      <w:r w:rsidRPr="00A03347">
        <w:rPr>
          <w:color w:val="000000"/>
          <w:sz w:val="24"/>
        </w:rPr>
        <w:t>13</w:t>
      </w:r>
      <w:r w:rsidRPr="00A03347">
        <w:rPr>
          <w:color w:val="000000"/>
          <w:sz w:val="24"/>
        </w:rPr>
        <w:t>版）</w:t>
      </w:r>
      <w:r w:rsidRPr="00A03347">
        <w:rPr>
          <w:color w:val="000000"/>
          <w:sz w:val="24"/>
        </w:rPr>
        <w:t>[M].</w:t>
      </w:r>
      <w:r w:rsidRPr="00A03347">
        <w:rPr>
          <w:color w:val="000000"/>
          <w:sz w:val="24"/>
        </w:rPr>
        <w:t>北京：中国人民大学出版社，</w:t>
      </w:r>
      <w:r w:rsidRPr="00A03347">
        <w:rPr>
          <w:color w:val="000000"/>
          <w:sz w:val="24"/>
        </w:rPr>
        <w:t>2010. </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8</w:t>
      </w:r>
      <w:r w:rsidRPr="00A03347">
        <w:rPr>
          <w:color w:val="000000"/>
          <w:sz w:val="24"/>
        </w:rPr>
        <w:t xml:space="preserve">] </w:t>
      </w:r>
      <w:r w:rsidRPr="00A03347">
        <w:rPr>
          <w:color w:val="000000"/>
          <w:sz w:val="24"/>
        </w:rPr>
        <w:t>杰夫</w:t>
      </w:r>
      <w:r w:rsidRPr="00A03347">
        <w:rPr>
          <w:color w:val="000000"/>
          <w:sz w:val="24"/>
        </w:rPr>
        <w:t>·</w:t>
      </w:r>
      <w:r w:rsidRPr="00A03347">
        <w:rPr>
          <w:color w:val="000000"/>
          <w:sz w:val="24"/>
        </w:rPr>
        <w:t>马杜拉著</w:t>
      </w:r>
      <w:r w:rsidRPr="00A03347">
        <w:rPr>
          <w:color w:val="000000"/>
          <w:sz w:val="24"/>
        </w:rPr>
        <w:t xml:space="preserve">. </w:t>
      </w:r>
      <w:r w:rsidRPr="00A03347">
        <w:rPr>
          <w:color w:val="000000"/>
          <w:sz w:val="24"/>
        </w:rPr>
        <w:t>张俊瑞，郭慧婷，王鹏译</w:t>
      </w:r>
      <w:r w:rsidRPr="00A03347">
        <w:rPr>
          <w:color w:val="000000"/>
          <w:sz w:val="24"/>
        </w:rPr>
        <w:t xml:space="preserve">. </w:t>
      </w:r>
      <w:r w:rsidRPr="00A03347">
        <w:rPr>
          <w:color w:val="000000"/>
          <w:sz w:val="24"/>
        </w:rPr>
        <w:t>国际财务管理（第</w:t>
      </w:r>
      <w:r w:rsidRPr="00A03347">
        <w:rPr>
          <w:color w:val="000000"/>
          <w:sz w:val="24"/>
        </w:rPr>
        <w:t>11</w:t>
      </w:r>
      <w:r w:rsidRPr="00A03347">
        <w:rPr>
          <w:color w:val="000000"/>
          <w:sz w:val="24"/>
        </w:rPr>
        <w:t>版）</w:t>
      </w:r>
      <w:r w:rsidRPr="00A03347">
        <w:rPr>
          <w:color w:val="000000"/>
          <w:sz w:val="24"/>
        </w:rPr>
        <w:t>[M].</w:t>
      </w:r>
      <w:r w:rsidRPr="00A03347">
        <w:rPr>
          <w:color w:val="000000"/>
          <w:sz w:val="24"/>
        </w:rPr>
        <w:t>北京：北京大学出版社，</w:t>
      </w:r>
      <w:r w:rsidRPr="00A03347">
        <w:rPr>
          <w:color w:val="000000"/>
          <w:sz w:val="24"/>
        </w:rPr>
        <w:t>2014.</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9</w:t>
      </w:r>
      <w:r w:rsidRPr="00A03347">
        <w:rPr>
          <w:color w:val="000000"/>
          <w:sz w:val="24"/>
        </w:rPr>
        <w:t>] S.P.</w:t>
      </w:r>
      <w:r w:rsidRPr="00A03347">
        <w:rPr>
          <w:color w:val="000000"/>
          <w:sz w:val="24"/>
        </w:rPr>
        <w:t>科塔里，</w:t>
      </w:r>
      <w:r w:rsidRPr="00A03347">
        <w:rPr>
          <w:color w:val="000000"/>
          <w:sz w:val="24"/>
        </w:rPr>
        <w:t>T.Z.</w:t>
      </w:r>
      <w:r w:rsidRPr="00A03347">
        <w:rPr>
          <w:color w:val="000000"/>
          <w:sz w:val="24"/>
        </w:rPr>
        <w:t>利斯，</w:t>
      </w:r>
      <w:r w:rsidRPr="00A03347">
        <w:rPr>
          <w:color w:val="000000"/>
          <w:sz w:val="24"/>
        </w:rPr>
        <w:t>D.J.</w:t>
      </w:r>
      <w:r w:rsidRPr="00A03347">
        <w:rPr>
          <w:color w:val="000000"/>
          <w:sz w:val="24"/>
        </w:rPr>
        <w:t>斯金纳著</w:t>
      </w:r>
      <w:r w:rsidRPr="00A03347">
        <w:rPr>
          <w:color w:val="000000"/>
          <w:sz w:val="24"/>
        </w:rPr>
        <w:t xml:space="preserve">. </w:t>
      </w:r>
      <w:r w:rsidRPr="00A03347">
        <w:rPr>
          <w:color w:val="000000"/>
          <w:sz w:val="24"/>
        </w:rPr>
        <w:t>辛宁译</w:t>
      </w:r>
      <w:r w:rsidRPr="00A03347">
        <w:rPr>
          <w:color w:val="000000"/>
          <w:sz w:val="24"/>
        </w:rPr>
        <w:t xml:space="preserve">. </w:t>
      </w:r>
      <w:r w:rsidRPr="00A03347">
        <w:rPr>
          <w:color w:val="000000"/>
          <w:sz w:val="24"/>
        </w:rPr>
        <w:t>当代会计研究：综述与评论</w:t>
      </w:r>
      <w:r w:rsidRPr="00A03347">
        <w:rPr>
          <w:color w:val="000000"/>
          <w:sz w:val="24"/>
        </w:rPr>
        <w:t>[M].</w:t>
      </w:r>
      <w:r w:rsidRPr="00A03347">
        <w:rPr>
          <w:color w:val="000000"/>
          <w:sz w:val="24"/>
        </w:rPr>
        <w:t>北京</w:t>
      </w:r>
      <w:r w:rsidRPr="00A03347">
        <w:rPr>
          <w:color w:val="000000"/>
          <w:sz w:val="24"/>
        </w:rPr>
        <w:t>:</w:t>
      </w:r>
      <w:r w:rsidRPr="00A03347">
        <w:rPr>
          <w:color w:val="000000"/>
          <w:sz w:val="24"/>
        </w:rPr>
        <w:t>中国人民大学出版社，</w:t>
      </w:r>
      <w:r w:rsidRPr="00A03347">
        <w:rPr>
          <w:color w:val="000000"/>
          <w:sz w:val="24"/>
        </w:rPr>
        <w:t>2009.</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w:t>
      </w:r>
      <w:r w:rsidRPr="00A03347">
        <w:rPr>
          <w:color w:val="000000"/>
          <w:sz w:val="24"/>
        </w:rPr>
        <w:t>0]</w:t>
      </w:r>
      <w:r w:rsidRPr="00A03347">
        <w:rPr>
          <w:rFonts w:hint="eastAsia"/>
          <w:color w:val="000000"/>
          <w:sz w:val="24"/>
        </w:rPr>
        <w:t xml:space="preserve"> </w:t>
      </w:r>
      <w:r w:rsidRPr="00A03347">
        <w:rPr>
          <w:rFonts w:hint="eastAsia"/>
          <w:color w:val="000000"/>
          <w:sz w:val="24"/>
        </w:rPr>
        <w:t>罗斯·</w:t>
      </w:r>
      <w:r w:rsidRPr="00A03347">
        <w:rPr>
          <w:rFonts w:hint="eastAsia"/>
          <w:color w:val="000000"/>
          <w:sz w:val="24"/>
        </w:rPr>
        <w:t>L.</w:t>
      </w:r>
      <w:r w:rsidRPr="00A03347">
        <w:rPr>
          <w:rFonts w:hint="eastAsia"/>
          <w:color w:val="000000"/>
          <w:sz w:val="24"/>
        </w:rPr>
        <w:t>瓦茨，杰罗尔德·</w:t>
      </w:r>
      <w:r w:rsidRPr="00A03347">
        <w:rPr>
          <w:rFonts w:hint="eastAsia"/>
          <w:color w:val="000000"/>
          <w:sz w:val="24"/>
        </w:rPr>
        <w:t>L.</w:t>
      </w:r>
      <w:r w:rsidRPr="00A03347">
        <w:rPr>
          <w:rFonts w:hint="eastAsia"/>
          <w:color w:val="000000"/>
          <w:sz w:val="24"/>
        </w:rPr>
        <w:t>齐默尔曼</w:t>
      </w:r>
      <w:r w:rsidRPr="00A03347">
        <w:rPr>
          <w:color w:val="000000"/>
          <w:sz w:val="24"/>
        </w:rPr>
        <w:t>著</w:t>
      </w:r>
      <w:r w:rsidRPr="00A03347">
        <w:rPr>
          <w:color w:val="000000"/>
          <w:sz w:val="24"/>
        </w:rPr>
        <w:t>.</w:t>
      </w:r>
      <w:r w:rsidRPr="00A03347">
        <w:rPr>
          <w:rFonts w:hint="eastAsia"/>
          <w:color w:val="000000"/>
          <w:sz w:val="24"/>
        </w:rPr>
        <w:t xml:space="preserve"> </w:t>
      </w:r>
      <w:r w:rsidRPr="00A03347">
        <w:rPr>
          <w:rFonts w:hint="eastAsia"/>
          <w:color w:val="000000"/>
          <w:sz w:val="24"/>
        </w:rPr>
        <w:t>陈少华，黄世忠，陈光，陈箭深</w:t>
      </w:r>
      <w:r w:rsidRPr="00A03347">
        <w:rPr>
          <w:color w:val="000000"/>
          <w:sz w:val="24"/>
        </w:rPr>
        <w:t>译</w:t>
      </w:r>
      <w:r w:rsidRPr="00A03347">
        <w:rPr>
          <w:color w:val="000000"/>
          <w:sz w:val="24"/>
        </w:rPr>
        <w:t>.</w:t>
      </w:r>
      <w:r w:rsidRPr="00A03347">
        <w:rPr>
          <w:rFonts w:hint="eastAsia"/>
          <w:color w:val="000000"/>
        </w:rPr>
        <w:t xml:space="preserve"> </w:t>
      </w:r>
      <w:r w:rsidRPr="00A03347">
        <w:rPr>
          <w:rFonts w:hint="eastAsia"/>
          <w:color w:val="000000"/>
          <w:sz w:val="24"/>
        </w:rPr>
        <w:t>实证会计理论（第</w:t>
      </w:r>
      <w:r w:rsidRPr="00A03347">
        <w:rPr>
          <w:rFonts w:hint="eastAsia"/>
          <w:color w:val="000000"/>
          <w:sz w:val="24"/>
        </w:rPr>
        <w:t>4</w:t>
      </w:r>
      <w:r w:rsidRPr="00A03347">
        <w:rPr>
          <w:rFonts w:hint="eastAsia"/>
          <w:color w:val="000000"/>
          <w:sz w:val="24"/>
        </w:rPr>
        <w:t>版）</w:t>
      </w:r>
      <w:r w:rsidRPr="00A03347">
        <w:rPr>
          <w:color w:val="000000"/>
          <w:sz w:val="24"/>
        </w:rPr>
        <w:t xml:space="preserve">[M]. </w:t>
      </w:r>
      <w:r w:rsidRPr="00A03347">
        <w:rPr>
          <w:rFonts w:hint="eastAsia"/>
          <w:color w:val="000000"/>
          <w:sz w:val="24"/>
        </w:rPr>
        <w:t>辽宁</w:t>
      </w:r>
      <w:r w:rsidRPr="00A03347">
        <w:rPr>
          <w:color w:val="000000"/>
          <w:sz w:val="24"/>
        </w:rPr>
        <w:t>：</w:t>
      </w:r>
      <w:r w:rsidRPr="00A03347">
        <w:rPr>
          <w:rFonts w:hint="eastAsia"/>
          <w:color w:val="000000"/>
          <w:sz w:val="24"/>
        </w:rPr>
        <w:t>东北财经大学出版社，</w:t>
      </w:r>
      <w:r w:rsidRPr="00A03347">
        <w:rPr>
          <w:rFonts w:hint="eastAsia"/>
          <w:color w:val="000000"/>
          <w:sz w:val="24"/>
        </w:rPr>
        <w:t>2016.</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21</w:t>
      </w:r>
      <w:r w:rsidRPr="00A03347">
        <w:rPr>
          <w:color w:val="000000"/>
          <w:sz w:val="24"/>
        </w:rPr>
        <w:t>]</w:t>
      </w:r>
      <w:r w:rsidRPr="00A03347">
        <w:rPr>
          <w:rFonts w:hint="eastAsia"/>
          <w:color w:val="000000"/>
          <w:sz w:val="24"/>
        </w:rPr>
        <w:t xml:space="preserve"> </w:t>
      </w:r>
      <w:r w:rsidRPr="00A03347">
        <w:rPr>
          <w:rFonts w:hint="eastAsia"/>
          <w:color w:val="000000"/>
          <w:sz w:val="24"/>
        </w:rPr>
        <w:t>威廉•</w:t>
      </w:r>
      <w:r w:rsidRPr="00A03347">
        <w:rPr>
          <w:rFonts w:hint="eastAsia"/>
          <w:color w:val="000000"/>
          <w:sz w:val="24"/>
        </w:rPr>
        <w:t>R</w:t>
      </w:r>
      <w:r w:rsidRPr="00A03347">
        <w:rPr>
          <w:rFonts w:hint="eastAsia"/>
          <w:color w:val="000000"/>
          <w:sz w:val="24"/>
        </w:rPr>
        <w:t>•斯科特著</w:t>
      </w:r>
      <w:r w:rsidRPr="00A03347">
        <w:rPr>
          <w:rFonts w:hint="eastAsia"/>
          <w:color w:val="000000"/>
          <w:sz w:val="24"/>
        </w:rPr>
        <w:t xml:space="preserve">. </w:t>
      </w:r>
      <w:r w:rsidRPr="00A03347">
        <w:rPr>
          <w:rFonts w:hint="eastAsia"/>
          <w:color w:val="000000"/>
          <w:sz w:val="24"/>
        </w:rPr>
        <w:t>陈汉文译</w:t>
      </w:r>
      <w:r w:rsidRPr="00A03347">
        <w:rPr>
          <w:color w:val="000000"/>
          <w:sz w:val="24"/>
        </w:rPr>
        <w:t>.</w:t>
      </w:r>
      <w:r w:rsidRPr="00A03347">
        <w:rPr>
          <w:rFonts w:hint="eastAsia"/>
          <w:color w:val="000000"/>
          <w:sz w:val="24"/>
        </w:rPr>
        <w:t xml:space="preserve"> </w:t>
      </w:r>
      <w:r w:rsidRPr="00A03347">
        <w:rPr>
          <w:rFonts w:hint="eastAsia"/>
          <w:color w:val="000000"/>
          <w:sz w:val="24"/>
        </w:rPr>
        <w:t>财务会计理论（第</w:t>
      </w:r>
      <w:r w:rsidRPr="00A03347">
        <w:rPr>
          <w:rFonts w:hint="eastAsia"/>
          <w:color w:val="000000"/>
          <w:sz w:val="24"/>
        </w:rPr>
        <w:t>6</w:t>
      </w:r>
      <w:r w:rsidRPr="00A03347">
        <w:rPr>
          <w:rFonts w:hint="eastAsia"/>
          <w:color w:val="000000"/>
          <w:sz w:val="24"/>
        </w:rPr>
        <w:t>版）</w:t>
      </w:r>
      <w:r w:rsidRPr="00A03347">
        <w:rPr>
          <w:color w:val="000000"/>
          <w:sz w:val="24"/>
        </w:rPr>
        <w:t xml:space="preserve">[M]. </w:t>
      </w:r>
      <w:r w:rsidRPr="00A03347">
        <w:rPr>
          <w:rFonts w:hint="eastAsia"/>
          <w:color w:val="000000"/>
          <w:sz w:val="24"/>
        </w:rPr>
        <w:t>北京</w:t>
      </w:r>
      <w:r w:rsidRPr="00A03347">
        <w:rPr>
          <w:color w:val="000000"/>
          <w:sz w:val="24"/>
        </w:rPr>
        <w:t>：</w:t>
      </w:r>
      <w:r w:rsidRPr="00A03347">
        <w:rPr>
          <w:rFonts w:hint="eastAsia"/>
          <w:color w:val="000000"/>
          <w:sz w:val="24"/>
        </w:rPr>
        <w:t>中国人民大学出版社，</w:t>
      </w:r>
      <w:r w:rsidRPr="00A03347">
        <w:rPr>
          <w:rFonts w:hint="eastAsia"/>
          <w:color w:val="000000"/>
          <w:sz w:val="24"/>
        </w:rPr>
        <w:t>2012.</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22</w:t>
      </w:r>
      <w:r w:rsidRPr="00A03347">
        <w:rPr>
          <w:color w:val="000000"/>
          <w:sz w:val="24"/>
        </w:rPr>
        <w:t>]</w:t>
      </w:r>
      <w:r w:rsidRPr="00A03347">
        <w:rPr>
          <w:rFonts w:hint="eastAsia"/>
          <w:color w:val="000000"/>
          <w:sz w:val="24"/>
        </w:rPr>
        <w:t xml:space="preserve"> </w:t>
      </w:r>
      <w:r w:rsidRPr="00A03347">
        <w:rPr>
          <w:rFonts w:hint="eastAsia"/>
          <w:color w:val="000000"/>
          <w:sz w:val="24"/>
        </w:rPr>
        <w:t>罗宾·库珀，罗伯特·</w:t>
      </w:r>
      <w:r w:rsidRPr="00A03347">
        <w:rPr>
          <w:rFonts w:hint="eastAsia"/>
          <w:color w:val="000000"/>
          <w:sz w:val="24"/>
        </w:rPr>
        <w:t>S.</w:t>
      </w:r>
      <w:r w:rsidRPr="00A03347">
        <w:rPr>
          <w:rFonts w:hint="eastAsia"/>
          <w:color w:val="000000"/>
          <w:sz w:val="24"/>
        </w:rPr>
        <w:t>卡普兰著</w:t>
      </w:r>
      <w:r w:rsidRPr="00A03347">
        <w:rPr>
          <w:rFonts w:hint="eastAsia"/>
          <w:color w:val="000000"/>
          <w:sz w:val="24"/>
        </w:rPr>
        <w:t xml:space="preserve">. </w:t>
      </w:r>
      <w:r w:rsidRPr="00A03347">
        <w:rPr>
          <w:rFonts w:hint="eastAsia"/>
          <w:color w:val="000000"/>
          <w:sz w:val="24"/>
        </w:rPr>
        <w:t>王立彦，高展，卢景琦，孟晓静译</w:t>
      </w:r>
      <w:r w:rsidRPr="00A03347">
        <w:rPr>
          <w:color w:val="000000"/>
          <w:sz w:val="24"/>
        </w:rPr>
        <w:t>.</w:t>
      </w:r>
      <w:r w:rsidRPr="00A03347">
        <w:rPr>
          <w:rFonts w:hint="eastAsia"/>
          <w:color w:val="000000"/>
          <w:sz w:val="24"/>
        </w:rPr>
        <w:t>成本管理系统设计：理论与案例（第</w:t>
      </w:r>
      <w:r w:rsidRPr="00A03347">
        <w:rPr>
          <w:rFonts w:hint="eastAsia"/>
          <w:color w:val="000000"/>
          <w:sz w:val="24"/>
        </w:rPr>
        <w:t>2</w:t>
      </w:r>
      <w:r w:rsidRPr="00A03347">
        <w:rPr>
          <w:rFonts w:hint="eastAsia"/>
          <w:color w:val="000000"/>
          <w:sz w:val="24"/>
        </w:rPr>
        <w:t>版）</w:t>
      </w:r>
      <w:r w:rsidRPr="00A03347">
        <w:rPr>
          <w:color w:val="000000"/>
          <w:sz w:val="24"/>
        </w:rPr>
        <w:t xml:space="preserve">[M]. </w:t>
      </w:r>
      <w:r w:rsidRPr="00A03347">
        <w:rPr>
          <w:rFonts w:hint="eastAsia"/>
          <w:color w:val="000000"/>
          <w:sz w:val="24"/>
        </w:rPr>
        <w:t>北京</w:t>
      </w:r>
      <w:r w:rsidRPr="00A03347">
        <w:rPr>
          <w:color w:val="000000"/>
          <w:sz w:val="24"/>
        </w:rPr>
        <w:t>：</w:t>
      </w:r>
      <w:r w:rsidRPr="00A03347">
        <w:rPr>
          <w:rFonts w:hint="eastAsia"/>
          <w:color w:val="000000"/>
          <w:sz w:val="24"/>
        </w:rPr>
        <w:t>北京大学出版社，</w:t>
      </w:r>
      <w:r w:rsidRPr="00A03347">
        <w:rPr>
          <w:rFonts w:hint="eastAsia"/>
          <w:color w:val="000000"/>
          <w:sz w:val="24"/>
        </w:rPr>
        <w:t>2015.</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23</w:t>
      </w:r>
      <w:r w:rsidRPr="00A03347">
        <w:rPr>
          <w:color w:val="000000"/>
          <w:sz w:val="24"/>
        </w:rPr>
        <w:t>]</w:t>
      </w:r>
      <w:r w:rsidRPr="00A03347">
        <w:rPr>
          <w:rFonts w:hint="eastAsia"/>
          <w:color w:val="000000"/>
          <w:sz w:val="24"/>
        </w:rPr>
        <w:t xml:space="preserve"> </w:t>
      </w:r>
      <w:r w:rsidRPr="00A03347">
        <w:rPr>
          <w:rFonts w:hint="eastAsia"/>
          <w:color w:val="000000"/>
          <w:sz w:val="24"/>
        </w:rPr>
        <w:t>查尔斯·</w:t>
      </w:r>
      <w:r w:rsidRPr="00A03347">
        <w:rPr>
          <w:rFonts w:hint="eastAsia"/>
          <w:color w:val="000000"/>
          <w:sz w:val="24"/>
        </w:rPr>
        <w:t>T.</w:t>
      </w:r>
      <w:r w:rsidRPr="00A03347">
        <w:rPr>
          <w:rFonts w:hint="eastAsia"/>
          <w:color w:val="000000"/>
          <w:sz w:val="24"/>
        </w:rPr>
        <w:t>亨格瑞，斯利坎特·</w:t>
      </w:r>
      <w:r w:rsidRPr="00A03347">
        <w:rPr>
          <w:rFonts w:hint="eastAsia"/>
          <w:color w:val="000000"/>
          <w:sz w:val="24"/>
        </w:rPr>
        <w:t>M.</w:t>
      </w:r>
      <w:r w:rsidRPr="00A03347">
        <w:rPr>
          <w:rFonts w:hint="eastAsia"/>
          <w:color w:val="000000"/>
          <w:sz w:val="24"/>
        </w:rPr>
        <w:t>达塔尔，马达夫·</w:t>
      </w:r>
      <w:r w:rsidRPr="00A03347">
        <w:rPr>
          <w:rFonts w:hint="eastAsia"/>
          <w:color w:val="000000"/>
          <w:sz w:val="24"/>
        </w:rPr>
        <w:t>V.</w:t>
      </w:r>
      <w:r w:rsidRPr="00A03347">
        <w:rPr>
          <w:rFonts w:hint="eastAsia"/>
          <w:color w:val="000000"/>
          <w:sz w:val="24"/>
        </w:rPr>
        <w:t>拉詹著</w:t>
      </w:r>
      <w:r w:rsidRPr="00A03347">
        <w:rPr>
          <w:rFonts w:hint="eastAsia"/>
          <w:color w:val="000000"/>
          <w:sz w:val="24"/>
        </w:rPr>
        <w:t>.</w:t>
      </w:r>
      <w:r w:rsidRPr="00A03347">
        <w:rPr>
          <w:rFonts w:hint="eastAsia"/>
          <w:color w:val="000000"/>
          <w:sz w:val="24"/>
        </w:rPr>
        <w:t>王志红译</w:t>
      </w:r>
      <w:r w:rsidRPr="00A03347">
        <w:rPr>
          <w:rFonts w:hint="eastAsia"/>
          <w:color w:val="000000"/>
          <w:sz w:val="24"/>
        </w:rPr>
        <w:t>.</w:t>
      </w:r>
      <w:r w:rsidRPr="00A03347">
        <w:rPr>
          <w:rFonts w:hint="eastAsia"/>
          <w:color w:val="000000"/>
          <w:sz w:val="24"/>
        </w:rPr>
        <w:t>成本会计：以管理为重点（第</w:t>
      </w:r>
      <w:r w:rsidRPr="00A03347">
        <w:rPr>
          <w:rFonts w:hint="eastAsia"/>
          <w:color w:val="000000"/>
          <w:sz w:val="24"/>
        </w:rPr>
        <w:t>14</w:t>
      </w:r>
      <w:r w:rsidRPr="00A03347">
        <w:rPr>
          <w:rFonts w:hint="eastAsia"/>
          <w:color w:val="000000"/>
          <w:sz w:val="24"/>
        </w:rPr>
        <w:t>版）</w:t>
      </w:r>
      <w:r w:rsidRPr="00A03347">
        <w:rPr>
          <w:color w:val="000000"/>
          <w:sz w:val="24"/>
        </w:rPr>
        <w:t xml:space="preserve">[M]. </w:t>
      </w:r>
      <w:r w:rsidRPr="00A03347">
        <w:rPr>
          <w:rFonts w:hint="eastAsia"/>
          <w:color w:val="000000"/>
          <w:sz w:val="24"/>
        </w:rPr>
        <w:t>北京</w:t>
      </w:r>
      <w:r w:rsidRPr="00A03347">
        <w:rPr>
          <w:color w:val="000000"/>
          <w:sz w:val="24"/>
        </w:rPr>
        <w:t>：</w:t>
      </w:r>
      <w:r w:rsidRPr="00A03347">
        <w:rPr>
          <w:rFonts w:hint="eastAsia"/>
          <w:color w:val="000000"/>
          <w:sz w:val="24"/>
        </w:rPr>
        <w:t>清华大学出版社，</w:t>
      </w:r>
      <w:r w:rsidRPr="00A03347">
        <w:rPr>
          <w:rFonts w:hint="eastAsia"/>
          <w:color w:val="000000"/>
          <w:sz w:val="24"/>
        </w:rPr>
        <w:t>2015.</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24</w:t>
      </w:r>
      <w:r w:rsidRPr="00A03347">
        <w:rPr>
          <w:color w:val="000000"/>
          <w:sz w:val="24"/>
        </w:rPr>
        <w:t>]</w:t>
      </w:r>
      <w:r w:rsidRPr="00A03347">
        <w:rPr>
          <w:rFonts w:hint="eastAsia"/>
          <w:color w:val="000000"/>
          <w:sz w:val="24"/>
        </w:rPr>
        <w:t xml:space="preserve"> </w:t>
      </w:r>
      <w:r w:rsidRPr="00A03347">
        <w:rPr>
          <w:rFonts w:hint="eastAsia"/>
          <w:color w:val="000000"/>
          <w:sz w:val="24"/>
        </w:rPr>
        <w:t>罗伯特•</w:t>
      </w:r>
      <w:r w:rsidRPr="00A03347">
        <w:rPr>
          <w:rFonts w:hint="eastAsia"/>
          <w:color w:val="000000"/>
          <w:sz w:val="24"/>
        </w:rPr>
        <w:t>S.</w:t>
      </w:r>
      <w:r w:rsidRPr="00A03347">
        <w:rPr>
          <w:rFonts w:hint="eastAsia"/>
          <w:color w:val="000000"/>
          <w:sz w:val="24"/>
        </w:rPr>
        <w:t>卡普兰，安东尼•</w:t>
      </w:r>
      <w:r w:rsidRPr="00A03347">
        <w:rPr>
          <w:rFonts w:hint="eastAsia"/>
          <w:color w:val="000000"/>
          <w:sz w:val="24"/>
        </w:rPr>
        <w:t>A.</w:t>
      </w:r>
      <w:r w:rsidRPr="00A03347">
        <w:rPr>
          <w:rFonts w:hint="eastAsia"/>
          <w:color w:val="000000"/>
          <w:sz w:val="24"/>
        </w:rPr>
        <w:t>阿特金森著</w:t>
      </w:r>
      <w:r w:rsidRPr="00A03347">
        <w:rPr>
          <w:rFonts w:hint="eastAsia"/>
          <w:color w:val="000000"/>
          <w:sz w:val="24"/>
        </w:rPr>
        <w:t xml:space="preserve">. </w:t>
      </w:r>
      <w:r w:rsidRPr="00A03347">
        <w:rPr>
          <w:rFonts w:hint="eastAsia"/>
          <w:color w:val="000000"/>
          <w:sz w:val="24"/>
        </w:rPr>
        <w:t>吕长江主译</w:t>
      </w:r>
      <w:r w:rsidRPr="00A03347">
        <w:rPr>
          <w:rFonts w:hint="eastAsia"/>
          <w:color w:val="000000"/>
          <w:sz w:val="24"/>
        </w:rPr>
        <w:t>.</w:t>
      </w:r>
      <w:r w:rsidRPr="00A03347">
        <w:rPr>
          <w:rFonts w:hint="eastAsia"/>
          <w:color w:val="000000"/>
        </w:rPr>
        <w:t xml:space="preserve"> </w:t>
      </w:r>
      <w:r w:rsidRPr="00A03347">
        <w:rPr>
          <w:rFonts w:hint="eastAsia"/>
          <w:color w:val="000000"/>
          <w:sz w:val="24"/>
        </w:rPr>
        <w:t>高级管理会计（第</w:t>
      </w:r>
      <w:r w:rsidRPr="00A03347">
        <w:rPr>
          <w:rFonts w:hint="eastAsia"/>
          <w:color w:val="000000"/>
          <w:sz w:val="24"/>
        </w:rPr>
        <w:t>3</w:t>
      </w:r>
      <w:r w:rsidRPr="00A03347">
        <w:rPr>
          <w:rFonts w:hint="eastAsia"/>
          <w:color w:val="000000"/>
          <w:sz w:val="24"/>
        </w:rPr>
        <w:t>版）</w:t>
      </w:r>
      <w:r w:rsidRPr="00A03347">
        <w:rPr>
          <w:color w:val="000000"/>
          <w:sz w:val="24"/>
        </w:rPr>
        <w:t xml:space="preserve">[M]. </w:t>
      </w:r>
      <w:r w:rsidRPr="00A03347">
        <w:rPr>
          <w:rFonts w:hint="eastAsia"/>
          <w:color w:val="000000"/>
          <w:sz w:val="24"/>
        </w:rPr>
        <w:t>辽宁</w:t>
      </w:r>
      <w:r w:rsidRPr="00A03347">
        <w:rPr>
          <w:color w:val="000000"/>
          <w:sz w:val="24"/>
        </w:rPr>
        <w:t>：</w:t>
      </w:r>
      <w:r w:rsidRPr="00A03347">
        <w:rPr>
          <w:rFonts w:hint="eastAsia"/>
          <w:color w:val="000000"/>
          <w:sz w:val="24"/>
        </w:rPr>
        <w:t>东北财经大学出版社，</w:t>
      </w:r>
      <w:r w:rsidRPr="00A03347">
        <w:rPr>
          <w:rFonts w:hint="eastAsia"/>
          <w:color w:val="000000"/>
          <w:sz w:val="24"/>
        </w:rPr>
        <w:t>2012.</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25</w:t>
      </w:r>
      <w:r w:rsidRPr="00A03347">
        <w:rPr>
          <w:color w:val="000000"/>
          <w:sz w:val="24"/>
        </w:rPr>
        <w:t>]</w:t>
      </w:r>
      <w:r w:rsidRPr="00A03347">
        <w:rPr>
          <w:rFonts w:hint="eastAsia"/>
          <w:color w:val="000000"/>
          <w:sz w:val="24"/>
        </w:rPr>
        <w:t xml:space="preserve"> </w:t>
      </w:r>
      <w:r w:rsidRPr="00A03347">
        <w:rPr>
          <w:rFonts w:hint="eastAsia"/>
          <w:color w:val="000000"/>
          <w:sz w:val="24"/>
        </w:rPr>
        <w:t>约翰·</w:t>
      </w:r>
      <w:r w:rsidRPr="00A03347">
        <w:rPr>
          <w:rFonts w:hint="eastAsia"/>
          <w:color w:val="000000"/>
          <w:sz w:val="24"/>
        </w:rPr>
        <w:t>B</w:t>
      </w:r>
      <w:r w:rsidRPr="00A03347">
        <w:rPr>
          <w:rFonts w:hint="eastAsia"/>
          <w:color w:val="000000"/>
          <w:sz w:val="24"/>
        </w:rPr>
        <w:t>·坎宁著</w:t>
      </w:r>
      <w:r w:rsidRPr="00A03347">
        <w:rPr>
          <w:rFonts w:hint="eastAsia"/>
          <w:color w:val="000000"/>
          <w:sz w:val="24"/>
        </w:rPr>
        <w:t xml:space="preserve">. </w:t>
      </w:r>
      <w:r w:rsidRPr="00A03347">
        <w:rPr>
          <w:rFonts w:hint="eastAsia"/>
          <w:color w:val="000000"/>
          <w:sz w:val="24"/>
        </w:rPr>
        <w:t>宋小明，谢盛纹译</w:t>
      </w:r>
      <w:r w:rsidRPr="00A03347">
        <w:rPr>
          <w:rFonts w:hint="eastAsia"/>
          <w:color w:val="000000"/>
          <w:sz w:val="24"/>
        </w:rPr>
        <w:t xml:space="preserve">. </w:t>
      </w:r>
      <w:r w:rsidRPr="00A03347">
        <w:rPr>
          <w:rFonts w:hint="eastAsia"/>
          <w:color w:val="000000"/>
          <w:sz w:val="24"/>
        </w:rPr>
        <w:t>会计中的经济学</w:t>
      </w:r>
      <w:r w:rsidRPr="00A03347">
        <w:rPr>
          <w:color w:val="000000"/>
          <w:sz w:val="24"/>
        </w:rPr>
        <w:t>[M].</w:t>
      </w:r>
      <w:r w:rsidRPr="00A03347">
        <w:rPr>
          <w:rFonts w:hint="eastAsia"/>
          <w:color w:val="000000"/>
          <w:sz w:val="24"/>
        </w:rPr>
        <w:t>上海：立信会计出版社，</w:t>
      </w:r>
      <w:r w:rsidRPr="00A03347">
        <w:rPr>
          <w:rFonts w:hint="eastAsia"/>
          <w:color w:val="000000"/>
          <w:sz w:val="24"/>
        </w:rPr>
        <w:t>2014.</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26</w:t>
      </w:r>
      <w:r w:rsidRPr="00A03347">
        <w:rPr>
          <w:color w:val="000000"/>
          <w:sz w:val="24"/>
        </w:rPr>
        <w:t xml:space="preserve">] </w:t>
      </w:r>
      <w:r w:rsidRPr="00A03347">
        <w:rPr>
          <w:color w:val="000000"/>
          <w:sz w:val="24"/>
        </w:rPr>
        <w:t>克里斯托弗</w:t>
      </w:r>
      <w:r w:rsidRPr="00A03347">
        <w:rPr>
          <w:color w:val="000000"/>
          <w:sz w:val="24"/>
        </w:rPr>
        <w:t>•S•</w:t>
      </w:r>
      <w:r w:rsidRPr="00A03347">
        <w:rPr>
          <w:color w:val="000000"/>
          <w:sz w:val="24"/>
        </w:rPr>
        <w:t>查普曼，安东尼</w:t>
      </w:r>
      <w:r w:rsidRPr="00A03347">
        <w:rPr>
          <w:color w:val="000000"/>
          <w:sz w:val="24"/>
        </w:rPr>
        <w:t>•G•</w:t>
      </w:r>
      <w:r w:rsidRPr="00A03347">
        <w:rPr>
          <w:color w:val="000000"/>
          <w:sz w:val="24"/>
        </w:rPr>
        <w:t>霍普伍德，迈克尔</w:t>
      </w:r>
      <w:r w:rsidRPr="00A03347">
        <w:rPr>
          <w:color w:val="000000"/>
          <w:sz w:val="24"/>
        </w:rPr>
        <w:t>•D•</w:t>
      </w:r>
      <w:r w:rsidRPr="00A03347">
        <w:rPr>
          <w:color w:val="000000"/>
          <w:sz w:val="24"/>
        </w:rPr>
        <w:t>希尔兹著</w:t>
      </w:r>
      <w:r w:rsidRPr="00A03347">
        <w:rPr>
          <w:color w:val="000000"/>
          <w:sz w:val="24"/>
        </w:rPr>
        <w:t xml:space="preserve">. </w:t>
      </w:r>
      <w:r w:rsidRPr="00A03347">
        <w:rPr>
          <w:color w:val="000000"/>
          <w:sz w:val="24"/>
        </w:rPr>
        <w:t>吕长江，刘志远，潘飞译</w:t>
      </w:r>
      <w:r w:rsidRPr="00A03347">
        <w:rPr>
          <w:color w:val="000000"/>
          <w:sz w:val="24"/>
        </w:rPr>
        <w:t xml:space="preserve">. </w:t>
      </w:r>
      <w:r w:rsidRPr="00A03347">
        <w:rPr>
          <w:color w:val="000000"/>
          <w:sz w:val="24"/>
        </w:rPr>
        <w:t>管理会计研究</w:t>
      </w:r>
      <w:r w:rsidRPr="00A03347">
        <w:rPr>
          <w:color w:val="000000"/>
          <w:sz w:val="24"/>
        </w:rPr>
        <w:t xml:space="preserve">[M]. </w:t>
      </w:r>
      <w:r w:rsidRPr="00A03347">
        <w:rPr>
          <w:color w:val="000000"/>
          <w:sz w:val="24"/>
        </w:rPr>
        <w:t>北京</w:t>
      </w:r>
      <w:r w:rsidRPr="00A03347">
        <w:rPr>
          <w:color w:val="000000"/>
          <w:sz w:val="24"/>
        </w:rPr>
        <w:t>:</w:t>
      </w:r>
      <w:r w:rsidRPr="00A03347">
        <w:rPr>
          <w:color w:val="000000"/>
          <w:sz w:val="24"/>
        </w:rPr>
        <w:t>中国人民大学出版社</w:t>
      </w:r>
      <w:r w:rsidRPr="00A03347">
        <w:rPr>
          <w:color w:val="000000"/>
          <w:sz w:val="24"/>
        </w:rPr>
        <w:t>, 2009.</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27</w:t>
      </w:r>
      <w:r w:rsidRPr="00A03347">
        <w:rPr>
          <w:color w:val="000000"/>
          <w:sz w:val="24"/>
        </w:rPr>
        <w:t xml:space="preserve">] </w:t>
      </w:r>
      <w:r w:rsidRPr="00A03347">
        <w:rPr>
          <w:color w:val="000000"/>
          <w:sz w:val="24"/>
        </w:rPr>
        <w:t>李耀</w:t>
      </w:r>
      <w:r w:rsidRPr="00A03347">
        <w:rPr>
          <w:color w:val="000000"/>
          <w:sz w:val="24"/>
        </w:rPr>
        <w:t>.</w:t>
      </w:r>
      <w:r w:rsidRPr="00A03347">
        <w:rPr>
          <w:color w:val="000000"/>
          <w:sz w:val="24"/>
        </w:rPr>
        <w:t>公司并购与重组导论</w:t>
      </w:r>
      <w:r w:rsidRPr="00A03347">
        <w:rPr>
          <w:color w:val="000000"/>
          <w:sz w:val="24"/>
        </w:rPr>
        <w:t xml:space="preserve">[M]. </w:t>
      </w:r>
      <w:r w:rsidRPr="00A03347">
        <w:rPr>
          <w:color w:val="000000"/>
          <w:sz w:val="24"/>
        </w:rPr>
        <w:t>上海：上海财经大学出版社，</w:t>
      </w:r>
      <w:r w:rsidRPr="00A03347">
        <w:rPr>
          <w:color w:val="000000"/>
          <w:sz w:val="24"/>
        </w:rPr>
        <w:t>2010.</w:t>
      </w:r>
    </w:p>
    <w:p w:rsidR="00AB2347" w:rsidRPr="00A03347" w:rsidRDefault="00AB2347" w:rsidP="00AB2347">
      <w:pPr>
        <w:spacing w:line="360" w:lineRule="auto"/>
        <w:ind w:firstLineChars="200" w:firstLine="480"/>
        <w:rPr>
          <w:color w:val="000000"/>
          <w:sz w:val="24"/>
        </w:rPr>
      </w:pPr>
      <w:r w:rsidRPr="00A03347">
        <w:rPr>
          <w:color w:val="000000"/>
          <w:sz w:val="24"/>
        </w:rPr>
        <w:lastRenderedPageBreak/>
        <w:t>[2</w:t>
      </w:r>
      <w:r w:rsidRPr="00A03347">
        <w:rPr>
          <w:rFonts w:hint="eastAsia"/>
          <w:color w:val="000000"/>
          <w:sz w:val="24"/>
        </w:rPr>
        <w:t>8</w:t>
      </w:r>
      <w:r w:rsidRPr="00A03347">
        <w:rPr>
          <w:color w:val="000000"/>
          <w:sz w:val="24"/>
        </w:rPr>
        <w:t xml:space="preserve">] </w:t>
      </w:r>
      <w:r w:rsidRPr="00A03347">
        <w:rPr>
          <w:color w:val="000000"/>
          <w:sz w:val="24"/>
        </w:rPr>
        <w:t>唐纳德</w:t>
      </w:r>
      <w:r w:rsidRPr="00A03347">
        <w:rPr>
          <w:color w:val="000000"/>
          <w:sz w:val="24"/>
        </w:rPr>
        <w:t>·</w:t>
      </w:r>
      <w:r w:rsidRPr="00A03347">
        <w:rPr>
          <w:color w:val="000000"/>
          <w:sz w:val="24"/>
        </w:rPr>
        <w:t>德帕姆菲利斯著</w:t>
      </w:r>
      <w:r w:rsidRPr="00A03347">
        <w:rPr>
          <w:color w:val="000000"/>
          <w:sz w:val="24"/>
        </w:rPr>
        <w:t xml:space="preserve">. </w:t>
      </w:r>
      <w:r w:rsidRPr="00A03347">
        <w:rPr>
          <w:color w:val="000000"/>
          <w:sz w:val="24"/>
        </w:rPr>
        <w:t>郑磊译</w:t>
      </w:r>
      <w:r w:rsidRPr="00A03347">
        <w:rPr>
          <w:color w:val="000000"/>
          <w:sz w:val="24"/>
        </w:rPr>
        <w:t xml:space="preserve">. </w:t>
      </w:r>
      <w:r w:rsidRPr="00A03347">
        <w:rPr>
          <w:color w:val="000000"/>
          <w:sz w:val="24"/>
        </w:rPr>
        <w:t>收购、兼并和重组：过程、工具、案例与解决方案（原书第</w:t>
      </w:r>
      <w:r w:rsidRPr="00A03347">
        <w:rPr>
          <w:color w:val="000000"/>
          <w:sz w:val="24"/>
        </w:rPr>
        <w:t>7</w:t>
      </w:r>
      <w:r w:rsidRPr="00A03347">
        <w:rPr>
          <w:color w:val="000000"/>
          <w:sz w:val="24"/>
        </w:rPr>
        <w:t>版）</w:t>
      </w:r>
      <w:r w:rsidRPr="00A03347">
        <w:rPr>
          <w:color w:val="000000"/>
          <w:sz w:val="24"/>
        </w:rPr>
        <w:t>[M].</w:t>
      </w:r>
      <w:r w:rsidRPr="00A03347">
        <w:rPr>
          <w:color w:val="000000"/>
          <w:sz w:val="24"/>
        </w:rPr>
        <w:t>北京：机械工业出版社，</w:t>
      </w:r>
      <w:r w:rsidRPr="00A03347">
        <w:rPr>
          <w:color w:val="000000"/>
          <w:sz w:val="24"/>
        </w:rPr>
        <w:t>2015.</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29</w:t>
      </w:r>
      <w:r w:rsidRPr="00A03347">
        <w:rPr>
          <w:color w:val="000000"/>
          <w:sz w:val="24"/>
        </w:rPr>
        <w:t>]</w:t>
      </w:r>
      <w:r w:rsidRPr="00A03347">
        <w:rPr>
          <w:rFonts w:hint="eastAsia"/>
          <w:color w:val="000000"/>
          <w:sz w:val="24"/>
        </w:rPr>
        <w:t xml:space="preserve"> </w:t>
      </w:r>
      <w:r w:rsidRPr="00A03347">
        <w:rPr>
          <w:rFonts w:hint="eastAsia"/>
          <w:color w:val="000000"/>
          <w:sz w:val="24"/>
        </w:rPr>
        <w:t>郎咸平</w:t>
      </w:r>
      <w:r w:rsidRPr="00A03347">
        <w:rPr>
          <w:rFonts w:hint="eastAsia"/>
          <w:color w:val="000000"/>
          <w:sz w:val="24"/>
        </w:rPr>
        <w:t>.</w:t>
      </w:r>
      <w:r w:rsidRPr="00A03347">
        <w:rPr>
          <w:rFonts w:hint="eastAsia"/>
          <w:color w:val="000000"/>
          <w:sz w:val="24"/>
        </w:rPr>
        <w:t>公司治理（增补版）（套装共</w:t>
      </w:r>
      <w:r w:rsidRPr="00A03347">
        <w:rPr>
          <w:rFonts w:hint="eastAsia"/>
          <w:color w:val="000000"/>
          <w:sz w:val="24"/>
        </w:rPr>
        <w:t>2</w:t>
      </w:r>
      <w:r w:rsidRPr="00A03347">
        <w:rPr>
          <w:rFonts w:hint="eastAsia"/>
          <w:color w:val="000000"/>
          <w:sz w:val="24"/>
        </w:rPr>
        <w:t>册）</w:t>
      </w:r>
      <w:r w:rsidRPr="00A03347">
        <w:rPr>
          <w:color w:val="000000"/>
          <w:sz w:val="24"/>
        </w:rPr>
        <w:t>[M].</w:t>
      </w:r>
      <w:r w:rsidRPr="00A03347">
        <w:rPr>
          <w:rFonts w:hint="eastAsia"/>
          <w:color w:val="000000"/>
        </w:rPr>
        <w:t xml:space="preserve"> </w:t>
      </w:r>
      <w:r w:rsidRPr="00A03347">
        <w:rPr>
          <w:rFonts w:hint="eastAsia"/>
          <w:color w:val="000000"/>
          <w:sz w:val="24"/>
        </w:rPr>
        <w:t>北京</w:t>
      </w:r>
      <w:r w:rsidRPr="00A03347">
        <w:rPr>
          <w:color w:val="000000"/>
          <w:sz w:val="24"/>
        </w:rPr>
        <w:t>：</w:t>
      </w:r>
      <w:r w:rsidRPr="00A03347">
        <w:rPr>
          <w:rFonts w:hint="eastAsia"/>
          <w:color w:val="000000"/>
          <w:sz w:val="24"/>
        </w:rPr>
        <w:t>东方出版社，</w:t>
      </w:r>
      <w:r w:rsidRPr="00A03347">
        <w:rPr>
          <w:rFonts w:hint="eastAsia"/>
          <w:color w:val="000000"/>
          <w:sz w:val="24"/>
        </w:rPr>
        <w:t>2014.</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3</w:t>
      </w:r>
      <w:r w:rsidRPr="00A03347">
        <w:rPr>
          <w:color w:val="000000"/>
          <w:sz w:val="24"/>
        </w:rPr>
        <w:t>0]</w:t>
      </w:r>
      <w:r w:rsidRPr="00A03347">
        <w:rPr>
          <w:rFonts w:hint="eastAsia"/>
          <w:color w:val="000000"/>
          <w:sz w:val="24"/>
        </w:rPr>
        <w:t xml:space="preserve"> </w:t>
      </w:r>
      <w:r w:rsidRPr="00A03347">
        <w:rPr>
          <w:rFonts w:hint="eastAsia"/>
          <w:color w:val="000000"/>
          <w:sz w:val="24"/>
        </w:rPr>
        <w:t>凯文•基西，史蒂夫•汤普森，迈克•莱特著</w:t>
      </w:r>
      <w:r w:rsidRPr="00A03347">
        <w:rPr>
          <w:rFonts w:hint="eastAsia"/>
          <w:color w:val="000000"/>
          <w:sz w:val="24"/>
        </w:rPr>
        <w:t>.</w:t>
      </w:r>
      <w:r w:rsidRPr="00A03347">
        <w:rPr>
          <w:rFonts w:hint="eastAsia"/>
          <w:color w:val="000000"/>
          <w:sz w:val="24"/>
        </w:rPr>
        <w:t>刘霄仑，朱晓辉译</w:t>
      </w:r>
      <w:r w:rsidRPr="00A03347">
        <w:rPr>
          <w:rFonts w:hint="eastAsia"/>
          <w:color w:val="000000"/>
          <w:sz w:val="24"/>
        </w:rPr>
        <w:t>.</w:t>
      </w:r>
      <w:r w:rsidRPr="00A03347">
        <w:rPr>
          <w:rFonts w:hint="eastAsia"/>
          <w:color w:val="000000"/>
          <w:sz w:val="24"/>
        </w:rPr>
        <w:t>公司治理：受托责任、企业和国际比较</w:t>
      </w:r>
      <w:r w:rsidRPr="00A03347">
        <w:rPr>
          <w:color w:val="000000"/>
          <w:sz w:val="24"/>
        </w:rPr>
        <w:t>[M].</w:t>
      </w:r>
      <w:r w:rsidRPr="00A03347">
        <w:rPr>
          <w:rFonts w:hint="eastAsia"/>
          <w:color w:val="000000"/>
        </w:rPr>
        <w:t xml:space="preserve"> </w:t>
      </w:r>
      <w:r w:rsidRPr="00A03347">
        <w:rPr>
          <w:rFonts w:hint="eastAsia"/>
          <w:color w:val="000000"/>
          <w:sz w:val="24"/>
        </w:rPr>
        <w:t>北京</w:t>
      </w:r>
      <w:r w:rsidRPr="00A03347">
        <w:rPr>
          <w:color w:val="000000"/>
          <w:sz w:val="24"/>
        </w:rPr>
        <w:t>：</w:t>
      </w:r>
      <w:r w:rsidRPr="00A03347">
        <w:rPr>
          <w:rFonts w:hint="eastAsia"/>
          <w:color w:val="000000"/>
          <w:sz w:val="24"/>
        </w:rPr>
        <w:t>人民邮电出版社，</w:t>
      </w:r>
      <w:r w:rsidRPr="00A03347">
        <w:rPr>
          <w:rFonts w:hint="eastAsia"/>
          <w:color w:val="000000"/>
          <w:sz w:val="24"/>
        </w:rPr>
        <w:t>2013.</w:t>
      </w:r>
    </w:p>
    <w:p w:rsidR="00AB2347" w:rsidRPr="00A03347" w:rsidRDefault="00AB2347" w:rsidP="00AB2347">
      <w:pPr>
        <w:spacing w:line="360" w:lineRule="auto"/>
        <w:ind w:firstLineChars="200" w:firstLine="480"/>
        <w:rPr>
          <w:color w:val="000000"/>
          <w:sz w:val="24"/>
        </w:rPr>
      </w:pPr>
    </w:p>
    <w:p w:rsidR="00AB2347" w:rsidRPr="00A03347" w:rsidRDefault="00AB2347" w:rsidP="00AB2347">
      <w:pPr>
        <w:spacing w:line="360" w:lineRule="auto"/>
        <w:ind w:firstLineChars="200" w:firstLine="480"/>
        <w:rPr>
          <w:color w:val="000000"/>
          <w:sz w:val="24"/>
        </w:rPr>
      </w:pPr>
      <w:r w:rsidRPr="00A03347">
        <w:rPr>
          <w:color w:val="000000"/>
          <w:sz w:val="24"/>
        </w:rPr>
        <w:t>（二）期刊</w:t>
      </w:r>
    </w:p>
    <w:p w:rsidR="00AB2347" w:rsidRPr="00A03347" w:rsidRDefault="00AB2347" w:rsidP="00AB2347">
      <w:pPr>
        <w:spacing w:line="360" w:lineRule="auto"/>
        <w:ind w:firstLineChars="200" w:firstLine="480"/>
        <w:rPr>
          <w:color w:val="000000"/>
          <w:sz w:val="24"/>
        </w:rPr>
      </w:pPr>
      <w:r w:rsidRPr="00A03347">
        <w:rPr>
          <w:color w:val="000000"/>
          <w:sz w:val="24"/>
        </w:rPr>
        <w:t>[1] The Journal of Finance</w:t>
      </w:r>
    </w:p>
    <w:p w:rsidR="00AB2347" w:rsidRPr="00A03347" w:rsidRDefault="00AB2347" w:rsidP="00AB2347">
      <w:pPr>
        <w:spacing w:line="360" w:lineRule="auto"/>
        <w:ind w:firstLineChars="200" w:firstLine="480"/>
        <w:rPr>
          <w:color w:val="000000"/>
          <w:sz w:val="24"/>
        </w:rPr>
      </w:pPr>
      <w:r w:rsidRPr="00A03347">
        <w:rPr>
          <w:color w:val="000000"/>
          <w:sz w:val="24"/>
        </w:rPr>
        <w:t>[2] Journal of Financial Economics</w:t>
      </w:r>
    </w:p>
    <w:p w:rsidR="00AB2347" w:rsidRPr="00A03347" w:rsidRDefault="00AB2347" w:rsidP="00AB2347">
      <w:pPr>
        <w:spacing w:line="360" w:lineRule="auto"/>
        <w:ind w:firstLineChars="200" w:firstLine="480"/>
        <w:rPr>
          <w:color w:val="000000"/>
          <w:sz w:val="24"/>
        </w:rPr>
      </w:pPr>
      <w:r w:rsidRPr="00A03347">
        <w:rPr>
          <w:color w:val="000000"/>
          <w:sz w:val="24"/>
        </w:rPr>
        <w:t>[3] The Review of Financial Studies</w:t>
      </w:r>
    </w:p>
    <w:p w:rsidR="00AB2347" w:rsidRPr="00A03347" w:rsidRDefault="00AB2347" w:rsidP="00AB2347">
      <w:pPr>
        <w:spacing w:line="360" w:lineRule="auto"/>
        <w:ind w:firstLineChars="200" w:firstLine="480"/>
        <w:rPr>
          <w:color w:val="000000"/>
          <w:sz w:val="24"/>
        </w:rPr>
      </w:pPr>
      <w:r w:rsidRPr="00A03347">
        <w:rPr>
          <w:color w:val="000000"/>
          <w:sz w:val="24"/>
        </w:rPr>
        <w:t>[4] Journal of Financial Research</w:t>
      </w:r>
    </w:p>
    <w:p w:rsidR="00AB2347" w:rsidRPr="00A03347" w:rsidRDefault="00AB2347" w:rsidP="00AB2347">
      <w:pPr>
        <w:spacing w:line="360" w:lineRule="auto"/>
        <w:ind w:firstLineChars="200" w:firstLine="480"/>
        <w:rPr>
          <w:color w:val="000000"/>
          <w:sz w:val="24"/>
        </w:rPr>
      </w:pPr>
      <w:r w:rsidRPr="00A03347">
        <w:rPr>
          <w:color w:val="000000"/>
          <w:sz w:val="24"/>
        </w:rPr>
        <w:t>[5] Financial Review</w:t>
      </w:r>
    </w:p>
    <w:p w:rsidR="00AB2347" w:rsidRPr="00A03347" w:rsidRDefault="00AB2347" w:rsidP="00AB2347">
      <w:pPr>
        <w:spacing w:line="360" w:lineRule="auto"/>
        <w:ind w:firstLineChars="200" w:firstLine="480"/>
        <w:rPr>
          <w:color w:val="000000"/>
          <w:sz w:val="24"/>
        </w:rPr>
      </w:pPr>
      <w:r w:rsidRPr="00A03347">
        <w:rPr>
          <w:color w:val="000000"/>
          <w:sz w:val="24"/>
        </w:rPr>
        <w:t>[6]</w:t>
      </w:r>
      <w:r w:rsidRPr="00A03347">
        <w:rPr>
          <w:color w:val="000000"/>
        </w:rPr>
        <w:t xml:space="preserve"> </w:t>
      </w:r>
      <w:r w:rsidRPr="00A03347">
        <w:rPr>
          <w:color w:val="000000"/>
          <w:sz w:val="24"/>
        </w:rPr>
        <w:t>Journal of Accounting Research</w:t>
      </w:r>
    </w:p>
    <w:p w:rsidR="00AB2347" w:rsidRPr="00A03347" w:rsidRDefault="00AB2347" w:rsidP="00AB2347">
      <w:pPr>
        <w:spacing w:line="360" w:lineRule="auto"/>
        <w:ind w:firstLineChars="200" w:firstLine="480"/>
        <w:rPr>
          <w:color w:val="000000"/>
          <w:sz w:val="24"/>
        </w:rPr>
      </w:pPr>
      <w:r w:rsidRPr="00A03347">
        <w:rPr>
          <w:color w:val="000000"/>
          <w:sz w:val="24"/>
        </w:rPr>
        <w:t>[7]</w:t>
      </w:r>
      <w:r w:rsidRPr="00A03347">
        <w:rPr>
          <w:color w:val="000000"/>
        </w:rPr>
        <w:t xml:space="preserve"> </w:t>
      </w:r>
      <w:r w:rsidRPr="00A03347">
        <w:rPr>
          <w:color w:val="000000"/>
          <w:sz w:val="24"/>
        </w:rPr>
        <w:t>The Accounting Review</w:t>
      </w:r>
    </w:p>
    <w:p w:rsidR="00AB2347" w:rsidRPr="00A03347" w:rsidRDefault="00AB2347" w:rsidP="00AB2347">
      <w:pPr>
        <w:spacing w:line="360" w:lineRule="auto"/>
        <w:ind w:firstLineChars="200" w:firstLine="480"/>
        <w:rPr>
          <w:color w:val="000000"/>
          <w:sz w:val="24"/>
        </w:rPr>
      </w:pPr>
      <w:r w:rsidRPr="00A03347">
        <w:rPr>
          <w:color w:val="000000"/>
          <w:sz w:val="24"/>
        </w:rPr>
        <w:t>[8] Journal of Corporate Finance</w:t>
      </w:r>
    </w:p>
    <w:p w:rsidR="00AB2347" w:rsidRPr="00A03347" w:rsidRDefault="00AB2347" w:rsidP="00AB2347">
      <w:pPr>
        <w:spacing w:line="360" w:lineRule="auto"/>
        <w:ind w:firstLineChars="200" w:firstLine="480"/>
        <w:rPr>
          <w:color w:val="000000"/>
          <w:sz w:val="24"/>
        </w:rPr>
      </w:pPr>
      <w:r w:rsidRPr="00A03347">
        <w:rPr>
          <w:color w:val="000000"/>
          <w:sz w:val="24"/>
        </w:rPr>
        <w:t>[9] Journal of Applied Corporate Finance</w:t>
      </w:r>
    </w:p>
    <w:p w:rsidR="00AB2347" w:rsidRPr="00A03347" w:rsidRDefault="00AB2347" w:rsidP="00AB2347">
      <w:pPr>
        <w:spacing w:line="360" w:lineRule="auto"/>
        <w:ind w:firstLineChars="200" w:firstLine="480"/>
        <w:rPr>
          <w:color w:val="000000"/>
          <w:sz w:val="24"/>
        </w:rPr>
      </w:pPr>
      <w:r w:rsidRPr="00A03347">
        <w:rPr>
          <w:color w:val="000000"/>
          <w:sz w:val="24"/>
        </w:rPr>
        <w:t>[10] Journal of Financial and Quantitative Analysis</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1</w:t>
      </w:r>
      <w:r w:rsidRPr="00A03347">
        <w:rPr>
          <w:color w:val="000000"/>
          <w:sz w:val="24"/>
        </w:rPr>
        <w:t>] Journal of</w:t>
      </w:r>
      <w:r w:rsidRPr="00A03347">
        <w:rPr>
          <w:rFonts w:hint="eastAsia"/>
          <w:color w:val="000000"/>
          <w:sz w:val="24"/>
        </w:rPr>
        <w:t xml:space="preserve"> Accounting and Research</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2</w:t>
      </w:r>
      <w:r w:rsidRPr="00A03347">
        <w:rPr>
          <w:color w:val="000000"/>
          <w:sz w:val="24"/>
        </w:rPr>
        <w:t>] Journal of</w:t>
      </w:r>
      <w:r w:rsidRPr="00A03347">
        <w:rPr>
          <w:rFonts w:hint="eastAsia"/>
          <w:color w:val="000000"/>
          <w:sz w:val="24"/>
        </w:rPr>
        <w:t xml:space="preserve"> Accounting and </w:t>
      </w:r>
      <w:r w:rsidRPr="00A03347">
        <w:rPr>
          <w:color w:val="000000"/>
          <w:sz w:val="24"/>
        </w:rPr>
        <w:t>Economics</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3</w:t>
      </w:r>
      <w:r w:rsidRPr="00A03347">
        <w:rPr>
          <w:color w:val="000000"/>
          <w:sz w:val="24"/>
        </w:rPr>
        <w:t>] Review of Financial Economics</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4</w:t>
      </w:r>
      <w:r w:rsidRPr="00A03347">
        <w:rPr>
          <w:color w:val="000000"/>
          <w:sz w:val="24"/>
        </w:rPr>
        <w:t>] Harvard Business Review</w:t>
      </w:r>
    </w:p>
    <w:p w:rsidR="00AB2347" w:rsidRPr="00A03347" w:rsidRDefault="00AB2347" w:rsidP="00AB2347">
      <w:pPr>
        <w:spacing w:line="360" w:lineRule="auto"/>
        <w:ind w:firstLineChars="200" w:firstLine="480"/>
        <w:rPr>
          <w:color w:val="000000"/>
          <w:sz w:val="24"/>
        </w:rPr>
      </w:pPr>
      <w:r w:rsidRPr="00A03347">
        <w:rPr>
          <w:color w:val="000000"/>
          <w:sz w:val="24"/>
        </w:rPr>
        <w:t xml:space="preserve">[15] </w:t>
      </w:r>
      <w:r w:rsidRPr="00A03347">
        <w:rPr>
          <w:rFonts w:hint="eastAsia"/>
          <w:color w:val="000000"/>
          <w:sz w:val="24"/>
        </w:rPr>
        <w:t>Contemporary Accounting Research</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6</w:t>
      </w:r>
      <w:r w:rsidRPr="00A03347">
        <w:rPr>
          <w:color w:val="000000"/>
          <w:sz w:val="24"/>
        </w:rPr>
        <w:t xml:space="preserve">] </w:t>
      </w:r>
      <w:r w:rsidRPr="00A03347">
        <w:rPr>
          <w:color w:val="000000"/>
          <w:sz w:val="24"/>
        </w:rPr>
        <w:t>经济研究</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7</w:t>
      </w:r>
      <w:r w:rsidRPr="00A03347">
        <w:rPr>
          <w:color w:val="000000"/>
          <w:sz w:val="24"/>
        </w:rPr>
        <w:t xml:space="preserve">] </w:t>
      </w:r>
      <w:r w:rsidRPr="00A03347">
        <w:rPr>
          <w:color w:val="000000"/>
          <w:sz w:val="24"/>
        </w:rPr>
        <w:t>中国工业经济</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8</w:t>
      </w:r>
      <w:r w:rsidRPr="00A03347">
        <w:rPr>
          <w:color w:val="000000"/>
          <w:sz w:val="24"/>
        </w:rPr>
        <w:t xml:space="preserve">] </w:t>
      </w:r>
      <w:r w:rsidRPr="00A03347">
        <w:rPr>
          <w:color w:val="000000"/>
          <w:sz w:val="24"/>
        </w:rPr>
        <w:t>管理世界</w:t>
      </w:r>
    </w:p>
    <w:p w:rsidR="00AB2347" w:rsidRPr="00A03347" w:rsidRDefault="00AB2347" w:rsidP="00AB2347">
      <w:pPr>
        <w:spacing w:line="360" w:lineRule="auto"/>
        <w:ind w:firstLineChars="200" w:firstLine="480"/>
        <w:rPr>
          <w:color w:val="000000"/>
          <w:sz w:val="24"/>
        </w:rPr>
      </w:pPr>
      <w:r w:rsidRPr="00A03347">
        <w:rPr>
          <w:color w:val="000000"/>
          <w:sz w:val="24"/>
        </w:rPr>
        <w:t>[1</w:t>
      </w:r>
      <w:r w:rsidRPr="00A03347">
        <w:rPr>
          <w:rFonts w:hint="eastAsia"/>
          <w:color w:val="000000"/>
          <w:sz w:val="24"/>
        </w:rPr>
        <w:t>9</w:t>
      </w:r>
      <w:r w:rsidRPr="00A03347">
        <w:rPr>
          <w:color w:val="000000"/>
          <w:sz w:val="24"/>
        </w:rPr>
        <w:t xml:space="preserve">] </w:t>
      </w:r>
      <w:r w:rsidRPr="00A03347">
        <w:rPr>
          <w:rFonts w:hint="eastAsia"/>
          <w:color w:val="000000"/>
          <w:sz w:val="24"/>
        </w:rPr>
        <w:t>中国软科学</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20</w:t>
      </w:r>
      <w:r w:rsidRPr="00A03347">
        <w:rPr>
          <w:color w:val="000000"/>
          <w:sz w:val="24"/>
        </w:rPr>
        <w:t xml:space="preserve">] </w:t>
      </w:r>
      <w:r w:rsidRPr="00A03347">
        <w:rPr>
          <w:rFonts w:hint="eastAsia"/>
          <w:color w:val="000000"/>
          <w:sz w:val="24"/>
        </w:rPr>
        <w:t>经济学动态</w:t>
      </w:r>
    </w:p>
    <w:p w:rsidR="00AB2347" w:rsidRPr="00A03347" w:rsidRDefault="00AB2347" w:rsidP="00AB2347">
      <w:pPr>
        <w:spacing w:line="360" w:lineRule="auto"/>
        <w:ind w:firstLineChars="200" w:firstLine="480"/>
        <w:rPr>
          <w:color w:val="000000"/>
          <w:sz w:val="24"/>
        </w:rPr>
      </w:pPr>
      <w:r w:rsidRPr="00A03347">
        <w:rPr>
          <w:rFonts w:hint="eastAsia"/>
          <w:color w:val="000000"/>
          <w:sz w:val="24"/>
        </w:rPr>
        <w:t xml:space="preserve">[21] </w:t>
      </w:r>
      <w:r w:rsidRPr="00A03347">
        <w:rPr>
          <w:color w:val="000000"/>
          <w:sz w:val="24"/>
        </w:rPr>
        <w:t>管理科学学报</w:t>
      </w:r>
    </w:p>
    <w:p w:rsidR="00AB2347" w:rsidRPr="00A03347" w:rsidRDefault="00AB2347" w:rsidP="00AB2347">
      <w:pPr>
        <w:spacing w:line="360" w:lineRule="auto"/>
        <w:ind w:firstLineChars="200" w:firstLine="480"/>
        <w:rPr>
          <w:color w:val="000000"/>
          <w:sz w:val="24"/>
        </w:rPr>
      </w:pPr>
      <w:r w:rsidRPr="00A03347">
        <w:rPr>
          <w:rFonts w:hint="eastAsia"/>
          <w:color w:val="000000"/>
          <w:sz w:val="24"/>
        </w:rPr>
        <w:lastRenderedPageBreak/>
        <w:t xml:space="preserve">[22] </w:t>
      </w:r>
      <w:r w:rsidRPr="00A03347">
        <w:rPr>
          <w:color w:val="000000"/>
          <w:sz w:val="24"/>
        </w:rPr>
        <w:t>会计研究</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23</w:t>
      </w:r>
      <w:r w:rsidRPr="00A03347">
        <w:rPr>
          <w:color w:val="000000"/>
          <w:sz w:val="24"/>
        </w:rPr>
        <w:t xml:space="preserve">] </w:t>
      </w:r>
      <w:r w:rsidRPr="00A03347">
        <w:rPr>
          <w:color w:val="000000"/>
          <w:sz w:val="24"/>
        </w:rPr>
        <w:t>财经研究</w:t>
      </w:r>
    </w:p>
    <w:p w:rsidR="00AB2347" w:rsidRPr="00A03347" w:rsidRDefault="00AB2347" w:rsidP="00AB2347">
      <w:pPr>
        <w:spacing w:line="360" w:lineRule="auto"/>
        <w:ind w:firstLineChars="200" w:firstLine="480"/>
        <w:rPr>
          <w:color w:val="000000"/>
          <w:sz w:val="24"/>
        </w:rPr>
      </w:pPr>
      <w:r w:rsidRPr="00A03347">
        <w:rPr>
          <w:color w:val="000000"/>
          <w:sz w:val="24"/>
        </w:rPr>
        <w:t>[</w:t>
      </w:r>
      <w:r w:rsidRPr="00A03347">
        <w:rPr>
          <w:rFonts w:hint="eastAsia"/>
          <w:color w:val="000000"/>
          <w:sz w:val="24"/>
        </w:rPr>
        <w:t>24</w:t>
      </w:r>
      <w:r w:rsidRPr="00A03347">
        <w:rPr>
          <w:color w:val="000000"/>
          <w:sz w:val="24"/>
        </w:rPr>
        <w:t xml:space="preserve">] </w:t>
      </w:r>
      <w:r w:rsidRPr="00A03347">
        <w:rPr>
          <w:color w:val="000000"/>
          <w:sz w:val="24"/>
        </w:rPr>
        <w:t>审计研究</w:t>
      </w:r>
    </w:p>
    <w:p w:rsidR="00AB2347" w:rsidRPr="00A03347" w:rsidRDefault="00AB2347" w:rsidP="00AB2347">
      <w:pPr>
        <w:spacing w:line="360" w:lineRule="auto"/>
        <w:ind w:firstLineChars="200" w:firstLine="480"/>
        <w:rPr>
          <w:color w:val="000000"/>
          <w:sz w:val="24"/>
        </w:rPr>
      </w:pPr>
      <w:r w:rsidRPr="00A03347">
        <w:rPr>
          <w:color w:val="000000"/>
          <w:sz w:val="24"/>
        </w:rPr>
        <w:t>[2</w:t>
      </w:r>
      <w:r w:rsidRPr="00A03347">
        <w:rPr>
          <w:rFonts w:hint="eastAsia"/>
          <w:color w:val="000000"/>
          <w:sz w:val="24"/>
        </w:rPr>
        <w:t>5</w:t>
      </w:r>
      <w:r w:rsidRPr="00A03347">
        <w:rPr>
          <w:color w:val="000000"/>
          <w:sz w:val="24"/>
        </w:rPr>
        <w:t xml:space="preserve">] </w:t>
      </w:r>
      <w:r w:rsidRPr="00A03347">
        <w:rPr>
          <w:color w:val="000000"/>
          <w:sz w:val="24"/>
        </w:rPr>
        <w:t>南开管理评论</w:t>
      </w:r>
      <w:r w:rsidRPr="00A03347">
        <w:rPr>
          <w:color w:val="000000"/>
          <w:sz w:val="24"/>
        </w:rPr>
        <w:t xml:space="preserve"> </w:t>
      </w:r>
    </w:p>
    <w:p w:rsidR="00AB2347" w:rsidRPr="00A03347" w:rsidRDefault="00AB2347" w:rsidP="00AB2347">
      <w:pPr>
        <w:rPr>
          <w:color w:val="000000"/>
        </w:rPr>
      </w:pPr>
    </w:p>
    <w:p w:rsidR="00AB2347" w:rsidRDefault="00AB2347" w:rsidP="00AB2347">
      <w:pPr>
        <w:widowControl/>
        <w:spacing w:line="360" w:lineRule="auto"/>
        <w:ind w:firstLineChars="200" w:firstLine="482"/>
        <w:jc w:val="left"/>
        <w:rPr>
          <w:rFonts w:ascii="宋体" w:hAnsi="宋体"/>
          <w:b/>
          <w:bCs/>
          <w:color w:val="000000"/>
          <w:kern w:val="0"/>
          <w:sz w:val="24"/>
          <w:szCs w:val="32"/>
        </w:rPr>
      </w:pPr>
      <w:r w:rsidRPr="00A03347">
        <w:rPr>
          <w:rFonts w:ascii="宋体" w:hAnsi="宋体" w:hint="eastAsia"/>
          <w:b/>
          <w:bCs/>
          <w:color w:val="000000"/>
          <w:kern w:val="0"/>
          <w:sz w:val="24"/>
          <w:szCs w:val="32"/>
        </w:rPr>
        <w:t>九、培养目标与毕业要求矩阵图</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94"/>
        <w:gridCol w:w="1648"/>
        <w:gridCol w:w="1363"/>
        <w:gridCol w:w="1557"/>
        <w:gridCol w:w="1366"/>
      </w:tblGrid>
      <w:tr w:rsidR="00AB2347" w:rsidRPr="00E96786" w:rsidTr="00D54899">
        <w:trPr>
          <w:trHeight w:val="1266"/>
          <w:jc w:val="center"/>
        </w:trPr>
        <w:tc>
          <w:tcPr>
            <w:tcW w:w="1521" w:type="pct"/>
            <w:tcBorders>
              <w:tl2br w:val="single" w:sz="4" w:space="0" w:color="auto"/>
            </w:tcBorders>
          </w:tcPr>
          <w:p w:rsidR="00AB2347" w:rsidRDefault="00AB2347" w:rsidP="00DB3717">
            <w:pPr>
              <w:adjustRightInd w:val="0"/>
              <w:snapToGrid w:val="0"/>
              <w:spacing w:line="360" w:lineRule="auto"/>
              <w:jc w:val="right"/>
              <w:rPr>
                <w:rFonts w:ascii="宋体" w:hAnsi="宋体"/>
                <w:b/>
                <w:color w:val="000000"/>
                <w:sz w:val="24"/>
              </w:rPr>
            </w:pPr>
            <w:r>
              <w:rPr>
                <w:rFonts w:ascii="宋体" w:hAnsi="宋体"/>
                <w:b/>
                <w:color w:val="000000"/>
                <w:sz w:val="24"/>
              </w:rPr>
              <w:t>培养目标</w:t>
            </w:r>
          </w:p>
          <w:p w:rsidR="00DB3717" w:rsidRDefault="00DB3717" w:rsidP="00D54899">
            <w:pPr>
              <w:adjustRightInd w:val="0"/>
              <w:snapToGrid w:val="0"/>
              <w:spacing w:line="360" w:lineRule="auto"/>
              <w:jc w:val="center"/>
              <w:rPr>
                <w:rFonts w:ascii="宋体" w:hAnsi="宋体"/>
                <w:b/>
                <w:color w:val="000000"/>
                <w:sz w:val="24"/>
              </w:rPr>
            </w:pPr>
          </w:p>
          <w:p w:rsidR="00DB3717" w:rsidRDefault="00DB3717" w:rsidP="00D54899">
            <w:pPr>
              <w:adjustRightInd w:val="0"/>
              <w:snapToGrid w:val="0"/>
              <w:spacing w:line="360" w:lineRule="auto"/>
              <w:jc w:val="center"/>
              <w:rPr>
                <w:rFonts w:ascii="宋体" w:hAnsi="宋体"/>
                <w:b/>
                <w:color w:val="000000"/>
                <w:sz w:val="24"/>
              </w:rPr>
            </w:pPr>
          </w:p>
          <w:p w:rsidR="00DB3717" w:rsidRDefault="00DB3717" w:rsidP="00D54899">
            <w:pPr>
              <w:adjustRightInd w:val="0"/>
              <w:snapToGrid w:val="0"/>
              <w:spacing w:line="360" w:lineRule="auto"/>
              <w:jc w:val="center"/>
              <w:rPr>
                <w:rFonts w:ascii="宋体" w:hAnsi="宋体"/>
                <w:b/>
                <w:color w:val="000000"/>
                <w:sz w:val="24"/>
              </w:rPr>
            </w:pPr>
          </w:p>
          <w:p w:rsidR="00DB3717" w:rsidRDefault="00DB3717" w:rsidP="00D54899">
            <w:pPr>
              <w:adjustRightInd w:val="0"/>
              <w:snapToGrid w:val="0"/>
              <w:spacing w:line="360" w:lineRule="auto"/>
              <w:jc w:val="center"/>
              <w:rPr>
                <w:rFonts w:ascii="宋体" w:hAnsi="宋体"/>
                <w:b/>
                <w:color w:val="000000"/>
                <w:sz w:val="24"/>
              </w:rPr>
            </w:pPr>
          </w:p>
          <w:p w:rsidR="00AB2347" w:rsidRPr="00746E04" w:rsidRDefault="00AB2347" w:rsidP="00D54899">
            <w:pPr>
              <w:pStyle w:val="a7"/>
              <w:spacing w:line="360" w:lineRule="auto"/>
              <w:ind w:firstLineChars="0" w:firstLine="0"/>
              <w:rPr>
                <w:rFonts w:ascii="宋体" w:hAnsi="宋体"/>
                <w:sz w:val="24"/>
                <w:szCs w:val="24"/>
              </w:rPr>
            </w:pPr>
            <w:r w:rsidRPr="00A03347">
              <w:rPr>
                <w:rFonts w:ascii="宋体" w:hAnsi="宋体" w:hint="eastAsia"/>
                <w:b/>
                <w:color w:val="000000"/>
                <w:sz w:val="24"/>
                <w:szCs w:val="24"/>
              </w:rPr>
              <w:t>毕业要求</w:t>
            </w:r>
          </w:p>
        </w:tc>
        <w:tc>
          <w:tcPr>
            <w:tcW w:w="966" w:type="pct"/>
          </w:tcPr>
          <w:p w:rsidR="00AB2347" w:rsidRPr="00A03347" w:rsidRDefault="00AB2347" w:rsidP="00D54899">
            <w:pPr>
              <w:widowControl/>
              <w:tabs>
                <w:tab w:val="left" w:pos="1380"/>
              </w:tabs>
              <w:spacing w:line="0" w:lineRule="atLeast"/>
              <w:jc w:val="center"/>
              <w:rPr>
                <w:rFonts w:ascii="宋体" w:hAnsi="宋体" w:cs="宋体"/>
                <w:color w:val="000000"/>
                <w:kern w:val="0"/>
                <w:sz w:val="24"/>
              </w:rPr>
            </w:pPr>
            <w:r>
              <w:rPr>
                <w:rFonts w:ascii="宋体" w:hAnsi="宋体" w:cs="宋体" w:hint="eastAsia"/>
                <w:color w:val="000000"/>
                <w:kern w:val="0"/>
                <w:sz w:val="24"/>
              </w:rPr>
              <w:t>具备社会主义核心价值观</w:t>
            </w:r>
            <w:bookmarkStart w:id="0" w:name="_GoBack"/>
            <w:r w:rsidR="00FF2EEB" w:rsidRPr="00FF2EEB">
              <w:rPr>
                <w:rFonts w:ascii="宋体" w:hAnsi="宋体" w:cs="宋体" w:hint="eastAsia"/>
                <w:color w:val="FF0000"/>
                <w:kern w:val="0"/>
                <w:sz w:val="24"/>
              </w:rPr>
              <w:t>以及规范使用语言文字的意识和应用能力</w:t>
            </w:r>
            <w:bookmarkEnd w:id="0"/>
            <w:r>
              <w:rPr>
                <w:rFonts w:ascii="宋体" w:hAnsi="宋体" w:cs="宋体" w:hint="eastAsia"/>
                <w:color w:val="000000"/>
                <w:kern w:val="0"/>
                <w:sz w:val="24"/>
              </w:rPr>
              <w:t>、人文精神、科学素质和诚信品质</w:t>
            </w:r>
            <w:r w:rsidRPr="00667685">
              <w:rPr>
                <w:rFonts w:ascii="宋体" w:hAnsi="宋体" w:cs="宋体" w:hint="eastAsia"/>
                <w:color w:val="000000"/>
                <w:kern w:val="0"/>
                <w:sz w:val="24"/>
              </w:rPr>
              <w:t>人才</w:t>
            </w:r>
          </w:p>
        </w:tc>
        <w:tc>
          <w:tcPr>
            <w:tcW w:w="799" w:type="pct"/>
          </w:tcPr>
          <w:p w:rsidR="00AB2347" w:rsidRPr="00A03347" w:rsidRDefault="00AB2347" w:rsidP="00D54899">
            <w:pPr>
              <w:widowControl/>
              <w:tabs>
                <w:tab w:val="left" w:pos="1380"/>
              </w:tabs>
              <w:spacing w:line="0" w:lineRule="atLeast"/>
              <w:jc w:val="center"/>
              <w:rPr>
                <w:rFonts w:ascii="宋体" w:hAnsi="宋体" w:cs="宋体"/>
                <w:color w:val="000000"/>
                <w:kern w:val="0"/>
                <w:sz w:val="24"/>
              </w:rPr>
            </w:pPr>
            <w:r w:rsidRPr="00667685">
              <w:rPr>
                <w:rFonts w:ascii="宋体" w:hAnsi="宋体" w:cs="宋体" w:hint="eastAsia"/>
                <w:color w:val="000000"/>
                <w:kern w:val="0"/>
                <w:sz w:val="24"/>
              </w:rPr>
              <w:t>具备扎实的财务管理基本理论和突出的定量分析能力的人才</w:t>
            </w:r>
          </w:p>
        </w:tc>
        <w:tc>
          <w:tcPr>
            <w:tcW w:w="913" w:type="pct"/>
          </w:tcPr>
          <w:p w:rsidR="00AB2347" w:rsidRPr="00A03347" w:rsidRDefault="00AB2347" w:rsidP="00D54899">
            <w:pPr>
              <w:widowControl/>
              <w:tabs>
                <w:tab w:val="left" w:pos="1380"/>
              </w:tabs>
              <w:spacing w:line="0" w:lineRule="atLeast"/>
              <w:jc w:val="center"/>
              <w:rPr>
                <w:rFonts w:ascii="宋体" w:hAnsi="宋体" w:cs="宋体"/>
                <w:color w:val="000000"/>
                <w:kern w:val="0"/>
                <w:sz w:val="24"/>
              </w:rPr>
            </w:pPr>
            <w:r w:rsidRPr="00667685">
              <w:rPr>
                <w:rFonts w:ascii="宋体" w:hAnsi="宋体" w:cs="宋体" w:hint="eastAsia"/>
                <w:color w:val="000000"/>
                <w:kern w:val="0"/>
                <w:sz w:val="24"/>
              </w:rPr>
              <w:t>知识面宽广，</w:t>
            </w:r>
            <w:r>
              <w:rPr>
                <w:rFonts w:ascii="宋体" w:hAnsi="宋体" w:cs="宋体" w:hint="eastAsia"/>
                <w:color w:val="000000"/>
                <w:kern w:val="0"/>
                <w:sz w:val="24"/>
              </w:rPr>
              <w:t>具备国际视野，</w:t>
            </w:r>
            <w:r w:rsidRPr="00667685">
              <w:rPr>
                <w:rFonts w:ascii="宋体" w:hAnsi="宋体" w:cs="宋体" w:hint="eastAsia"/>
                <w:color w:val="000000"/>
                <w:kern w:val="0"/>
                <w:sz w:val="24"/>
              </w:rPr>
              <w:t>有创新意识和向上发展能力，有较高外语水平的人才</w:t>
            </w:r>
          </w:p>
        </w:tc>
        <w:tc>
          <w:tcPr>
            <w:tcW w:w="801" w:type="pct"/>
          </w:tcPr>
          <w:p w:rsidR="00AB2347" w:rsidRPr="00A03347" w:rsidRDefault="00AB2347" w:rsidP="00D54899">
            <w:pPr>
              <w:widowControl/>
              <w:tabs>
                <w:tab w:val="left" w:pos="1380"/>
              </w:tabs>
              <w:spacing w:line="0" w:lineRule="atLeast"/>
              <w:jc w:val="center"/>
              <w:rPr>
                <w:rFonts w:ascii="宋体" w:hAnsi="宋体" w:cs="宋体"/>
                <w:color w:val="000000"/>
                <w:kern w:val="0"/>
                <w:sz w:val="24"/>
              </w:rPr>
            </w:pPr>
            <w:r w:rsidRPr="00667685">
              <w:rPr>
                <w:rFonts w:ascii="宋体" w:hAnsi="宋体" w:cs="宋体" w:hint="eastAsia"/>
                <w:color w:val="000000"/>
                <w:kern w:val="0"/>
                <w:sz w:val="24"/>
              </w:rPr>
              <w:t xml:space="preserve">胜任企、事业单位及政府部门财务管理工作以及资本市场投资、创业型的应用型、复合型专业人才　</w:t>
            </w:r>
          </w:p>
        </w:tc>
      </w:tr>
      <w:tr w:rsidR="00AB2347" w:rsidRPr="00963857" w:rsidTr="00D54899">
        <w:trPr>
          <w:jc w:val="center"/>
        </w:trPr>
        <w:tc>
          <w:tcPr>
            <w:tcW w:w="1521" w:type="pct"/>
            <w:vAlign w:val="center"/>
          </w:tcPr>
          <w:p w:rsidR="00AB2347" w:rsidRPr="00F248BE" w:rsidRDefault="00AB2347" w:rsidP="00D54899">
            <w:pPr>
              <w:spacing w:line="360" w:lineRule="auto"/>
              <w:rPr>
                <w:rFonts w:ascii="宋体" w:hAnsi="宋体"/>
                <w:color w:val="000000"/>
                <w:szCs w:val="21"/>
              </w:rPr>
            </w:pPr>
            <w:r w:rsidRPr="00F248BE">
              <w:rPr>
                <w:rFonts w:hint="eastAsia"/>
                <w:szCs w:val="21"/>
              </w:rPr>
              <w:t>掌握马克思主义、毛泽东思想和中国特色社会主义理论体系；具有良好的思想品德、社会公德、职业道德和个人修养；具有爱岗敬业、遵纪守法和团结合作的品质；具有为国家富强、民族昌盛而奋斗的志向和责任感</w:t>
            </w:r>
          </w:p>
        </w:tc>
        <w:tc>
          <w:tcPr>
            <w:tcW w:w="966"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799"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913"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M</w:t>
            </w:r>
          </w:p>
        </w:tc>
        <w:tc>
          <w:tcPr>
            <w:tcW w:w="801"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M</w:t>
            </w:r>
          </w:p>
        </w:tc>
      </w:tr>
      <w:tr w:rsidR="00AB2347" w:rsidRPr="00963857" w:rsidTr="00D54899">
        <w:trPr>
          <w:jc w:val="center"/>
        </w:trPr>
        <w:tc>
          <w:tcPr>
            <w:tcW w:w="1521" w:type="pct"/>
          </w:tcPr>
          <w:p w:rsidR="00AB2347" w:rsidRPr="00F248BE" w:rsidRDefault="00AB2347" w:rsidP="00D54899">
            <w:pPr>
              <w:pStyle w:val="a7"/>
              <w:spacing w:line="360" w:lineRule="auto"/>
              <w:ind w:firstLineChars="0" w:firstLine="0"/>
              <w:rPr>
                <w:rFonts w:ascii="宋体" w:hAnsi="宋体"/>
                <w:b/>
              </w:rPr>
            </w:pPr>
            <w:r w:rsidRPr="00F248BE">
              <w:rPr>
                <w:rFonts w:hint="eastAsia"/>
              </w:rPr>
              <w:t>系统地掌握财务管理学科的基础理论、专业知识和基本方法，具备承担财务管理工作的能力，并能将所学知识用于解释本专业领域及相关领域的现象和问题，了解本学科发展前沿，具有国际视野</w:t>
            </w:r>
          </w:p>
        </w:tc>
        <w:tc>
          <w:tcPr>
            <w:tcW w:w="966"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799"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913"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801"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r>
      <w:tr w:rsidR="00AB2347" w:rsidRPr="00963857" w:rsidTr="00D54899">
        <w:trPr>
          <w:jc w:val="center"/>
        </w:trPr>
        <w:tc>
          <w:tcPr>
            <w:tcW w:w="1521" w:type="pct"/>
          </w:tcPr>
          <w:p w:rsidR="00AB2347" w:rsidRPr="00F248BE" w:rsidRDefault="00AB2347" w:rsidP="00D54899">
            <w:pPr>
              <w:pStyle w:val="a7"/>
              <w:spacing w:line="360" w:lineRule="auto"/>
              <w:ind w:firstLineChars="0" w:firstLine="0"/>
              <w:rPr>
                <w:rFonts w:ascii="宋体" w:hAnsi="宋体"/>
                <w:b/>
              </w:rPr>
            </w:pPr>
            <w:r w:rsidRPr="00F248BE">
              <w:rPr>
                <w:rFonts w:hint="eastAsia"/>
              </w:rPr>
              <w:lastRenderedPageBreak/>
              <w:t>能够恰当使用现代工具，对财务专业领域数据信息进行收集和分析处理，完成所从事的专业领域任务，能够使用书面和口头表达方式与国内外业界同行、社会公众就财务管理专业领域现象和问题进行有效沟通与交流</w:t>
            </w:r>
          </w:p>
        </w:tc>
        <w:tc>
          <w:tcPr>
            <w:tcW w:w="966"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799"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M</w:t>
            </w:r>
          </w:p>
        </w:tc>
        <w:tc>
          <w:tcPr>
            <w:tcW w:w="913"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801"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M</w:t>
            </w:r>
          </w:p>
        </w:tc>
      </w:tr>
      <w:tr w:rsidR="00AB2347" w:rsidRPr="00963857" w:rsidTr="00D54899">
        <w:trPr>
          <w:jc w:val="center"/>
        </w:trPr>
        <w:tc>
          <w:tcPr>
            <w:tcW w:w="1521" w:type="pct"/>
          </w:tcPr>
          <w:p w:rsidR="00AB2347" w:rsidRPr="00F248BE" w:rsidRDefault="00AB2347" w:rsidP="00D54899">
            <w:pPr>
              <w:pStyle w:val="a7"/>
              <w:spacing w:line="360" w:lineRule="auto"/>
              <w:ind w:firstLineChars="0" w:firstLine="0"/>
            </w:pPr>
            <w:r w:rsidRPr="00F248BE">
              <w:rPr>
                <w:rFonts w:hint="eastAsia"/>
              </w:rPr>
              <w:t>诚实守信，正值善良，具有团队协作意识，能够在本财务管理学科及多会计学、金融学等多学科团队活动中发挥个人能力，并能与其他成员进行协调合作</w:t>
            </w:r>
          </w:p>
        </w:tc>
        <w:tc>
          <w:tcPr>
            <w:tcW w:w="966" w:type="pct"/>
          </w:tcPr>
          <w:p w:rsidR="00AB2347" w:rsidRPr="00DB3717" w:rsidRDefault="00AB2347" w:rsidP="00D54899">
            <w:pPr>
              <w:widowControl/>
              <w:tabs>
                <w:tab w:val="left" w:pos="1380"/>
              </w:tabs>
              <w:spacing w:line="360" w:lineRule="auto"/>
              <w:jc w:val="center"/>
              <w:rPr>
                <w:rFonts w:ascii="宋体" w:hAnsi="宋体" w:cs="宋体"/>
                <w:color w:val="000000"/>
                <w:kern w:val="0"/>
                <w:sz w:val="24"/>
              </w:rPr>
            </w:pPr>
            <w:r w:rsidRPr="00DB3717">
              <w:rPr>
                <w:rFonts w:ascii="宋体" w:hAnsi="宋体" w:cs="宋体"/>
                <w:color w:val="000000"/>
                <w:kern w:val="0"/>
                <w:sz w:val="24"/>
              </w:rPr>
              <w:t>H</w:t>
            </w:r>
          </w:p>
        </w:tc>
        <w:tc>
          <w:tcPr>
            <w:tcW w:w="799"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color w:val="000000"/>
                <w:kern w:val="0"/>
                <w:sz w:val="24"/>
              </w:rPr>
              <w:t>M</w:t>
            </w:r>
          </w:p>
        </w:tc>
        <w:tc>
          <w:tcPr>
            <w:tcW w:w="913"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801"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color w:val="000000"/>
                <w:kern w:val="0"/>
                <w:sz w:val="24"/>
              </w:rPr>
              <w:t>H</w:t>
            </w:r>
          </w:p>
        </w:tc>
      </w:tr>
      <w:tr w:rsidR="00AB2347" w:rsidRPr="00963857" w:rsidTr="00D54899">
        <w:trPr>
          <w:jc w:val="center"/>
        </w:trPr>
        <w:tc>
          <w:tcPr>
            <w:tcW w:w="1521" w:type="pct"/>
          </w:tcPr>
          <w:p w:rsidR="00AB2347" w:rsidRPr="00F248BE" w:rsidRDefault="00AB2347" w:rsidP="00D54899">
            <w:pPr>
              <w:pStyle w:val="a7"/>
              <w:spacing w:line="360" w:lineRule="auto"/>
              <w:ind w:firstLineChars="0" w:firstLine="0"/>
            </w:pPr>
            <w:r w:rsidRPr="00F248BE">
              <w:rPr>
                <w:rFonts w:hint="eastAsia"/>
              </w:rPr>
              <w:t>具备较强的判断问题和解决问题的能力，养成终生学习的能力和习惯，有较强的适应社会变化的能力。能够应用本学科基本原理、方法对本专业领域及相关领域问题进行判断、分析和研究，提出相应对策和建议，并形成解决方案，具备一定创新精神和创业实力</w:t>
            </w:r>
          </w:p>
        </w:tc>
        <w:tc>
          <w:tcPr>
            <w:tcW w:w="966"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799"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color w:val="000000"/>
                <w:kern w:val="0"/>
                <w:sz w:val="24"/>
              </w:rPr>
              <w:t>H</w:t>
            </w:r>
          </w:p>
        </w:tc>
        <w:tc>
          <w:tcPr>
            <w:tcW w:w="913"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M</w:t>
            </w:r>
          </w:p>
        </w:tc>
        <w:tc>
          <w:tcPr>
            <w:tcW w:w="801"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M</w:t>
            </w:r>
          </w:p>
        </w:tc>
      </w:tr>
      <w:tr w:rsidR="00AB2347" w:rsidRPr="00963857" w:rsidTr="00D54899">
        <w:trPr>
          <w:jc w:val="center"/>
        </w:trPr>
        <w:tc>
          <w:tcPr>
            <w:tcW w:w="1521" w:type="pct"/>
            <w:vAlign w:val="center"/>
          </w:tcPr>
          <w:p w:rsidR="00AB2347" w:rsidRPr="00F248BE" w:rsidRDefault="00AB2347" w:rsidP="00D54899">
            <w:pPr>
              <w:spacing w:line="360" w:lineRule="auto"/>
              <w:rPr>
                <w:rFonts w:ascii="宋体" w:hAnsi="宋体"/>
                <w:color w:val="000000"/>
                <w:szCs w:val="21"/>
              </w:rPr>
            </w:pPr>
            <w:r w:rsidRPr="00F248BE">
              <w:rPr>
                <w:rFonts w:hint="eastAsia"/>
                <w:szCs w:val="21"/>
              </w:rPr>
              <w:t>具有人文素养、科学精神和社会责任感，熟悉财务</w:t>
            </w:r>
            <w:r w:rsidRPr="00F248BE">
              <w:rPr>
                <w:rFonts w:hint="eastAsia"/>
                <w:szCs w:val="21"/>
              </w:rPr>
              <w:lastRenderedPageBreak/>
              <w:t>专业领域相关政策及法律、法规，能够在本财务管理专业领域实践活动中理解并遵守职业道德和职业规范</w:t>
            </w:r>
          </w:p>
        </w:tc>
        <w:tc>
          <w:tcPr>
            <w:tcW w:w="966"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lastRenderedPageBreak/>
              <w:t>H</w:t>
            </w:r>
          </w:p>
        </w:tc>
        <w:tc>
          <w:tcPr>
            <w:tcW w:w="799"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913"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H</w:t>
            </w:r>
          </w:p>
        </w:tc>
        <w:tc>
          <w:tcPr>
            <w:tcW w:w="801" w:type="pct"/>
          </w:tcPr>
          <w:p w:rsidR="00AB2347" w:rsidRPr="00A03347" w:rsidRDefault="00AB2347" w:rsidP="00D54899">
            <w:pPr>
              <w:widowControl/>
              <w:tabs>
                <w:tab w:val="left" w:pos="1380"/>
              </w:tabs>
              <w:spacing w:line="360" w:lineRule="auto"/>
              <w:jc w:val="center"/>
              <w:rPr>
                <w:rFonts w:ascii="宋体" w:hAnsi="宋体" w:cs="宋体"/>
                <w:color w:val="000000"/>
                <w:kern w:val="0"/>
                <w:sz w:val="24"/>
              </w:rPr>
            </w:pPr>
            <w:r w:rsidRPr="00A03347">
              <w:rPr>
                <w:rFonts w:ascii="宋体" w:hAnsi="宋体" w:cs="宋体" w:hint="eastAsia"/>
                <w:color w:val="000000"/>
                <w:kern w:val="0"/>
                <w:sz w:val="24"/>
              </w:rPr>
              <w:t>M</w:t>
            </w:r>
          </w:p>
        </w:tc>
      </w:tr>
    </w:tbl>
    <w:p w:rsidR="00AB2347" w:rsidRPr="00A03347" w:rsidRDefault="00AB2347" w:rsidP="00AB2347">
      <w:pPr>
        <w:widowControl/>
        <w:tabs>
          <w:tab w:val="left" w:pos="1380"/>
        </w:tabs>
        <w:spacing w:line="360" w:lineRule="auto"/>
        <w:ind w:firstLineChars="200" w:firstLine="420"/>
        <w:rPr>
          <w:rFonts w:ascii="仿宋_GB2312" w:eastAsia="仿宋_GB2312" w:hAnsi="仿宋" w:cs="宋体"/>
          <w:color w:val="000000"/>
          <w:kern w:val="0"/>
          <w:szCs w:val="21"/>
        </w:rPr>
      </w:pPr>
      <w:r w:rsidRPr="00A03347">
        <w:rPr>
          <w:rFonts w:ascii="仿宋_GB2312" w:eastAsia="仿宋_GB2312" w:hAnsi="仿宋" w:cs="宋体" w:hint="eastAsia"/>
          <w:color w:val="000000"/>
          <w:kern w:val="0"/>
          <w:szCs w:val="21"/>
        </w:rPr>
        <w:t>注：</w:t>
      </w:r>
      <w:r w:rsidRPr="00A03347">
        <w:rPr>
          <w:rFonts w:ascii="仿宋_GB2312" w:eastAsia="仿宋_GB2312" w:hAnsi="仿宋" w:cs="宋体"/>
          <w:color w:val="000000"/>
          <w:kern w:val="0"/>
          <w:szCs w:val="21"/>
        </w:rPr>
        <w:t>其中H表示高相关性，M表示中相关性，L表示低相关性。</w:t>
      </w:r>
    </w:p>
    <w:p w:rsidR="00AB2347" w:rsidRPr="00C8489A" w:rsidRDefault="00AB2347" w:rsidP="00AB2347">
      <w:pPr>
        <w:widowControl/>
        <w:spacing w:line="360" w:lineRule="auto"/>
        <w:ind w:firstLineChars="200" w:firstLine="482"/>
        <w:jc w:val="left"/>
        <w:rPr>
          <w:rFonts w:ascii="宋体" w:hAnsi="宋体"/>
          <w:b/>
          <w:bCs/>
          <w:kern w:val="0"/>
          <w:sz w:val="24"/>
          <w:szCs w:val="32"/>
        </w:rPr>
      </w:pPr>
      <w:r>
        <w:rPr>
          <w:rFonts w:ascii="宋体" w:hAnsi="宋体"/>
          <w:b/>
          <w:bCs/>
          <w:color w:val="000000"/>
          <w:kern w:val="0"/>
          <w:sz w:val="24"/>
          <w:szCs w:val="32"/>
        </w:rPr>
        <w:br w:type="page"/>
      </w:r>
      <w:r w:rsidRPr="00C8489A">
        <w:rPr>
          <w:rFonts w:ascii="宋体" w:hAnsi="宋体" w:hint="eastAsia"/>
          <w:b/>
          <w:bCs/>
          <w:kern w:val="0"/>
          <w:sz w:val="24"/>
          <w:szCs w:val="32"/>
        </w:rPr>
        <w:lastRenderedPageBreak/>
        <w:t>十、毕业要求与课程体系矩阵图</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90"/>
        <w:gridCol w:w="1199"/>
        <w:gridCol w:w="993"/>
        <w:gridCol w:w="1134"/>
        <w:gridCol w:w="994"/>
        <w:gridCol w:w="1417"/>
        <w:gridCol w:w="901"/>
      </w:tblGrid>
      <w:tr w:rsidR="00AB2347" w:rsidRPr="00746E04" w:rsidTr="00DB3717">
        <w:trPr>
          <w:trHeight w:val="1266"/>
          <w:jc w:val="center"/>
        </w:trPr>
        <w:tc>
          <w:tcPr>
            <w:tcW w:w="1108" w:type="pct"/>
            <w:tcBorders>
              <w:tl2br w:val="single" w:sz="4" w:space="0" w:color="auto"/>
            </w:tcBorders>
          </w:tcPr>
          <w:p w:rsidR="00AB2347" w:rsidRPr="0017201D" w:rsidRDefault="00AB2347" w:rsidP="00D54899">
            <w:pPr>
              <w:pStyle w:val="a7"/>
              <w:spacing w:line="360" w:lineRule="auto"/>
              <w:ind w:firstLineChars="100" w:firstLine="241"/>
              <w:rPr>
                <w:rFonts w:ascii="宋体" w:hAnsi="宋体"/>
                <w:b/>
                <w:sz w:val="24"/>
                <w:szCs w:val="24"/>
              </w:rPr>
            </w:pPr>
            <w:r w:rsidRPr="0017201D">
              <w:rPr>
                <w:rFonts w:ascii="宋体" w:hAnsi="宋体" w:hint="eastAsia"/>
                <w:b/>
                <w:sz w:val="24"/>
                <w:szCs w:val="24"/>
              </w:rPr>
              <w:t>毕业要求</w:t>
            </w:r>
          </w:p>
          <w:p w:rsidR="00AB2347" w:rsidRPr="0017201D" w:rsidRDefault="00AB2347" w:rsidP="00D54899">
            <w:pPr>
              <w:pStyle w:val="a7"/>
              <w:spacing w:line="360" w:lineRule="auto"/>
              <w:ind w:firstLineChars="0" w:firstLine="0"/>
              <w:rPr>
                <w:rFonts w:ascii="宋体" w:hAnsi="宋体"/>
                <w:b/>
                <w:sz w:val="24"/>
                <w:szCs w:val="24"/>
              </w:rPr>
            </w:pPr>
          </w:p>
          <w:p w:rsidR="00AB2347" w:rsidRDefault="00AB2347" w:rsidP="00D54899">
            <w:pPr>
              <w:pStyle w:val="a7"/>
              <w:spacing w:line="360" w:lineRule="auto"/>
              <w:ind w:firstLineChars="0" w:firstLine="0"/>
              <w:rPr>
                <w:rFonts w:ascii="宋体" w:hAnsi="宋体"/>
                <w:b/>
                <w:sz w:val="24"/>
                <w:szCs w:val="24"/>
              </w:rPr>
            </w:pPr>
          </w:p>
          <w:p w:rsidR="00AB2347" w:rsidRDefault="00AB2347" w:rsidP="00D54899">
            <w:pPr>
              <w:pStyle w:val="a7"/>
              <w:spacing w:line="360" w:lineRule="auto"/>
              <w:ind w:firstLineChars="0" w:firstLine="0"/>
              <w:rPr>
                <w:rFonts w:ascii="宋体" w:hAnsi="宋体"/>
                <w:b/>
                <w:sz w:val="24"/>
                <w:szCs w:val="24"/>
              </w:rPr>
            </w:pPr>
          </w:p>
          <w:p w:rsidR="00AB2347" w:rsidRDefault="00AB2347" w:rsidP="00D54899">
            <w:pPr>
              <w:pStyle w:val="a7"/>
              <w:spacing w:line="360" w:lineRule="auto"/>
              <w:ind w:firstLineChars="0" w:firstLine="0"/>
              <w:rPr>
                <w:rFonts w:ascii="宋体" w:hAnsi="宋体"/>
                <w:b/>
                <w:sz w:val="24"/>
                <w:szCs w:val="24"/>
              </w:rPr>
            </w:pPr>
          </w:p>
          <w:p w:rsidR="00AB2347" w:rsidRDefault="00AB2347" w:rsidP="00D54899">
            <w:pPr>
              <w:pStyle w:val="a7"/>
              <w:spacing w:line="360" w:lineRule="auto"/>
              <w:ind w:firstLineChars="0" w:firstLine="0"/>
              <w:rPr>
                <w:rFonts w:ascii="宋体" w:hAnsi="宋体"/>
                <w:b/>
                <w:sz w:val="24"/>
                <w:szCs w:val="24"/>
              </w:rPr>
            </w:pPr>
          </w:p>
          <w:p w:rsidR="00AB2347" w:rsidRDefault="00AB2347" w:rsidP="00D54899">
            <w:pPr>
              <w:pStyle w:val="a7"/>
              <w:spacing w:line="360" w:lineRule="auto"/>
              <w:ind w:firstLineChars="0" w:firstLine="0"/>
              <w:rPr>
                <w:rFonts w:ascii="宋体" w:hAnsi="宋体"/>
                <w:b/>
                <w:sz w:val="24"/>
                <w:szCs w:val="24"/>
              </w:rPr>
            </w:pPr>
          </w:p>
          <w:p w:rsidR="00AB2347" w:rsidRPr="00746E04" w:rsidRDefault="00AB2347" w:rsidP="00D54899">
            <w:pPr>
              <w:pStyle w:val="a7"/>
              <w:spacing w:line="360" w:lineRule="auto"/>
              <w:ind w:firstLineChars="0" w:firstLine="0"/>
              <w:rPr>
                <w:rFonts w:ascii="宋体" w:hAnsi="宋体"/>
                <w:sz w:val="24"/>
                <w:szCs w:val="24"/>
              </w:rPr>
            </w:pPr>
            <w:r w:rsidRPr="0017201D">
              <w:rPr>
                <w:rFonts w:ascii="宋体" w:hAnsi="宋体" w:hint="eastAsia"/>
                <w:b/>
                <w:sz w:val="24"/>
                <w:szCs w:val="24"/>
              </w:rPr>
              <w:t>课程名称</w:t>
            </w:r>
          </w:p>
        </w:tc>
        <w:tc>
          <w:tcPr>
            <w:tcW w:w="703" w:type="pct"/>
          </w:tcPr>
          <w:p w:rsidR="00AB2347" w:rsidRPr="00746E04" w:rsidRDefault="00AB2347" w:rsidP="00D54899">
            <w:pPr>
              <w:pStyle w:val="a7"/>
              <w:ind w:firstLineChars="0" w:firstLine="0"/>
              <w:rPr>
                <w:rFonts w:ascii="宋体" w:hAnsi="宋体"/>
                <w:b/>
                <w:sz w:val="24"/>
                <w:szCs w:val="24"/>
              </w:rPr>
            </w:pPr>
            <w:r w:rsidRPr="00E96786">
              <w:rPr>
                <w:rFonts w:hint="eastAsia"/>
                <w:sz w:val="22"/>
              </w:rPr>
              <w:t>掌握马克思主义、毛泽东思想和中国特色社会主义理论体系；具有良好的思想品德、社会公德、职业道德和个人修养；具有爱岗敬业、遵纪守法和团结合作的品质；具有为国家富强、民族昌盛而奋斗的志向和责任感</w:t>
            </w:r>
          </w:p>
        </w:tc>
        <w:tc>
          <w:tcPr>
            <w:tcW w:w="582" w:type="pct"/>
          </w:tcPr>
          <w:p w:rsidR="00AB2347" w:rsidRPr="00746E04" w:rsidRDefault="00AB2347" w:rsidP="00D54899">
            <w:pPr>
              <w:pStyle w:val="a7"/>
              <w:ind w:firstLineChars="0" w:firstLine="0"/>
              <w:rPr>
                <w:rFonts w:ascii="宋体" w:hAnsi="宋体"/>
                <w:b/>
                <w:sz w:val="24"/>
                <w:szCs w:val="24"/>
              </w:rPr>
            </w:pPr>
            <w:r w:rsidRPr="00E96786">
              <w:rPr>
                <w:rFonts w:hint="eastAsia"/>
                <w:sz w:val="22"/>
              </w:rPr>
              <w:t>系统地掌握财务管理学科的基础理论、专业知识和基本方法，具备承担财务管理工作的能力，并能将所学知识用于解释本专业领域及相关领域的现象和问题，了解本学科发展前沿，具有国际视野</w:t>
            </w:r>
          </w:p>
        </w:tc>
        <w:tc>
          <w:tcPr>
            <w:tcW w:w="665" w:type="pct"/>
          </w:tcPr>
          <w:p w:rsidR="00AB2347" w:rsidRPr="00746E04" w:rsidRDefault="00AB2347" w:rsidP="00D54899">
            <w:pPr>
              <w:pStyle w:val="a7"/>
              <w:ind w:firstLineChars="0" w:firstLine="0"/>
              <w:rPr>
                <w:rFonts w:ascii="宋体" w:hAnsi="宋体"/>
                <w:b/>
                <w:sz w:val="24"/>
                <w:szCs w:val="24"/>
              </w:rPr>
            </w:pPr>
            <w:r w:rsidRPr="00E96786">
              <w:rPr>
                <w:rFonts w:hint="eastAsia"/>
                <w:sz w:val="22"/>
              </w:rPr>
              <w:t>能够恰当使用现代工具，对财务专业领域数据信息进行收集和分析处理，完成所从事的专业领域任务，能够使用书面和口头表达方式与国内外业界同行、社会公众就财务管理专业领域现象和问题进行有效沟通与交流</w:t>
            </w:r>
          </w:p>
        </w:tc>
        <w:tc>
          <w:tcPr>
            <w:tcW w:w="583" w:type="pct"/>
          </w:tcPr>
          <w:p w:rsidR="00AB2347" w:rsidRPr="00E96786" w:rsidRDefault="00AB2347" w:rsidP="00D54899">
            <w:pPr>
              <w:pStyle w:val="a7"/>
              <w:ind w:firstLineChars="0" w:firstLine="0"/>
              <w:rPr>
                <w:sz w:val="22"/>
              </w:rPr>
            </w:pPr>
            <w:r w:rsidRPr="00E96786">
              <w:rPr>
                <w:rFonts w:hint="eastAsia"/>
                <w:sz w:val="22"/>
              </w:rPr>
              <w:t>诚实守信，正值善良，具有团队协作意识，能够在本财务管理学科及多会计学、金融学等多学科团队活动中发挥个人能力，并能与其他成员进行协调合作</w:t>
            </w:r>
          </w:p>
        </w:tc>
        <w:tc>
          <w:tcPr>
            <w:tcW w:w="831" w:type="pct"/>
          </w:tcPr>
          <w:p w:rsidR="00AB2347" w:rsidRPr="00E96786" w:rsidRDefault="00AB2347" w:rsidP="00D54899">
            <w:pPr>
              <w:pStyle w:val="a7"/>
              <w:ind w:firstLineChars="0" w:firstLine="0"/>
              <w:rPr>
                <w:sz w:val="22"/>
              </w:rPr>
            </w:pPr>
            <w:r w:rsidRPr="00E96786">
              <w:rPr>
                <w:rFonts w:hint="eastAsia"/>
                <w:sz w:val="22"/>
              </w:rPr>
              <w:t>具备较强的判断问题和解决问题的能力，养成终生学习的能力和习惯，有较强的适应社会变化的能力。能够应用本学科基本原理、方法对本专业领域及相关领域问题进行判断、分析和研究，提出相应对策和建议，并形成解决方案，具备一定创新精神和创业实力</w:t>
            </w:r>
          </w:p>
        </w:tc>
        <w:tc>
          <w:tcPr>
            <w:tcW w:w="528" w:type="pct"/>
          </w:tcPr>
          <w:p w:rsidR="00AB2347" w:rsidRPr="00E96786" w:rsidRDefault="00AB2347" w:rsidP="00D54899">
            <w:pPr>
              <w:pStyle w:val="a7"/>
              <w:ind w:firstLineChars="0" w:firstLine="0"/>
              <w:rPr>
                <w:sz w:val="22"/>
              </w:rPr>
            </w:pPr>
            <w:r w:rsidRPr="00E96786">
              <w:rPr>
                <w:rFonts w:hint="eastAsia"/>
                <w:sz w:val="22"/>
              </w:rPr>
              <w:t>具有人文素养、科学精神和社会责任感，熟悉财务专业领域相关政策及法律、法规，能够在本财务管理专业领域实践活动中理解并遵守职业道德和职业规范</w:t>
            </w:r>
          </w:p>
        </w:tc>
      </w:tr>
      <w:tr w:rsidR="00AB2347" w:rsidRPr="00746E04" w:rsidTr="00DB3717">
        <w:trPr>
          <w:jc w:val="center"/>
        </w:trPr>
        <w:tc>
          <w:tcPr>
            <w:tcW w:w="1108" w:type="pct"/>
          </w:tcPr>
          <w:p w:rsidR="00AB2347" w:rsidRPr="00625CE3" w:rsidRDefault="00AB2347" w:rsidP="00D54899">
            <w:r w:rsidRPr="00625CE3">
              <w:rPr>
                <w:rFonts w:hint="eastAsia"/>
              </w:rPr>
              <w:t>毛泽东思想与中国特色社会主义理论体系概论</w:t>
            </w:r>
          </w:p>
        </w:tc>
        <w:tc>
          <w:tcPr>
            <w:tcW w:w="703"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2" w:type="pct"/>
          </w:tcPr>
          <w:p w:rsidR="00AB2347" w:rsidRPr="00963857" w:rsidRDefault="00AB2347" w:rsidP="00D54899">
            <w:pPr>
              <w:pStyle w:val="a7"/>
              <w:spacing w:line="360" w:lineRule="auto"/>
              <w:ind w:firstLineChars="0" w:firstLine="0"/>
              <w:rPr>
                <w:rFonts w:ascii="宋体" w:hAnsi="宋体"/>
                <w:sz w:val="22"/>
                <w:szCs w:val="24"/>
              </w:rPr>
            </w:pPr>
          </w:p>
        </w:tc>
        <w:tc>
          <w:tcPr>
            <w:tcW w:w="665" w:type="pct"/>
          </w:tcPr>
          <w:p w:rsidR="00AB2347" w:rsidRPr="00963857" w:rsidRDefault="00AB2347" w:rsidP="00D54899">
            <w:pPr>
              <w:pStyle w:val="a7"/>
              <w:spacing w:line="360" w:lineRule="auto"/>
              <w:ind w:firstLineChars="0" w:firstLine="0"/>
              <w:rPr>
                <w:rFonts w:ascii="宋体" w:hAnsi="宋体"/>
                <w:sz w:val="22"/>
                <w:szCs w:val="24"/>
              </w:rPr>
            </w:pPr>
          </w:p>
        </w:tc>
        <w:tc>
          <w:tcPr>
            <w:tcW w:w="583" w:type="pct"/>
          </w:tcPr>
          <w:p w:rsidR="00AB2347" w:rsidRPr="00963857" w:rsidRDefault="00AB2347" w:rsidP="00D54899">
            <w:pPr>
              <w:pStyle w:val="a7"/>
              <w:spacing w:line="360" w:lineRule="auto"/>
              <w:ind w:firstLineChars="0" w:firstLine="0"/>
              <w:rPr>
                <w:rFonts w:ascii="宋体" w:hAnsi="宋体"/>
                <w:sz w:val="22"/>
                <w:szCs w:val="24"/>
              </w:rPr>
            </w:pPr>
          </w:p>
        </w:tc>
        <w:tc>
          <w:tcPr>
            <w:tcW w:w="831" w:type="pct"/>
          </w:tcPr>
          <w:p w:rsidR="00AB2347" w:rsidRPr="00963857" w:rsidRDefault="00AB2347" w:rsidP="00D54899">
            <w:pPr>
              <w:pStyle w:val="a7"/>
              <w:spacing w:line="360" w:lineRule="auto"/>
              <w:ind w:firstLineChars="0" w:firstLine="0"/>
              <w:rPr>
                <w:rFonts w:ascii="宋体" w:hAnsi="宋体"/>
                <w:sz w:val="22"/>
                <w:szCs w:val="24"/>
              </w:rPr>
            </w:pPr>
          </w:p>
        </w:tc>
        <w:tc>
          <w:tcPr>
            <w:tcW w:w="528" w:type="pct"/>
          </w:tcPr>
          <w:p w:rsidR="00AB2347" w:rsidRPr="00963857" w:rsidRDefault="00AB2347" w:rsidP="00D54899">
            <w:pPr>
              <w:pStyle w:val="a7"/>
              <w:spacing w:line="360" w:lineRule="auto"/>
              <w:ind w:firstLineChars="0" w:firstLine="0"/>
              <w:rPr>
                <w:rFonts w:ascii="宋体" w:hAnsi="宋体"/>
                <w:sz w:val="22"/>
                <w:szCs w:val="24"/>
              </w:rPr>
            </w:pPr>
          </w:p>
        </w:tc>
      </w:tr>
      <w:tr w:rsidR="00AB2347" w:rsidRPr="00746E04" w:rsidTr="00DB3717">
        <w:trPr>
          <w:jc w:val="center"/>
        </w:trPr>
        <w:tc>
          <w:tcPr>
            <w:tcW w:w="1108" w:type="pct"/>
          </w:tcPr>
          <w:p w:rsidR="00AB2347" w:rsidRPr="00625CE3" w:rsidRDefault="00AB2347" w:rsidP="00D54899">
            <w:r w:rsidRPr="00625CE3">
              <w:rPr>
                <w:rFonts w:hint="eastAsia"/>
              </w:rPr>
              <w:t>思想道德修养与法律基础</w:t>
            </w:r>
          </w:p>
        </w:tc>
        <w:tc>
          <w:tcPr>
            <w:tcW w:w="703"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2" w:type="pct"/>
          </w:tcPr>
          <w:p w:rsidR="00AB2347" w:rsidRPr="00963857" w:rsidRDefault="00AB2347" w:rsidP="00D54899">
            <w:pPr>
              <w:pStyle w:val="a7"/>
              <w:spacing w:line="360" w:lineRule="auto"/>
              <w:ind w:firstLineChars="0" w:firstLine="0"/>
              <w:rPr>
                <w:rFonts w:ascii="宋体" w:hAnsi="宋体"/>
                <w:sz w:val="22"/>
                <w:szCs w:val="24"/>
              </w:rPr>
            </w:pPr>
          </w:p>
        </w:tc>
        <w:tc>
          <w:tcPr>
            <w:tcW w:w="665" w:type="pct"/>
          </w:tcPr>
          <w:p w:rsidR="00AB2347" w:rsidRPr="00963857" w:rsidRDefault="00AB2347" w:rsidP="00D54899">
            <w:pPr>
              <w:pStyle w:val="a7"/>
              <w:spacing w:line="360" w:lineRule="auto"/>
              <w:ind w:firstLineChars="0" w:firstLine="0"/>
              <w:rPr>
                <w:rFonts w:ascii="宋体" w:hAnsi="宋体"/>
                <w:sz w:val="22"/>
                <w:szCs w:val="24"/>
              </w:rPr>
            </w:pPr>
          </w:p>
        </w:tc>
        <w:tc>
          <w:tcPr>
            <w:tcW w:w="583"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831" w:type="pct"/>
          </w:tcPr>
          <w:p w:rsidR="00AB2347" w:rsidRPr="00963857" w:rsidRDefault="00AB2347" w:rsidP="00D54899">
            <w:pPr>
              <w:pStyle w:val="a7"/>
              <w:spacing w:line="360" w:lineRule="auto"/>
              <w:ind w:firstLineChars="0" w:firstLine="0"/>
              <w:rPr>
                <w:rFonts w:ascii="宋体" w:hAnsi="宋体"/>
                <w:sz w:val="22"/>
                <w:szCs w:val="24"/>
              </w:rPr>
            </w:pPr>
          </w:p>
        </w:tc>
        <w:tc>
          <w:tcPr>
            <w:tcW w:w="528"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r>
      <w:tr w:rsidR="00AB2347" w:rsidRPr="00746E04" w:rsidTr="00DB3717">
        <w:trPr>
          <w:jc w:val="center"/>
        </w:trPr>
        <w:tc>
          <w:tcPr>
            <w:tcW w:w="1108" w:type="pct"/>
          </w:tcPr>
          <w:p w:rsidR="00AB2347" w:rsidRPr="00625CE3" w:rsidRDefault="00AB2347" w:rsidP="00D54899">
            <w:r w:rsidRPr="00625CE3">
              <w:rPr>
                <w:rFonts w:hint="eastAsia"/>
              </w:rPr>
              <w:t>大学生心理健康</w:t>
            </w:r>
          </w:p>
        </w:tc>
        <w:tc>
          <w:tcPr>
            <w:tcW w:w="703"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2" w:type="pct"/>
          </w:tcPr>
          <w:p w:rsidR="00AB2347" w:rsidRPr="00963857" w:rsidRDefault="00AB2347" w:rsidP="00D54899">
            <w:pPr>
              <w:pStyle w:val="a7"/>
              <w:spacing w:line="360" w:lineRule="auto"/>
              <w:ind w:firstLineChars="0" w:firstLine="0"/>
              <w:rPr>
                <w:rFonts w:ascii="宋体" w:hAnsi="宋体"/>
                <w:sz w:val="22"/>
                <w:szCs w:val="24"/>
              </w:rPr>
            </w:pPr>
          </w:p>
        </w:tc>
        <w:tc>
          <w:tcPr>
            <w:tcW w:w="665" w:type="pct"/>
          </w:tcPr>
          <w:p w:rsidR="00AB2347" w:rsidRPr="00963857" w:rsidRDefault="00AB2347" w:rsidP="00D54899">
            <w:pPr>
              <w:pStyle w:val="a7"/>
              <w:spacing w:line="360" w:lineRule="auto"/>
              <w:ind w:firstLineChars="0" w:firstLine="0"/>
              <w:rPr>
                <w:rFonts w:ascii="宋体" w:hAnsi="宋体"/>
                <w:sz w:val="22"/>
                <w:szCs w:val="24"/>
              </w:rPr>
            </w:pPr>
          </w:p>
        </w:tc>
        <w:tc>
          <w:tcPr>
            <w:tcW w:w="583" w:type="pct"/>
          </w:tcPr>
          <w:p w:rsidR="00AB2347" w:rsidRPr="00963857" w:rsidRDefault="00AB2347" w:rsidP="00D54899">
            <w:pPr>
              <w:pStyle w:val="a7"/>
              <w:spacing w:line="360" w:lineRule="auto"/>
              <w:ind w:firstLineChars="0" w:firstLine="0"/>
              <w:rPr>
                <w:rFonts w:ascii="宋体" w:hAnsi="宋体"/>
                <w:sz w:val="22"/>
                <w:szCs w:val="24"/>
              </w:rPr>
            </w:pPr>
          </w:p>
        </w:tc>
        <w:tc>
          <w:tcPr>
            <w:tcW w:w="831" w:type="pct"/>
          </w:tcPr>
          <w:p w:rsidR="00AB2347" w:rsidRPr="00963857" w:rsidRDefault="00AB2347" w:rsidP="00D54899">
            <w:pPr>
              <w:pStyle w:val="a7"/>
              <w:spacing w:line="360" w:lineRule="auto"/>
              <w:ind w:firstLineChars="0" w:firstLine="0"/>
              <w:rPr>
                <w:rFonts w:ascii="宋体" w:hAnsi="宋体"/>
                <w:sz w:val="22"/>
                <w:szCs w:val="24"/>
              </w:rPr>
            </w:pPr>
          </w:p>
        </w:tc>
        <w:tc>
          <w:tcPr>
            <w:tcW w:w="528" w:type="pct"/>
          </w:tcPr>
          <w:p w:rsidR="00AB2347" w:rsidRPr="00963857" w:rsidRDefault="00AB2347" w:rsidP="00D54899">
            <w:pPr>
              <w:pStyle w:val="a7"/>
              <w:spacing w:line="360" w:lineRule="auto"/>
              <w:ind w:firstLineChars="0" w:firstLine="0"/>
              <w:rPr>
                <w:rFonts w:ascii="宋体" w:hAnsi="宋体"/>
                <w:sz w:val="22"/>
                <w:szCs w:val="24"/>
              </w:rPr>
            </w:pPr>
          </w:p>
        </w:tc>
      </w:tr>
      <w:tr w:rsidR="00AB2347" w:rsidRPr="00746E04" w:rsidTr="00DB3717">
        <w:trPr>
          <w:jc w:val="center"/>
        </w:trPr>
        <w:tc>
          <w:tcPr>
            <w:tcW w:w="1108" w:type="pct"/>
          </w:tcPr>
          <w:p w:rsidR="00AB2347" w:rsidRPr="00625CE3" w:rsidRDefault="00AB2347" w:rsidP="00D54899">
            <w:r w:rsidRPr="00625CE3">
              <w:rPr>
                <w:rFonts w:hint="eastAsia"/>
              </w:rPr>
              <w:t>中国近现代史纲要</w:t>
            </w:r>
          </w:p>
        </w:tc>
        <w:tc>
          <w:tcPr>
            <w:tcW w:w="703" w:type="pct"/>
          </w:tcPr>
          <w:p w:rsidR="00AB2347" w:rsidRPr="00746E04" w:rsidRDefault="00586C89" w:rsidP="00D5489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582" w:type="pct"/>
          </w:tcPr>
          <w:p w:rsidR="00AB2347" w:rsidRPr="00746E04" w:rsidRDefault="00AB2347" w:rsidP="00D54899">
            <w:pPr>
              <w:pStyle w:val="a7"/>
              <w:spacing w:line="360" w:lineRule="auto"/>
              <w:ind w:firstLineChars="0" w:firstLine="0"/>
              <w:rPr>
                <w:rFonts w:ascii="宋体" w:hAnsi="宋体"/>
                <w:sz w:val="24"/>
                <w:szCs w:val="24"/>
              </w:rPr>
            </w:pPr>
          </w:p>
        </w:tc>
        <w:tc>
          <w:tcPr>
            <w:tcW w:w="665" w:type="pct"/>
          </w:tcPr>
          <w:p w:rsidR="00AB2347" w:rsidRPr="00746E04" w:rsidRDefault="00AB2347" w:rsidP="00D54899">
            <w:pPr>
              <w:pStyle w:val="a7"/>
              <w:spacing w:line="360" w:lineRule="auto"/>
              <w:ind w:firstLineChars="0" w:firstLine="0"/>
              <w:rPr>
                <w:rFonts w:ascii="宋体" w:hAnsi="宋体"/>
                <w:sz w:val="24"/>
                <w:szCs w:val="24"/>
              </w:rPr>
            </w:pPr>
          </w:p>
        </w:tc>
        <w:tc>
          <w:tcPr>
            <w:tcW w:w="583" w:type="pct"/>
          </w:tcPr>
          <w:p w:rsidR="00AB2347" w:rsidRPr="00746E04" w:rsidRDefault="00AB2347" w:rsidP="00D54899">
            <w:pPr>
              <w:pStyle w:val="a7"/>
              <w:spacing w:line="360" w:lineRule="auto"/>
              <w:ind w:firstLineChars="0" w:firstLine="0"/>
              <w:rPr>
                <w:rFonts w:ascii="宋体" w:hAnsi="宋体"/>
                <w:sz w:val="24"/>
                <w:szCs w:val="24"/>
              </w:rPr>
            </w:pPr>
          </w:p>
        </w:tc>
        <w:tc>
          <w:tcPr>
            <w:tcW w:w="831" w:type="pct"/>
          </w:tcPr>
          <w:p w:rsidR="00AB2347" w:rsidRPr="00746E04" w:rsidRDefault="00AB2347" w:rsidP="00D54899">
            <w:pPr>
              <w:pStyle w:val="a7"/>
              <w:spacing w:line="360" w:lineRule="auto"/>
              <w:ind w:firstLineChars="0" w:firstLine="0"/>
              <w:rPr>
                <w:rFonts w:ascii="宋体" w:hAnsi="宋体"/>
                <w:sz w:val="24"/>
                <w:szCs w:val="24"/>
              </w:rPr>
            </w:pPr>
          </w:p>
        </w:tc>
        <w:tc>
          <w:tcPr>
            <w:tcW w:w="528" w:type="pct"/>
          </w:tcPr>
          <w:p w:rsidR="00AB2347" w:rsidRPr="00746E04" w:rsidRDefault="00AB2347" w:rsidP="00D5489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r>
      <w:tr w:rsidR="00AB2347" w:rsidRPr="00746E04" w:rsidTr="00DB3717">
        <w:trPr>
          <w:jc w:val="center"/>
        </w:trPr>
        <w:tc>
          <w:tcPr>
            <w:tcW w:w="1108" w:type="pct"/>
          </w:tcPr>
          <w:p w:rsidR="00AB2347" w:rsidRPr="00625CE3" w:rsidRDefault="00AB2347" w:rsidP="00D54899">
            <w:r w:rsidRPr="00625CE3">
              <w:rPr>
                <w:rFonts w:hint="eastAsia"/>
              </w:rPr>
              <w:t>马克思主义基本原理</w:t>
            </w:r>
            <w:r w:rsidR="00DB3717">
              <w:rPr>
                <w:rFonts w:hint="eastAsia"/>
              </w:rPr>
              <w:t>概论</w:t>
            </w:r>
          </w:p>
        </w:tc>
        <w:tc>
          <w:tcPr>
            <w:tcW w:w="703"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2" w:type="pct"/>
          </w:tcPr>
          <w:p w:rsidR="00AB2347" w:rsidRPr="00963857" w:rsidRDefault="00AB2347" w:rsidP="00D54899">
            <w:pPr>
              <w:pStyle w:val="a7"/>
              <w:spacing w:line="360" w:lineRule="auto"/>
              <w:ind w:firstLineChars="0" w:firstLine="0"/>
              <w:rPr>
                <w:rFonts w:ascii="宋体" w:hAnsi="宋体"/>
                <w:sz w:val="22"/>
                <w:szCs w:val="24"/>
              </w:rPr>
            </w:pPr>
          </w:p>
        </w:tc>
        <w:tc>
          <w:tcPr>
            <w:tcW w:w="665" w:type="pct"/>
          </w:tcPr>
          <w:p w:rsidR="00AB2347" w:rsidRPr="00963857" w:rsidRDefault="00AB2347" w:rsidP="00D54899">
            <w:pPr>
              <w:pStyle w:val="a7"/>
              <w:spacing w:line="360" w:lineRule="auto"/>
              <w:ind w:firstLineChars="0" w:firstLine="0"/>
              <w:rPr>
                <w:rFonts w:ascii="宋体" w:hAnsi="宋体"/>
                <w:sz w:val="22"/>
                <w:szCs w:val="24"/>
              </w:rPr>
            </w:pPr>
          </w:p>
        </w:tc>
        <w:tc>
          <w:tcPr>
            <w:tcW w:w="583" w:type="pct"/>
          </w:tcPr>
          <w:p w:rsidR="00AB2347" w:rsidRPr="00963857" w:rsidRDefault="00AB2347" w:rsidP="00D54899">
            <w:pPr>
              <w:pStyle w:val="a7"/>
              <w:spacing w:line="360" w:lineRule="auto"/>
              <w:ind w:firstLineChars="0" w:firstLine="0"/>
              <w:rPr>
                <w:rFonts w:ascii="宋体" w:hAnsi="宋体"/>
                <w:sz w:val="22"/>
                <w:szCs w:val="24"/>
              </w:rPr>
            </w:pPr>
          </w:p>
        </w:tc>
        <w:tc>
          <w:tcPr>
            <w:tcW w:w="831" w:type="pct"/>
          </w:tcPr>
          <w:p w:rsidR="00AB2347" w:rsidRPr="00963857" w:rsidRDefault="00AB2347" w:rsidP="00D54899">
            <w:pPr>
              <w:pStyle w:val="a7"/>
              <w:spacing w:line="360" w:lineRule="auto"/>
              <w:ind w:firstLineChars="0" w:firstLine="0"/>
              <w:rPr>
                <w:rFonts w:ascii="宋体" w:hAnsi="宋体"/>
                <w:sz w:val="22"/>
                <w:szCs w:val="24"/>
              </w:rPr>
            </w:pPr>
          </w:p>
        </w:tc>
        <w:tc>
          <w:tcPr>
            <w:tcW w:w="528" w:type="pct"/>
          </w:tcPr>
          <w:p w:rsidR="00AB2347" w:rsidRPr="00963857" w:rsidRDefault="00AB2347" w:rsidP="00D54899">
            <w:pPr>
              <w:pStyle w:val="a7"/>
              <w:spacing w:line="360" w:lineRule="auto"/>
              <w:ind w:firstLineChars="0" w:firstLine="0"/>
              <w:rPr>
                <w:rFonts w:ascii="宋体" w:hAnsi="宋体"/>
                <w:sz w:val="22"/>
                <w:szCs w:val="24"/>
              </w:rPr>
            </w:pPr>
          </w:p>
        </w:tc>
      </w:tr>
      <w:tr w:rsidR="00AB2347" w:rsidRPr="00746E04" w:rsidTr="00DB3717">
        <w:trPr>
          <w:jc w:val="center"/>
        </w:trPr>
        <w:tc>
          <w:tcPr>
            <w:tcW w:w="1108" w:type="pct"/>
          </w:tcPr>
          <w:p w:rsidR="00AB2347" w:rsidRPr="00625CE3" w:rsidRDefault="00AB2347" w:rsidP="00D54899">
            <w:r w:rsidRPr="00625CE3">
              <w:rPr>
                <w:rFonts w:hint="eastAsia"/>
              </w:rPr>
              <w:t>形势与政策</w:t>
            </w:r>
          </w:p>
        </w:tc>
        <w:tc>
          <w:tcPr>
            <w:tcW w:w="703"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2" w:type="pct"/>
          </w:tcPr>
          <w:p w:rsidR="00AB2347" w:rsidRPr="00963857" w:rsidRDefault="00AB2347" w:rsidP="00D54899">
            <w:pPr>
              <w:pStyle w:val="a7"/>
              <w:spacing w:line="360" w:lineRule="auto"/>
              <w:ind w:firstLineChars="0" w:firstLine="0"/>
              <w:rPr>
                <w:rFonts w:ascii="宋体" w:hAnsi="宋体"/>
                <w:sz w:val="22"/>
                <w:szCs w:val="24"/>
              </w:rPr>
            </w:pPr>
          </w:p>
        </w:tc>
        <w:tc>
          <w:tcPr>
            <w:tcW w:w="665" w:type="pct"/>
          </w:tcPr>
          <w:p w:rsidR="00AB2347" w:rsidRPr="00963857" w:rsidRDefault="00AB2347" w:rsidP="00D54899">
            <w:pPr>
              <w:pStyle w:val="a7"/>
              <w:spacing w:line="360" w:lineRule="auto"/>
              <w:ind w:firstLineChars="0" w:firstLine="0"/>
              <w:rPr>
                <w:rFonts w:ascii="宋体" w:hAnsi="宋体"/>
                <w:sz w:val="22"/>
                <w:szCs w:val="24"/>
              </w:rPr>
            </w:pPr>
          </w:p>
        </w:tc>
        <w:tc>
          <w:tcPr>
            <w:tcW w:w="583" w:type="pct"/>
          </w:tcPr>
          <w:p w:rsidR="00AB2347" w:rsidRPr="00963857" w:rsidRDefault="00AB2347" w:rsidP="00D54899">
            <w:pPr>
              <w:pStyle w:val="a7"/>
              <w:spacing w:line="360" w:lineRule="auto"/>
              <w:ind w:firstLineChars="0" w:firstLine="0"/>
              <w:rPr>
                <w:rFonts w:ascii="宋体" w:hAnsi="宋体"/>
                <w:sz w:val="22"/>
                <w:szCs w:val="24"/>
              </w:rPr>
            </w:pPr>
          </w:p>
        </w:tc>
        <w:tc>
          <w:tcPr>
            <w:tcW w:w="831" w:type="pct"/>
          </w:tcPr>
          <w:p w:rsidR="00AB2347" w:rsidRPr="00963857" w:rsidRDefault="00AB2347" w:rsidP="00D54899">
            <w:pPr>
              <w:pStyle w:val="a7"/>
              <w:spacing w:line="360" w:lineRule="auto"/>
              <w:ind w:firstLineChars="0" w:firstLine="0"/>
              <w:rPr>
                <w:rFonts w:ascii="宋体" w:hAnsi="宋体"/>
                <w:sz w:val="22"/>
                <w:szCs w:val="24"/>
              </w:rPr>
            </w:pPr>
          </w:p>
        </w:tc>
        <w:tc>
          <w:tcPr>
            <w:tcW w:w="528" w:type="pct"/>
          </w:tcPr>
          <w:p w:rsidR="00AB2347" w:rsidRPr="00963857" w:rsidRDefault="00AB2347" w:rsidP="00D54899">
            <w:pPr>
              <w:pStyle w:val="a7"/>
              <w:spacing w:line="360" w:lineRule="auto"/>
              <w:ind w:firstLineChars="0" w:firstLine="0"/>
              <w:rPr>
                <w:rFonts w:ascii="宋体" w:hAnsi="宋体"/>
                <w:sz w:val="22"/>
                <w:szCs w:val="24"/>
              </w:rPr>
            </w:pPr>
          </w:p>
        </w:tc>
      </w:tr>
      <w:tr w:rsidR="00AB2347" w:rsidRPr="00746E04" w:rsidTr="00DB3717">
        <w:trPr>
          <w:jc w:val="center"/>
        </w:trPr>
        <w:tc>
          <w:tcPr>
            <w:tcW w:w="1108" w:type="pct"/>
          </w:tcPr>
          <w:p w:rsidR="00AB2347" w:rsidRPr="00625CE3" w:rsidRDefault="00AB2347" w:rsidP="00D54899">
            <w:r w:rsidRPr="00625CE3">
              <w:rPr>
                <w:rFonts w:hint="eastAsia"/>
              </w:rPr>
              <w:t>大学英语Ⅰ</w:t>
            </w:r>
          </w:p>
        </w:tc>
        <w:tc>
          <w:tcPr>
            <w:tcW w:w="703" w:type="pct"/>
          </w:tcPr>
          <w:p w:rsidR="00AB2347" w:rsidRPr="00963857" w:rsidRDefault="00586C89"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2"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AB2347" w:rsidRPr="00963857" w:rsidRDefault="00AB2347" w:rsidP="00D5489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3" w:type="pct"/>
          </w:tcPr>
          <w:p w:rsidR="00AB2347" w:rsidRPr="00963857" w:rsidRDefault="00AB2347" w:rsidP="00D54899">
            <w:pPr>
              <w:pStyle w:val="a7"/>
              <w:spacing w:line="360" w:lineRule="auto"/>
              <w:ind w:firstLineChars="0" w:firstLine="0"/>
              <w:rPr>
                <w:rFonts w:ascii="宋体" w:hAnsi="宋体"/>
                <w:sz w:val="22"/>
                <w:szCs w:val="24"/>
              </w:rPr>
            </w:pPr>
          </w:p>
        </w:tc>
        <w:tc>
          <w:tcPr>
            <w:tcW w:w="831" w:type="pct"/>
          </w:tcPr>
          <w:p w:rsidR="00AB2347" w:rsidRPr="00963857" w:rsidRDefault="00AB2347" w:rsidP="00D54899">
            <w:pPr>
              <w:pStyle w:val="a7"/>
              <w:spacing w:line="360" w:lineRule="auto"/>
              <w:ind w:firstLineChars="0" w:firstLine="0"/>
              <w:rPr>
                <w:rFonts w:ascii="宋体" w:hAnsi="宋体"/>
                <w:sz w:val="22"/>
                <w:szCs w:val="24"/>
              </w:rPr>
            </w:pPr>
          </w:p>
        </w:tc>
        <w:tc>
          <w:tcPr>
            <w:tcW w:w="528" w:type="pct"/>
          </w:tcPr>
          <w:p w:rsidR="00AB2347" w:rsidRPr="00963857" w:rsidRDefault="00AB2347" w:rsidP="00D5489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大学英语Ⅱ</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665"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p>
        </w:tc>
        <w:tc>
          <w:tcPr>
            <w:tcW w:w="528" w:type="pct"/>
          </w:tcPr>
          <w:p w:rsidR="00586C89" w:rsidRPr="00746E04" w:rsidRDefault="00586C89" w:rsidP="00586C89">
            <w:pPr>
              <w:pStyle w:val="a7"/>
              <w:spacing w:line="360" w:lineRule="auto"/>
              <w:ind w:firstLineChars="0" w:firstLine="0"/>
              <w:rPr>
                <w:rFonts w:ascii="宋体" w:hAnsi="宋体"/>
                <w:sz w:val="24"/>
                <w:szCs w:val="24"/>
              </w:rPr>
            </w:pPr>
          </w:p>
        </w:tc>
      </w:tr>
      <w:tr w:rsidR="00586C89" w:rsidRPr="00746E04" w:rsidTr="00DB3717">
        <w:trPr>
          <w:jc w:val="center"/>
        </w:trPr>
        <w:tc>
          <w:tcPr>
            <w:tcW w:w="1108" w:type="pct"/>
          </w:tcPr>
          <w:p w:rsidR="00586C89" w:rsidRPr="00625CE3" w:rsidRDefault="00586C89" w:rsidP="00586C89">
            <w:r w:rsidRPr="00625CE3">
              <w:rPr>
                <w:rFonts w:hint="eastAsia"/>
              </w:rPr>
              <w:lastRenderedPageBreak/>
              <w:t>大学英语</w:t>
            </w:r>
            <w:r w:rsidRPr="00625CE3">
              <w:rPr>
                <w:rFonts w:hint="eastAsia"/>
              </w:rPr>
              <w:t xml:space="preserve">III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大学英语</w:t>
            </w:r>
            <w:r w:rsidRPr="00625CE3">
              <w:rPr>
                <w:rFonts w:hint="eastAsia"/>
              </w:rPr>
              <w:t xml:space="preserve">IV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微积分</w:t>
            </w:r>
            <w:r w:rsidRPr="00625CE3">
              <w:rPr>
                <w:rFonts w:hint="eastAsia"/>
              </w:rPr>
              <w:t xml:space="preserve">I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微积分</w:t>
            </w:r>
            <w:r w:rsidRPr="00625CE3">
              <w:rPr>
                <w:rFonts w:hint="eastAsia"/>
              </w:rPr>
              <w:t xml:space="preserve">II </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665" w:type="pct"/>
          </w:tcPr>
          <w:p w:rsidR="00586C89" w:rsidRPr="00746E04" w:rsidRDefault="00586C89" w:rsidP="00586C89">
            <w:pPr>
              <w:pStyle w:val="a7"/>
              <w:spacing w:line="360" w:lineRule="auto"/>
              <w:ind w:firstLineChars="0" w:firstLine="0"/>
              <w:rPr>
                <w:rFonts w:ascii="宋体" w:hAnsi="宋体"/>
                <w:sz w:val="24"/>
                <w:szCs w:val="24"/>
              </w:rPr>
            </w:pP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p>
        </w:tc>
        <w:tc>
          <w:tcPr>
            <w:tcW w:w="528" w:type="pct"/>
          </w:tcPr>
          <w:p w:rsidR="00586C89" w:rsidRPr="00746E04" w:rsidRDefault="00586C89" w:rsidP="00586C89">
            <w:pPr>
              <w:pStyle w:val="a7"/>
              <w:spacing w:line="360" w:lineRule="auto"/>
              <w:ind w:firstLineChars="0" w:firstLine="0"/>
              <w:rPr>
                <w:rFonts w:ascii="宋体" w:hAnsi="宋体"/>
                <w:sz w:val="24"/>
                <w:szCs w:val="24"/>
              </w:rPr>
            </w:pPr>
          </w:p>
        </w:tc>
      </w:tr>
      <w:tr w:rsidR="00586C89" w:rsidRPr="00746E04" w:rsidTr="00DB3717">
        <w:trPr>
          <w:jc w:val="center"/>
        </w:trPr>
        <w:tc>
          <w:tcPr>
            <w:tcW w:w="1108" w:type="pct"/>
          </w:tcPr>
          <w:p w:rsidR="00586C89" w:rsidRPr="00625CE3" w:rsidRDefault="00586C89" w:rsidP="00586C89">
            <w:r w:rsidRPr="00625CE3">
              <w:rPr>
                <w:rFonts w:hint="eastAsia"/>
              </w:rPr>
              <w:t>线性代数</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概率论与数理统计</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体育</w:t>
            </w:r>
            <w:r w:rsidRPr="00625CE3">
              <w:rPr>
                <w:rFonts w:hint="eastAsia"/>
              </w:rPr>
              <w:t xml:space="preserve">I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体育</w:t>
            </w:r>
            <w:r w:rsidRPr="00625CE3">
              <w:rPr>
                <w:rFonts w:hint="eastAsia"/>
              </w:rPr>
              <w:t xml:space="preserve">II </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665" w:type="pct"/>
          </w:tcPr>
          <w:p w:rsidR="00586C89" w:rsidRPr="00746E04" w:rsidRDefault="00586C89" w:rsidP="00586C89">
            <w:pPr>
              <w:pStyle w:val="a7"/>
              <w:spacing w:line="360" w:lineRule="auto"/>
              <w:ind w:firstLineChars="0" w:firstLine="0"/>
              <w:rPr>
                <w:rFonts w:ascii="宋体" w:hAnsi="宋体"/>
                <w:sz w:val="24"/>
                <w:szCs w:val="24"/>
              </w:rPr>
            </w:pP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p>
        </w:tc>
        <w:tc>
          <w:tcPr>
            <w:tcW w:w="528" w:type="pct"/>
          </w:tcPr>
          <w:p w:rsidR="00586C89" w:rsidRPr="00746E04" w:rsidRDefault="00586C89" w:rsidP="00586C89">
            <w:pPr>
              <w:pStyle w:val="a7"/>
              <w:spacing w:line="360" w:lineRule="auto"/>
              <w:ind w:firstLineChars="0" w:firstLine="0"/>
              <w:rPr>
                <w:rFonts w:ascii="宋体" w:hAnsi="宋体"/>
                <w:sz w:val="24"/>
                <w:szCs w:val="24"/>
              </w:rPr>
            </w:pPr>
          </w:p>
        </w:tc>
      </w:tr>
      <w:tr w:rsidR="00586C89" w:rsidRPr="00746E04" w:rsidTr="00DB3717">
        <w:trPr>
          <w:jc w:val="center"/>
        </w:trPr>
        <w:tc>
          <w:tcPr>
            <w:tcW w:w="1108" w:type="pct"/>
          </w:tcPr>
          <w:p w:rsidR="00586C89" w:rsidRPr="00625CE3" w:rsidRDefault="00586C89" w:rsidP="00586C89">
            <w:r w:rsidRPr="00625CE3">
              <w:rPr>
                <w:rFonts w:hint="eastAsia"/>
              </w:rPr>
              <w:t>体育</w:t>
            </w:r>
            <w:r w:rsidRPr="00625CE3">
              <w:rPr>
                <w:rFonts w:hint="eastAsia"/>
              </w:rPr>
              <w:t xml:space="preserve">III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体育</w:t>
            </w:r>
            <w:r w:rsidRPr="00625CE3">
              <w:rPr>
                <w:rFonts w:hint="eastAsia"/>
              </w:rPr>
              <w:t xml:space="preserve">IV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计算机应用</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p>
        </w:tc>
        <w:tc>
          <w:tcPr>
            <w:tcW w:w="665"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63704C" w:rsidP="0063704C">
            <w:r>
              <w:rPr>
                <w:rFonts w:hint="eastAsia"/>
              </w:rPr>
              <w:t>EXCEL</w:t>
            </w:r>
            <w:r w:rsidR="00586C89" w:rsidRPr="00625CE3">
              <w:rPr>
                <w:rFonts w:hint="eastAsia"/>
              </w:rPr>
              <w:t>高级应用</w:t>
            </w:r>
            <w:r>
              <w:rPr>
                <w:rFonts w:hint="eastAsia"/>
              </w:rPr>
              <w:t>实务</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p>
        </w:tc>
        <w:tc>
          <w:tcPr>
            <w:tcW w:w="665"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p>
        </w:tc>
        <w:tc>
          <w:tcPr>
            <w:tcW w:w="528" w:type="pct"/>
          </w:tcPr>
          <w:p w:rsidR="00586C89" w:rsidRPr="00746E04" w:rsidRDefault="00586C89" w:rsidP="00586C89">
            <w:pPr>
              <w:pStyle w:val="a7"/>
              <w:spacing w:line="360" w:lineRule="auto"/>
              <w:ind w:firstLineChars="0" w:firstLine="0"/>
              <w:rPr>
                <w:rFonts w:ascii="宋体" w:hAnsi="宋体"/>
                <w:sz w:val="24"/>
                <w:szCs w:val="24"/>
              </w:rPr>
            </w:pPr>
          </w:p>
        </w:tc>
      </w:tr>
      <w:tr w:rsidR="00586C89" w:rsidRPr="00746E04" w:rsidTr="00DB3717">
        <w:trPr>
          <w:jc w:val="center"/>
        </w:trPr>
        <w:tc>
          <w:tcPr>
            <w:tcW w:w="1108" w:type="pct"/>
          </w:tcPr>
          <w:p w:rsidR="00586C89" w:rsidRPr="00625CE3" w:rsidRDefault="00586C89" w:rsidP="00586C89">
            <w:r w:rsidRPr="00625CE3">
              <w:rPr>
                <w:rFonts w:hint="eastAsia"/>
              </w:rPr>
              <w:t>应用写作</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p>
        </w:tc>
        <w:tc>
          <w:tcPr>
            <w:tcW w:w="665"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管理学</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微观经济学</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会计学基础</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665" w:type="pct"/>
          </w:tcPr>
          <w:p w:rsidR="00586C89" w:rsidRPr="00746E04" w:rsidRDefault="00586C89" w:rsidP="00586C89">
            <w:pPr>
              <w:pStyle w:val="a7"/>
              <w:spacing w:line="360" w:lineRule="auto"/>
              <w:ind w:firstLineChars="0" w:firstLine="0"/>
              <w:rPr>
                <w:rFonts w:ascii="宋体" w:hAnsi="宋体"/>
                <w:sz w:val="24"/>
                <w:szCs w:val="24"/>
              </w:rPr>
            </w:pP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p>
        </w:tc>
        <w:tc>
          <w:tcPr>
            <w:tcW w:w="528" w:type="pct"/>
          </w:tcPr>
          <w:p w:rsidR="00586C89" w:rsidRPr="00746E04" w:rsidRDefault="00586C89" w:rsidP="00586C89">
            <w:pPr>
              <w:pStyle w:val="a7"/>
              <w:spacing w:line="360" w:lineRule="auto"/>
              <w:ind w:firstLineChars="0" w:firstLine="0"/>
              <w:rPr>
                <w:rFonts w:ascii="宋体" w:hAnsi="宋体"/>
                <w:sz w:val="24"/>
                <w:szCs w:val="24"/>
              </w:rPr>
            </w:pPr>
          </w:p>
        </w:tc>
      </w:tr>
      <w:tr w:rsidR="00586C89" w:rsidRPr="00746E04" w:rsidTr="00DB3717">
        <w:trPr>
          <w:jc w:val="center"/>
        </w:trPr>
        <w:tc>
          <w:tcPr>
            <w:tcW w:w="1108" w:type="pct"/>
          </w:tcPr>
          <w:p w:rsidR="00586C89" w:rsidRPr="00625CE3" w:rsidRDefault="00586C89" w:rsidP="00586C89">
            <w:r w:rsidRPr="00625CE3">
              <w:rPr>
                <w:rFonts w:hint="eastAsia"/>
              </w:rPr>
              <w:t>商业伦理与会计职业道德</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管理信息系统</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财务管理</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商法学</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665" w:type="pct"/>
          </w:tcPr>
          <w:p w:rsidR="00586C89" w:rsidRPr="00746E04" w:rsidRDefault="00586C89" w:rsidP="00586C89">
            <w:pPr>
              <w:pStyle w:val="a7"/>
              <w:spacing w:line="360" w:lineRule="auto"/>
              <w:ind w:firstLineChars="0" w:firstLine="0"/>
              <w:rPr>
                <w:rFonts w:ascii="宋体" w:hAnsi="宋体"/>
                <w:sz w:val="24"/>
                <w:szCs w:val="24"/>
              </w:rPr>
            </w:pP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p>
        </w:tc>
        <w:tc>
          <w:tcPr>
            <w:tcW w:w="528"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r>
      <w:tr w:rsidR="00586C89" w:rsidRPr="00746E04" w:rsidTr="00DB3717">
        <w:trPr>
          <w:jc w:val="center"/>
        </w:trPr>
        <w:tc>
          <w:tcPr>
            <w:tcW w:w="1108" w:type="pct"/>
          </w:tcPr>
          <w:p w:rsidR="00586C89" w:rsidRPr="00625CE3" w:rsidRDefault="00586C89" w:rsidP="00586C89">
            <w:r w:rsidRPr="00625CE3">
              <w:rPr>
                <w:rFonts w:hint="eastAsia"/>
              </w:rPr>
              <w:t>统计学</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财会专业导学</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中级财务会计</w:t>
            </w:r>
            <w:r w:rsidRPr="00625CE3">
              <w:rPr>
                <w:rFonts w:hint="eastAsia"/>
              </w:rPr>
              <w:t xml:space="preserve"> g</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成本管理会计</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665" w:type="pct"/>
          </w:tcPr>
          <w:p w:rsidR="00586C89" w:rsidRPr="00746E04" w:rsidRDefault="00586C89" w:rsidP="00586C89">
            <w:pPr>
              <w:pStyle w:val="a7"/>
              <w:spacing w:line="360" w:lineRule="auto"/>
              <w:ind w:firstLineChars="0" w:firstLine="0"/>
              <w:rPr>
                <w:rFonts w:ascii="宋体" w:hAnsi="宋体"/>
                <w:sz w:val="24"/>
                <w:szCs w:val="24"/>
              </w:rPr>
            </w:pP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p>
        </w:tc>
        <w:tc>
          <w:tcPr>
            <w:tcW w:w="528" w:type="pct"/>
          </w:tcPr>
          <w:p w:rsidR="00586C89" w:rsidRPr="00746E04" w:rsidRDefault="00586C89" w:rsidP="00586C89">
            <w:pPr>
              <w:pStyle w:val="a7"/>
              <w:spacing w:line="360" w:lineRule="auto"/>
              <w:ind w:firstLineChars="0" w:firstLine="0"/>
              <w:rPr>
                <w:rFonts w:ascii="宋体" w:hAnsi="宋体"/>
                <w:sz w:val="24"/>
                <w:szCs w:val="24"/>
              </w:rPr>
            </w:pPr>
          </w:p>
        </w:tc>
      </w:tr>
      <w:tr w:rsidR="00586C89" w:rsidRPr="00746E04" w:rsidTr="00DB3717">
        <w:trPr>
          <w:jc w:val="center"/>
        </w:trPr>
        <w:tc>
          <w:tcPr>
            <w:tcW w:w="1108" w:type="pct"/>
          </w:tcPr>
          <w:p w:rsidR="00586C89" w:rsidRPr="00625CE3" w:rsidRDefault="00586C89" w:rsidP="00586C89">
            <w:r w:rsidRPr="00625CE3">
              <w:rPr>
                <w:rFonts w:hint="eastAsia"/>
              </w:rPr>
              <w:t>高级财务管理（双语）</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投资学（双语）</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Pr="00625CE3" w:rsidRDefault="00586C89" w:rsidP="00586C89">
            <w:r w:rsidRPr="00625CE3">
              <w:rPr>
                <w:rFonts w:hint="eastAsia"/>
              </w:rPr>
              <w:t>财务管理信息化</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665"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83" w:type="pct"/>
          </w:tcPr>
          <w:p w:rsidR="00586C89" w:rsidRPr="00963857" w:rsidRDefault="00586C89" w:rsidP="00586C89">
            <w:pPr>
              <w:pStyle w:val="a7"/>
              <w:spacing w:line="360" w:lineRule="auto"/>
              <w:ind w:firstLineChars="0" w:firstLine="0"/>
              <w:rPr>
                <w:rFonts w:ascii="宋体" w:hAnsi="宋体"/>
                <w:sz w:val="22"/>
                <w:szCs w:val="24"/>
              </w:rPr>
            </w:pPr>
          </w:p>
        </w:tc>
        <w:tc>
          <w:tcPr>
            <w:tcW w:w="831" w:type="pct"/>
          </w:tcPr>
          <w:p w:rsidR="00586C89" w:rsidRPr="00963857" w:rsidRDefault="00586C89" w:rsidP="00586C89">
            <w:pPr>
              <w:pStyle w:val="a7"/>
              <w:spacing w:line="360" w:lineRule="auto"/>
              <w:ind w:firstLineChars="0" w:firstLine="0"/>
              <w:rPr>
                <w:rFonts w:ascii="宋体" w:hAnsi="宋体"/>
                <w:sz w:val="22"/>
                <w:szCs w:val="24"/>
              </w:rPr>
            </w:pPr>
            <w:r w:rsidRPr="00963857">
              <w:rPr>
                <w:rFonts w:ascii="宋体" w:hAnsi="宋体" w:hint="eastAsia"/>
                <w:sz w:val="22"/>
                <w:szCs w:val="24"/>
              </w:rPr>
              <w:t>√</w:t>
            </w:r>
          </w:p>
        </w:tc>
        <w:tc>
          <w:tcPr>
            <w:tcW w:w="528" w:type="pct"/>
          </w:tcPr>
          <w:p w:rsidR="00586C89" w:rsidRPr="00963857" w:rsidRDefault="00586C89" w:rsidP="00586C89">
            <w:pPr>
              <w:pStyle w:val="a7"/>
              <w:spacing w:line="360" w:lineRule="auto"/>
              <w:ind w:firstLineChars="0" w:firstLine="0"/>
              <w:rPr>
                <w:rFonts w:ascii="宋体" w:hAnsi="宋体"/>
                <w:sz w:val="22"/>
                <w:szCs w:val="24"/>
              </w:rPr>
            </w:pPr>
          </w:p>
        </w:tc>
      </w:tr>
      <w:tr w:rsidR="00586C89" w:rsidRPr="00746E04" w:rsidTr="00DB3717">
        <w:trPr>
          <w:jc w:val="center"/>
        </w:trPr>
        <w:tc>
          <w:tcPr>
            <w:tcW w:w="1108" w:type="pct"/>
          </w:tcPr>
          <w:p w:rsidR="00586C89" w:rsidRDefault="00586C89" w:rsidP="00586C89">
            <w:r w:rsidRPr="00625CE3">
              <w:rPr>
                <w:rFonts w:hint="eastAsia"/>
              </w:rPr>
              <w:lastRenderedPageBreak/>
              <w:t>财务分析</w:t>
            </w:r>
            <w:r w:rsidRPr="00625CE3">
              <w:rPr>
                <w:rFonts w:hint="eastAsia"/>
              </w:rPr>
              <w:t xml:space="preserve"> </w:t>
            </w:r>
          </w:p>
        </w:tc>
        <w:tc>
          <w:tcPr>
            <w:tcW w:w="703" w:type="pct"/>
          </w:tcPr>
          <w:p w:rsidR="00586C89" w:rsidRDefault="00586C89" w:rsidP="00586C89">
            <w:r w:rsidRPr="00F712D6">
              <w:rPr>
                <w:rFonts w:ascii="宋体" w:hAnsi="宋体" w:hint="eastAsia"/>
                <w:sz w:val="22"/>
              </w:rPr>
              <w:t>√</w:t>
            </w:r>
          </w:p>
        </w:tc>
        <w:tc>
          <w:tcPr>
            <w:tcW w:w="582"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665" w:type="pct"/>
          </w:tcPr>
          <w:p w:rsidR="00586C89" w:rsidRPr="00746E04" w:rsidRDefault="00586C89" w:rsidP="00586C89">
            <w:pPr>
              <w:pStyle w:val="a7"/>
              <w:spacing w:line="360" w:lineRule="auto"/>
              <w:ind w:firstLineChars="0" w:firstLine="0"/>
              <w:rPr>
                <w:rFonts w:ascii="宋体" w:hAnsi="宋体"/>
                <w:sz w:val="24"/>
                <w:szCs w:val="24"/>
              </w:rPr>
            </w:pPr>
          </w:p>
        </w:tc>
        <w:tc>
          <w:tcPr>
            <w:tcW w:w="583" w:type="pct"/>
          </w:tcPr>
          <w:p w:rsidR="00586C89" w:rsidRPr="00746E04" w:rsidRDefault="00586C89" w:rsidP="00586C89">
            <w:pPr>
              <w:pStyle w:val="a7"/>
              <w:spacing w:line="360" w:lineRule="auto"/>
              <w:ind w:firstLineChars="0" w:firstLine="0"/>
              <w:rPr>
                <w:rFonts w:ascii="宋体" w:hAnsi="宋体"/>
                <w:sz w:val="24"/>
                <w:szCs w:val="24"/>
              </w:rPr>
            </w:pPr>
          </w:p>
        </w:tc>
        <w:tc>
          <w:tcPr>
            <w:tcW w:w="831" w:type="pct"/>
          </w:tcPr>
          <w:p w:rsidR="00586C89" w:rsidRPr="00746E04" w:rsidRDefault="00586C89" w:rsidP="00586C89">
            <w:pPr>
              <w:pStyle w:val="a7"/>
              <w:spacing w:line="360" w:lineRule="auto"/>
              <w:ind w:firstLineChars="0" w:firstLine="0"/>
              <w:rPr>
                <w:rFonts w:ascii="宋体" w:hAnsi="宋体"/>
                <w:sz w:val="24"/>
                <w:szCs w:val="24"/>
              </w:rPr>
            </w:pPr>
            <w:r w:rsidRPr="00963857">
              <w:rPr>
                <w:rFonts w:ascii="宋体" w:hAnsi="宋体" w:hint="eastAsia"/>
                <w:sz w:val="22"/>
                <w:szCs w:val="24"/>
              </w:rPr>
              <w:t>√</w:t>
            </w:r>
          </w:p>
        </w:tc>
        <w:tc>
          <w:tcPr>
            <w:tcW w:w="528" w:type="pct"/>
          </w:tcPr>
          <w:p w:rsidR="00586C89" w:rsidRPr="00746E04" w:rsidRDefault="00586C89" w:rsidP="00586C89">
            <w:pPr>
              <w:pStyle w:val="a7"/>
              <w:spacing w:line="360" w:lineRule="auto"/>
              <w:ind w:firstLineChars="0" w:firstLine="0"/>
              <w:rPr>
                <w:rFonts w:ascii="宋体" w:hAnsi="宋体"/>
                <w:sz w:val="24"/>
                <w:szCs w:val="24"/>
              </w:rPr>
            </w:pPr>
          </w:p>
        </w:tc>
      </w:tr>
    </w:tbl>
    <w:p w:rsidR="00AB2347" w:rsidRDefault="00AB2347" w:rsidP="00AB2347"/>
    <w:p w:rsidR="00AB2347" w:rsidRDefault="00AB2347" w:rsidP="00AB2347"/>
    <w:p w:rsidR="00AB2347" w:rsidRDefault="00AB2347" w:rsidP="00AB2347">
      <w:pPr>
        <w:rPr>
          <w:color w:val="000000"/>
        </w:rPr>
      </w:pPr>
    </w:p>
    <w:p w:rsidR="00AB2347" w:rsidRDefault="00AB2347" w:rsidP="00AB2347">
      <w:pPr>
        <w:rPr>
          <w:color w:val="000000"/>
        </w:rPr>
      </w:pPr>
    </w:p>
    <w:p w:rsidR="00586C89" w:rsidRDefault="00586C89" w:rsidP="00AB2347">
      <w:pPr>
        <w:rPr>
          <w:color w:val="000000"/>
        </w:rPr>
        <w:sectPr w:rsidR="00586C89" w:rsidSect="00586C89">
          <w:footerReference w:type="even" r:id="rId7"/>
          <w:footerReference w:type="default" r:id="rId8"/>
          <w:pgSz w:w="11906" w:h="16838"/>
          <w:pgMar w:top="1440" w:right="1797" w:bottom="1440" w:left="1797" w:header="851" w:footer="992" w:gutter="0"/>
          <w:pgNumType w:fmt="numberInDash"/>
          <w:cols w:space="720"/>
          <w:docGrid w:type="linesAndChars" w:linePitch="312"/>
        </w:sectPr>
      </w:pPr>
    </w:p>
    <w:p w:rsidR="00AB2347" w:rsidRPr="00A03347" w:rsidRDefault="00AB2347" w:rsidP="00AB2347">
      <w:pPr>
        <w:rPr>
          <w:color w:val="000000"/>
        </w:rPr>
      </w:pPr>
    </w:p>
    <w:p w:rsidR="00AB2347" w:rsidRPr="00A03347" w:rsidRDefault="00AB2347" w:rsidP="00AB2347">
      <w:pPr>
        <w:spacing w:line="360" w:lineRule="auto"/>
        <w:rPr>
          <w:rFonts w:ascii="宋体" w:hAnsi="宋体"/>
          <w:b/>
          <w:bCs/>
          <w:color w:val="000000"/>
          <w:kern w:val="0"/>
          <w:sz w:val="24"/>
          <w:szCs w:val="32"/>
        </w:rPr>
      </w:pPr>
      <w:r w:rsidRPr="00A03347">
        <w:rPr>
          <w:rFonts w:ascii="宋体" w:hAnsi="宋体" w:hint="eastAsia"/>
          <w:b/>
          <w:bCs/>
          <w:color w:val="000000"/>
          <w:kern w:val="0"/>
          <w:sz w:val="24"/>
          <w:szCs w:val="32"/>
        </w:rPr>
        <w:t>十一 、课程修读及培养流程图</w:t>
      </w:r>
    </w:p>
    <w:p w:rsidR="00BE158A" w:rsidRPr="00AB2347" w:rsidRDefault="0063704C" w:rsidP="00AB2347">
      <w:r>
        <w:rPr>
          <w:noProof/>
        </w:rPr>
        <mc:AlternateContent>
          <mc:Choice Requires="wps">
            <w:drawing>
              <wp:anchor distT="0" distB="0" distL="114300" distR="114300" simplePos="0" relativeHeight="251659264" behindDoc="0" locked="0" layoutInCell="1" allowOverlap="1" wp14:anchorId="47461E32" wp14:editId="68012D38">
                <wp:simplePos x="0" y="0"/>
                <wp:positionH relativeFrom="column">
                  <wp:posOffset>1743075</wp:posOffset>
                </wp:positionH>
                <wp:positionV relativeFrom="paragraph">
                  <wp:posOffset>1087755</wp:posOffset>
                </wp:positionV>
                <wp:extent cx="1000125" cy="273772"/>
                <wp:effectExtent l="0" t="0" r="28575" b="12065"/>
                <wp:wrapNone/>
                <wp:docPr id="21" name="矩形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273772"/>
                        </a:xfrm>
                        <a:prstGeom prst="rect">
                          <a:avLst/>
                        </a:prstGeom>
                        <a:solidFill>
                          <a:srgbClr val="FFFFFF"/>
                        </a:solidFill>
                        <a:ln w="3175">
                          <a:solidFill>
                            <a:srgbClr val="000000"/>
                          </a:solidFill>
                          <a:miter lim="800000"/>
                          <a:headEnd/>
                          <a:tailEnd/>
                        </a:ln>
                        <a:extLst/>
                      </wps:spPr>
                      <wps:txbx>
                        <w:txbxContent>
                          <w:p w:rsidR="0063704C" w:rsidRPr="0063704C" w:rsidRDefault="0063704C" w:rsidP="0063704C">
                            <w:pPr>
                              <w:pStyle w:val="a6"/>
                              <w:adjustRightInd w:val="0"/>
                              <w:snapToGrid w:val="0"/>
                              <w:spacing w:before="0" w:after="0"/>
                              <w:jc w:val="center"/>
                              <w:rPr>
                                <w:rFonts w:ascii="Times New Roman"/>
                                <w:color w:val="000000"/>
                                <w:kern w:val="2"/>
                                <w:position w:val="12"/>
                                <w:sz w:val="13"/>
                                <w:szCs w:val="18"/>
                              </w:rPr>
                            </w:pPr>
                            <w:r w:rsidRPr="0063704C">
                              <w:rPr>
                                <w:rFonts w:ascii="Times New Roman" w:hint="eastAsia"/>
                                <w:color w:val="000000"/>
                                <w:kern w:val="2"/>
                                <w:position w:val="12"/>
                                <w:sz w:val="13"/>
                                <w:szCs w:val="18"/>
                              </w:rPr>
                              <w:t>EXCEL</w:t>
                            </w:r>
                            <w:r w:rsidRPr="0063704C">
                              <w:rPr>
                                <w:rFonts w:ascii="Times New Roman"/>
                                <w:color w:val="000000"/>
                                <w:kern w:val="2"/>
                                <w:position w:val="12"/>
                                <w:sz w:val="13"/>
                                <w:szCs w:val="18"/>
                              </w:rPr>
                              <w:t>高级</w:t>
                            </w:r>
                            <w:r w:rsidRPr="0063704C">
                              <w:rPr>
                                <w:rFonts w:ascii="Times New Roman" w:hint="eastAsia"/>
                                <w:color w:val="000000"/>
                                <w:kern w:val="2"/>
                                <w:position w:val="12"/>
                                <w:sz w:val="13"/>
                                <w:szCs w:val="18"/>
                              </w:rPr>
                              <w:t>应用实务</w:t>
                            </w:r>
                          </w:p>
                        </w:txbxContent>
                      </wps:txbx>
                      <wps:bodyPr rot="0" vert="horz" wrap="square" lIns="90151" tIns="45075" rIns="90151" bIns="45075" anchor="ctr" anchorCtr="0" upright="1">
                        <a:noAutofit/>
                      </wps:bodyPr>
                    </wps:wsp>
                  </a:graphicData>
                </a:graphic>
                <wp14:sizeRelH relativeFrom="margin">
                  <wp14:pctWidth>0</wp14:pctWidth>
                </wp14:sizeRelH>
              </wp:anchor>
            </w:drawing>
          </mc:Choice>
          <mc:Fallback>
            <w:pict>
              <v:rect w14:anchorId="47461E32" id="矩形 156" o:spid="_x0000_s1026" style="position:absolute;left:0;text-align:left;margin-left:137.25pt;margin-top:85.65pt;width:78.75pt;height:21.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" strokeweight=".25pt">
                <v:textbox inset="2.50419mm,1.2521mm,2.50419mm,1.2521mm">
                  <w:txbxContent>
                    <w:p w:rsidR="0063704C" w:rsidRPr="0063704C" w:rsidRDefault="0063704C" w:rsidP="0063704C">
                      <w:pPr>
                        <w:pStyle w:val="a6"/>
                        <w:adjustRightInd w:val="0"/>
                        <w:snapToGrid w:val="0"/>
                        <w:spacing w:before="0" w:after="0"/>
                        <w:jc w:val="center"/>
                        <w:rPr>
                          <w:rFonts w:ascii="Times New Roman"/>
                          <w:color w:val="000000"/>
                          <w:kern w:val="2"/>
                          <w:position w:val="12"/>
                          <w:sz w:val="13"/>
                          <w:szCs w:val="18"/>
                        </w:rPr>
                      </w:pPr>
                      <w:r w:rsidRPr="0063704C">
                        <w:rPr>
                          <w:rFonts w:ascii="Times New Roman" w:hint="eastAsia"/>
                          <w:color w:val="000000"/>
                          <w:kern w:val="2"/>
                          <w:position w:val="12"/>
                          <w:sz w:val="13"/>
                          <w:szCs w:val="18"/>
                        </w:rPr>
                        <w:t>EXCEL</w:t>
                      </w:r>
                      <w:r w:rsidRPr="0063704C">
                        <w:rPr>
                          <w:rFonts w:ascii="Times New Roman"/>
                          <w:color w:val="000000"/>
                          <w:kern w:val="2"/>
                          <w:position w:val="12"/>
                          <w:sz w:val="13"/>
                          <w:szCs w:val="18"/>
                        </w:rPr>
                        <w:t>高级</w:t>
                      </w:r>
                      <w:r w:rsidRPr="0063704C">
                        <w:rPr>
                          <w:rFonts w:ascii="Times New Roman" w:hint="eastAsia"/>
                          <w:color w:val="000000"/>
                          <w:kern w:val="2"/>
                          <w:position w:val="12"/>
                          <w:sz w:val="13"/>
                          <w:szCs w:val="18"/>
                        </w:rPr>
                        <w:t>应用实务</w:t>
                      </w:r>
                    </w:p>
                  </w:txbxContent>
                </v:textbox>
              </v:rect>
            </w:pict>
          </mc:Fallback>
        </mc:AlternateContent>
      </w:r>
      <w:r w:rsidR="00DD23FF">
        <w:object w:dxaOrig="14588" w:dyaOrig="7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9.75pt;height:351pt" o:ole="">
            <v:imagedata r:id="rId9" o:title=""/>
          </v:shape>
          <o:OLEObject Type="Embed" ProgID="Visio.Drawing.11" ShapeID="_x0000_i1025" DrawAspect="Content" ObjectID="_1620495100" r:id="rId10"/>
        </w:object>
      </w:r>
    </w:p>
    <w:sectPr w:rsidR="00BE158A" w:rsidRPr="00AB2347" w:rsidSect="00586C89">
      <w:pgSz w:w="16838" w:h="11906" w:orient="landscape"/>
      <w:pgMar w:top="1797" w:right="1440" w:bottom="1797" w:left="144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5D83" w:rsidRDefault="00A25D83">
      <w:r>
        <w:separator/>
      </w:r>
    </w:p>
  </w:endnote>
  <w:endnote w:type="continuationSeparator" w:id="0">
    <w:p w:rsidR="00A25D83" w:rsidRDefault="00A2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4E6" w:rsidRDefault="00987C7C">
    <w:pPr>
      <w:pStyle w:val="a4"/>
      <w:framePr w:h="0" w:wrap="around" w:vAnchor="text" w:hAnchor="margin" w:xAlign="right" w:y="1"/>
      <w:rPr>
        <w:rStyle w:val="a3"/>
      </w:rPr>
    </w:pPr>
    <w:r>
      <w:fldChar w:fldCharType="begin"/>
    </w:r>
    <w:r w:rsidR="000524E6">
      <w:rPr>
        <w:rStyle w:val="a3"/>
      </w:rPr>
      <w:instrText xml:space="preserve">PAGE  </w:instrText>
    </w:r>
    <w:r>
      <w:fldChar w:fldCharType="end"/>
    </w:r>
  </w:p>
  <w:p w:rsidR="000524E6" w:rsidRDefault="000524E6">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24E6" w:rsidRDefault="00987C7C">
    <w:pPr>
      <w:pStyle w:val="a4"/>
      <w:framePr w:h="0" w:wrap="around" w:vAnchor="text" w:hAnchor="margin" w:xAlign="right" w:y="1"/>
      <w:rPr>
        <w:rStyle w:val="a3"/>
      </w:rPr>
    </w:pPr>
    <w:r>
      <w:fldChar w:fldCharType="begin"/>
    </w:r>
    <w:r w:rsidR="000524E6">
      <w:rPr>
        <w:rStyle w:val="a3"/>
      </w:rPr>
      <w:instrText xml:space="preserve">PAGE  </w:instrText>
    </w:r>
    <w:r>
      <w:fldChar w:fldCharType="separate"/>
    </w:r>
    <w:r w:rsidR="0063704C">
      <w:rPr>
        <w:rStyle w:val="a3"/>
        <w:noProof/>
      </w:rPr>
      <w:t>- 9 -</w:t>
    </w:r>
    <w:r>
      <w:fldChar w:fldCharType="end"/>
    </w:r>
  </w:p>
  <w:p w:rsidR="000524E6" w:rsidRDefault="000524E6">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5D83" w:rsidRDefault="00A25D83">
      <w:r>
        <w:separator/>
      </w:r>
    </w:p>
  </w:footnote>
  <w:footnote w:type="continuationSeparator" w:id="0">
    <w:p w:rsidR="00A25D83" w:rsidRDefault="00A25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4340"/>
    <w:rsid w:val="000524E6"/>
    <w:rsid w:val="000A6684"/>
    <w:rsid w:val="000F58B4"/>
    <w:rsid w:val="00106034"/>
    <w:rsid w:val="00333690"/>
    <w:rsid w:val="00586C89"/>
    <w:rsid w:val="0063704C"/>
    <w:rsid w:val="008B2D8B"/>
    <w:rsid w:val="00972892"/>
    <w:rsid w:val="00987C7C"/>
    <w:rsid w:val="00A25D83"/>
    <w:rsid w:val="00A65EE8"/>
    <w:rsid w:val="00A92DFD"/>
    <w:rsid w:val="00AB2347"/>
    <w:rsid w:val="00AD4340"/>
    <w:rsid w:val="00BE158A"/>
    <w:rsid w:val="00C86965"/>
    <w:rsid w:val="00CE63CE"/>
    <w:rsid w:val="00CE6991"/>
    <w:rsid w:val="00DB3717"/>
    <w:rsid w:val="00DD23FF"/>
    <w:rsid w:val="00E117EA"/>
    <w:rsid w:val="00E83BF0"/>
    <w:rsid w:val="00FF2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E39B0C-151B-4689-96A0-5487BB3B0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43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AD4340"/>
  </w:style>
  <w:style w:type="paragraph" w:styleId="a4">
    <w:name w:val="footer"/>
    <w:basedOn w:val="a"/>
    <w:link w:val="1"/>
    <w:uiPriority w:val="99"/>
    <w:rsid w:val="00AD4340"/>
    <w:pPr>
      <w:tabs>
        <w:tab w:val="center" w:pos="4153"/>
        <w:tab w:val="right" w:pos="8306"/>
      </w:tabs>
      <w:snapToGrid w:val="0"/>
      <w:jc w:val="left"/>
    </w:pPr>
    <w:rPr>
      <w:sz w:val="18"/>
      <w:szCs w:val="18"/>
    </w:rPr>
  </w:style>
  <w:style w:type="character" w:customStyle="1" w:styleId="a5">
    <w:name w:val="页脚 字符"/>
    <w:basedOn w:val="a0"/>
    <w:uiPriority w:val="99"/>
    <w:semiHidden/>
    <w:rsid w:val="00AD4340"/>
    <w:rPr>
      <w:rFonts w:ascii="Times New Roman" w:eastAsia="宋体" w:hAnsi="Times New Roman" w:cs="Times New Roman"/>
      <w:sz w:val="18"/>
      <w:szCs w:val="18"/>
    </w:rPr>
  </w:style>
  <w:style w:type="paragraph" w:styleId="a6">
    <w:name w:val="Normal (Web)"/>
    <w:basedOn w:val="a"/>
    <w:uiPriority w:val="99"/>
    <w:rsid w:val="00AD4340"/>
    <w:pPr>
      <w:widowControl/>
      <w:spacing w:before="240" w:after="240"/>
      <w:jc w:val="left"/>
    </w:pPr>
    <w:rPr>
      <w:rFonts w:ascii="宋体" w:hAnsi="宋体" w:cs="宋体"/>
      <w:kern w:val="0"/>
      <w:sz w:val="24"/>
    </w:rPr>
  </w:style>
  <w:style w:type="paragraph" w:styleId="a7">
    <w:name w:val="List Paragraph"/>
    <w:basedOn w:val="a"/>
    <w:uiPriority w:val="99"/>
    <w:qFormat/>
    <w:rsid w:val="00AD4340"/>
    <w:pPr>
      <w:ind w:firstLineChars="200" w:firstLine="420"/>
    </w:pPr>
    <w:rPr>
      <w:szCs w:val="21"/>
    </w:rPr>
  </w:style>
  <w:style w:type="character" w:customStyle="1" w:styleId="1">
    <w:name w:val="页脚 字符1"/>
    <w:link w:val="a4"/>
    <w:uiPriority w:val="99"/>
    <w:rsid w:val="00AD4340"/>
    <w:rPr>
      <w:rFonts w:ascii="Times New Roman" w:eastAsia="宋体" w:hAnsi="Times New Roman" w:cs="Times New Roman"/>
      <w:sz w:val="18"/>
      <w:szCs w:val="18"/>
    </w:rPr>
  </w:style>
  <w:style w:type="paragraph" w:styleId="a8">
    <w:name w:val="header"/>
    <w:basedOn w:val="a"/>
    <w:link w:val="a9"/>
    <w:uiPriority w:val="99"/>
    <w:unhideWhenUsed/>
    <w:rsid w:val="000524E6"/>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0524E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703</Words>
  <Characters>4008</Characters>
  <Application>Microsoft Office Word</Application>
  <DocSecurity>0</DocSecurity>
  <Lines>33</Lines>
  <Paragraphs>9</Paragraphs>
  <ScaleCrop>false</ScaleCrop>
  <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dc:creator>
  <cp:lastModifiedBy>HM</cp:lastModifiedBy>
  <cp:revision>9</cp:revision>
  <dcterms:created xsi:type="dcterms:W3CDTF">2017-08-16T08:10:00Z</dcterms:created>
  <dcterms:modified xsi:type="dcterms:W3CDTF">2019-05-27T12:45:00Z</dcterms:modified>
</cp:coreProperties>
</file>