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786" w:rsidRDefault="009F57AE">
      <w:pPr>
        <w:pStyle w:val="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</w:t>
      </w:r>
      <w:r w:rsidR="00AB2F05">
        <w:rPr>
          <w:rFonts w:ascii="宋体" w:hAnsi="宋体" w:hint="eastAsia"/>
          <w:b/>
          <w:bCs/>
          <w:kern w:val="0"/>
          <w:sz w:val="24"/>
          <w:szCs w:val="32"/>
        </w:rPr>
        <w:t>经典阅读书目及期刊目录</w:t>
      </w:r>
    </w:p>
    <w:p w:rsidR="00014786" w:rsidRDefault="00014786">
      <w:pPr>
        <w:pStyle w:val="1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</w:p>
    <w:p w:rsidR="00014786" w:rsidRDefault="00AB2F0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[1]郑功成,中国社会保障改革与发展战略(共4卷)[M].北京:人民出版社,2011.</w:t>
      </w:r>
    </w:p>
    <w:p w:rsidR="00014786" w:rsidRDefault="00AB2F0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[2]郑功成,社会保障学--理念、制度、实践与思辨[M].北京:商务印书馆,2000.</w:t>
      </w:r>
    </w:p>
    <w:p w:rsidR="00014786" w:rsidRDefault="00AB2F0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</w:t>
      </w:r>
      <w:r>
        <w:rPr>
          <w:rFonts w:ascii="宋体" w:hAnsi="宋体"/>
          <w:sz w:val="24"/>
        </w:rPr>
        <w:t>弗里德利希</w:t>
      </w:r>
      <w:r>
        <w:rPr>
          <w:rFonts w:ascii="MS Mincho" w:eastAsia="MS Mincho" w:hAnsi="MS Mincho" w:cs="MS Mincho" w:hint="eastAsia"/>
          <w:sz w:val="24"/>
        </w:rPr>
        <w:t>・</w:t>
      </w:r>
      <w:r>
        <w:rPr>
          <w:rFonts w:ascii="宋体" w:hAnsi="宋体" w:cs="宋体" w:hint="eastAsia"/>
          <w:sz w:val="24"/>
        </w:rPr>
        <w:t>冯</w:t>
      </w:r>
      <w:r>
        <w:rPr>
          <w:rFonts w:ascii="MS Mincho" w:eastAsia="MS Mincho" w:hAnsi="MS Mincho" w:cs="MS Mincho" w:hint="eastAsia"/>
          <w:sz w:val="24"/>
        </w:rPr>
        <w:t>・</w:t>
      </w:r>
      <w:r>
        <w:rPr>
          <w:rFonts w:ascii="宋体" w:hAnsi="宋体" w:cs="宋体" w:hint="eastAsia"/>
          <w:sz w:val="24"/>
        </w:rPr>
        <w:t>哈耶</w:t>
      </w:r>
      <w:r>
        <w:rPr>
          <w:rFonts w:ascii="宋体" w:hAnsi="宋体"/>
          <w:sz w:val="24"/>
        </w:rPr>
        <w:t>克</w:t>
      </w:r>
      <w:r>
        <w:rPr>
          <w:rFonts w:ascii="宋体" w:hAnsi="宋体" w:hint="eastAsia"/>
          <w:sz w:val="24"/>
        </w:rPr>
        <w:t>,</w:t>
      </w:r>
      <w:r>
        <w:rPr>
          <w:rFonts w:ascii="宋体" w:hAnsi="宋体"/>
          <w:sz w:val="24"/>
        </w:rPr>
        <w:t>通往奴役之路</w:t>
      </w:r>
      <w:r>
        <w:rPr>
          <w:rFonts w:ascii="宋体" w:hAnsi="宋体" w:hint="eastAsia"/>
          <w:sz w:val="24"/>
        </w:rPr>
        <w:t>[M]北京:</w:t>
      </w:r>
      <w:r>
        <w:rPr>
          <w:rFonts w:ascii="宋体" w:hAnsi="宋体"/>
          <w:sz w:val="24"/>
        </w:rPr>
        <w:t>中国社会科学出版社</w:t>
      </w:r>
      <w:r>
        <w:rPr>
          <w:rFonts w:ascii="宋体" w:hAnsi="宋体" w:hint="eastAsia"/>
          <w:sz w:val="24"/>
        </w:rPr>
        <w:t>,1997.</w:t>
      </w:r>
    </w:p>
    <w:p w:rsidR="00014786" w:rsidRDefault="00AB2F0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[4]周弘,社会保障制度国际比较[M].北京:中国劳动社会保障出版社,2010.</w:t>
      </w:r>
    </w:p>
    <w:p w:rsidR="00014786" w:rsidRDefault="00AB2F0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[5]陈佳贵、王延中主编,中国社会保障发展报告(各年度)[M].北京:社会科学文献出版社.</w:t>
      </w:r>
    </w:p>
    <w:p w:rsidR="00014786" w:rsidRDefault="00AB2F0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[6]丁建定,西方国家社会保障制度史[M].北京:高等教育出版社,2010.</w:t>
      </w:r>
    </w:p>
    <w:p w:rsidR="00014786" w:rsidRDefault="00AB2F0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[7]邓大松,社会保障理论与实践发展研究[M].北京:人民出版社,2007.</w:t>
      </w:r>
    </w:p>
    <w:p w:rsidR="00014786" w:rsidRDefault="00AB2F0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[8]陈良瑾,社会救助与社会福利[M].北京:中国劳动社会保障出版社,2005.</w:t>
      </w:r>
    </w:p>
    <w:p w:rsidR="00014786" w:rsidRDefault="00AB2F0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[9]林义,社会保障基金管理(第二版)[M].北京:中国劳动社会保障出版社,2007.</w:t>
      </w:r>
    </w:p>
    <w:p w:rsidR="00014786" w:rsidRDefault="00AB2F0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[10]彭华民等,西方社会福利理论前沿•论国家、社会、体制与政策[M].北京:中国社会出版社,2009.</w:t>
      </w:r>
    </w:p>
    <w:p w:rsidR="00014786" w:rsidRDefault="00AB2F05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32"/>
        </w:rPr>
      </w:pPr>
      <w:r>
        <w:rPr>
          <w:rFonts w:ascii="宋体" w:hAnsi="宋体"/>
          <w:sz w:val="24"/>
        </w:rPr>
        <w:br w:type="page"/>
      </w: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九、培养目标与毕业要求矩阵图</w:t>
      </w:r>
    </w:p>
    <w:p w:rsidR="00014786" w:rsidRDefault="00014786">
      <w:pPr>
        <w:spacing w:line="360" w:lineRule="auto"/>
        <w:jc w:val="center"/>
        <w:rPr>
          <w:rFonts w:ascii="宋体" w:hAnsi="宋体"/>
          <w:b/>
          <w:sz w:val="24"/>
        </w:rPr>
      </w:pPr>
    </w:p>
    <w:tbl>
      <w:tblPr>
        <w:tblW w:w="92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87"/>
        <w:gridCol w:w="2348"/>
        <w:gridCol w:w="1984"/>
        <w:gridCol w:w="1428"/>
        <w:gridCol w:w="1124"/>
      </w:tblGrid>
      <w:tr w:rsidR="00014786" w:rsidTr="00DB1630">
        <w:trPr>
          <w:jc w:val="center"/>
        </w:trPr>
        <w:tc>
          <w:tcPr>
            <w:tcW w:w="2387" w:type="dxa"/>
            <w:tcBorders>
              <w:tl2br w:val="single" w:sz="4" w:space="0" w:color="auto"/>
            </w:tcBorders>
          </w:tcPr>
          <w:p w:rsidR="00014786" w:rsidRDefault="00AB2F05">
            <w:pPr>
              <w:pStyle w:val="1"/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</w:rPr>
              <w:t xml:space="preserve">     </w:t>
            </w:r>
            <w:r>
              <w:rPr>
                <w:rFonts w:ascii="宋体" w:hAnsi="宋体" w:hint="eastAsia"/>
                <w:b/>
              </w:rPr>
              <w:t>培养</w:t>
            </w:r>
            <w:r>
              <w:rPr>
                <w:rFonts w:ascii="宋体" w:hAnsi="宋体"/>
                <w:b/>
              </w:rPr>
              <w:t>目标</w:t>
            </w:r>
          </w:p>
          <w:p w:rsidR="00014786" w:rsidRDefault="00014786">
            <w:pPr>
              <w:pStyle w:val="1"/>
              <w:ind w:firstLineChars="0" w:firstLine="0"/>
              <w:jc w:val="left"/>
              <w:rPr>
                <w:rFonts w:ascii="宋体" w:hAnsi="宋体"/>
                <w:b/>
              </w:rPr>
            </w:pPr>
          </w:p>
          <w:p w:rsidR="00014786" w:rsidRDefault="00AB2F05">
            <w:pPr>
              <w:pStyle w:val="1"/>
              <w:ind w:firstLineChars="0" w:firstLine="0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毕业</w:t>
            </w:r>
            <w:r>
              <w:rPr>
                <w:rFonts w:ascii="宋体" w:hAnsi="宋体"/>
                <w:b/>
              </w:rPr>
              <w:t>要求</w:t>
            </w:r>
          </w:p>
        </w:tc>
        <w:tc>
          <w:tcPr>
            <w:tcW w:w="2348" w:type="dxa"/>
            <w:tcMar>
              <w:left w:w="28" w:type="dxa"/>
              <w:right w:w="28" w:type="dxa"/>
            </w:tcMar>
            <w:vAlign w:val="center"/>
          </w:tcPr>
          <w:p w:rsidR="00014786" w:rsidRDefault="00AB2F0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具有</w:t>
            </w:r>
            <w:r w:rsidR="00DB1630">
              <w:rPr>
                <w:rFonts w:ascii="宋体" w:hAnsi="宋体" w:hint="eastAsia"/>
                <w:bCs/>
                <w:sz w:val="24"/>
                <w:szCs w:val="24"/>
              </w:rPr>
              <w:t>社会主义核心价值观，</w:t>
            </w:r>
            <w:r>
              <w:rPr>
                <w:rFonts w:ascii="宋体" w:hAnsi="宋体" w:hint="eastAsia"/>
                <w:bCs/>
                <w:sz w:val="24"/>
                <w:szCs w:val="24"/>
              </w:rPr>
              <w:t>良好的人文科学素养和道德水准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014786" w:rsidRDefault="00AB2F0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通晓国内外劳动和社会保障理论、实践与发展历史</w:t>
            </w:r>
          </w:p>
        </w:tc>
        <w:tc>
          <w:tcPr>
            <w:tcW w:w="1428" w:type="dxa"/>
            <w:tcMar>
              <w:left w:w="28" w:type="dxa"/>
              <w:right w:w="28" w:type="dxa"/>
            </w:tcMar>
          </w:tcPr>
          <w:p w:rsidR="00014786" w:rsidRDefault="00AB2F0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注重科学的思考方法和研究方法</w:t>
            </w:r>
          </w:p>
        </w:tc>
        <w:tc>
          <w:tcPr>
            <w:tcW w:w="1124" w:type="dxa"/>
            <w:tcMar>
              <w:left w:w="28" w:type="dxa"/>
              <w:right w:w="28" w:type="dxa"/>
            </w:tcMar>
          </w:tcPr>
          <w:p w:rsidR="00014786" w:rsidRDefault="00AB2F0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富有创新精神和创新能力</w:t>
            </w:r>
          </w:p>
        </w:tc>
      </w:tr>
      <w:tr w:rsidR="00014786" w:rsidTr="00DB1630">
        <w:trPr>
          <w:trHeight w:val="5715"/>
          <w:jc w:val="center"/>
        </w:trPr>
        <w:tc>
          <w:tcPr>
            <w:tcW w:w="2387" w:type="dxa"/>
            <w:tcMar>
              <w:left w:w="28" w:type="dxa"/>
              <w:right w:w="28" w:type="dxa"/>
            </w:tcMar>
            <w:vAlign w:val="center"/>
          </w:tcPr>
          <w:p w:rsidR="00014786" w:rsidRDefault="00F03C43">
            <w:pPr>
              <w:pStyle w:val="1"/>
              <w:spacing w:line="360" w:lineRule="auto"/>
              <w:ind w:firstLineChars="0" w:firstLine="0"/>
              <w:jc w:val="left"/>
              <w:rPr>
                <w:rFonts w:ascii="宋体" w:hAnsi="宋体"/>
              </w:rPr>
            </w:pPr>
            <w:r>
              <w:rPr>
                <w:rFonts w:hint="eastAsia"/>
                <w:sz w:val="24"/>
              </w:rPr>
              <w:t>掌握马克思主义、毛泽东思想和中国特色社会主义理论体系；</w:t>
            </w:r>
            <w:r w:rsidR="00AB2F05">
              <w:rPr>
                <w:rFonts w:ascii="宋体" w:hAnsi="宋体" w:hint="eastAsia"/>
              </w:rPr>
              <w:t>树立科学的 “三观”，培育社会主义核心价值观；</w:t>
            </w:r>
            <w:r w:rsidR="00AB2F05">
              <w:rPr>
                <w:rFonts w:ascii="宋体" w:hAnsi="宋体"/>
              </w:rPr>
              <w:t>具有良好的思想品德、社会公德、职业道德和个人修养；具有</w:t>
            </w:r>
            <w:r w:rsidR="00AB2F05">
              <w:rPr>
                <w:rFonts w:ascii="宋体" w:hAnsi="宋体" w:hint="eastAsia"/>
              </w:rPr>
              <w:t>健全</w:t>
            </w:r>
            <w:r w:rsidR="00AB2F05">
              <w:rPr>
                <w:rFonts w:ascii="宋体" w:hAnsi="宋体"/>
              </w:rPr>
              <w:t>的法律意识</w:t>
            </w:r>
            <w:r w:rsidR="00AB2F05">
              <w:rPr>
                <w:rFonts w:ascii="宋体" w:hAnsi="宋体" w:hint="eastAsia"/>
              </w:rPr>
              <w:t>、</w:t>
            </w:r>
            <w:r w:rsidR="00AB2F05">
              <w:rPr>
                <w:rFonts w:ascii="宋体" w:hAnsi="宋体"/>
              </w:rPr>
              <w:t>诚信意识和集体意识</w:t>
            </w:r>
            <w:r w:rsidR="00AB2F05">
              <w:rPr>
                <w:rFonts w:ascii="宋体" w:hAnsi="宋体" w:hint="eastAsia"/>
              </w:rPr>
              <w:t>；</w:t>
            </w:r>
            <w:r w:rsidR="00AB2F05">
              <w:rPr>
                <w:rFonts w:ascii="宋体" w:hAnsi="宋体"/>
              </w:rPr>
              <w:t>具有宽广的国际视野</w:t>
            </w:r>
            <w:r w:rsidR="00AB2F05">
              <w:rPr>
                <w:rFonts w:ascii="宋体" w:hAnsi="宋体" w:hint="eastAsia"/>
              </w:rPr>
              <w:t>和融入具体国情的思维，通晓</w:t>
            </w:r>
            <w:r w:rsidR="00AB2F05">
              <w:rPr>
                <w:rFonts w:ascii="宋体" w:hAnsi="宋体"/>
              </w:rPr>
              <w:t>劳动与社会保障的基本知识、理论和技能，</w:t>
            </w:r>
            <w:r w:rsidR="00AB2F05">
              <w:rPr>
                <w:rFonts w:ascii="宋体" w:hAnsi="宋体" w:hint="eastAsia"/>
              </w:rPr>
              <w:t>关注</w:t>
            </w:r>
            <w:r w:rsidR="00AB2F05">
              <w:rPr>
                <w:rFonts w:ascii="宋体" w:hAnsi="宋体"/>
              </w:rPr>
              <w:t>国家政策的变动，培养专业敏感度，</w:t>
            </w:r>
            <w:r w:rsidR="00AB2F05">
              <w:rPr>
                <w:rFonts w:ascii="宋体" w:hAnsi="宋体" w:hint="eastAsia"/>
              </w:rPr>
              <w:t>形成过硬的</w:t>
            </w:r>
            <w:r w:rsidR="00AB2F05">
              <w:rPr>
                <w:rFonts w:ascii="宋体" w:hAnsi="宋体"/>
              </w:rPr>
              <w:t>专业素养</w:t>
            </w:r>
            <w:r w:rsidR="00AB2F05">
              <w:rPr>
                <w:rFonts w:ascii="宋体" w:hAnsi="宋体" w:hint="eastAsia"/>
              </w:rPr>
              <w:t>；掌握劳动与社会保障理论的基本内容和相关领域的实践技能，能用理论指导实践工作</w:t>
            </w:r>
          </w:p>
        </w:tc>
        <w:tc>
          <w:tcPr>
            <w:tcW w:w="2348" w:type="dxa"/>
            <w:vAlign w:val="center"/>
          </w:tcPr>
          <w:p w:rsidR="00014786" w:rsidRDefault="00014786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14786" w:rsidRDefault="00AB2F05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  <w:p w:rsidR="00014786" w:rsidRDefault="00014786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Align w:val="center"/>
          </w:tcPr>
          <w:p w:rsidR="00014786" w:rsidRDefault="00AB2F05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428" w:type="dxa"/>
            <w:vAlign w:val="center"/>
          </w:tcPr>
          <w:p w:rsidR="00014786" w:rsidRDefault="00014786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14786" w:rsidRDefault="00AB2F05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  <w:p w:rsidR="00014786" w:rsidRDefault="00014786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24" w:type="dxa"/>
            <w:vAlign w:val="center"/>
          </w:tcPr>
          <w:p w:rsidR="00014786" w:rsidRDefault="00014786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14786" w:rsidRDefault="00AB2F05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  <w:p w:rsidR="00014786" w:rsidRDefault="00014786">
            <w:pPr>
              <w:jc w:val="center"/>
              <w:rPr>
                <w:sz w:val="24"/>
              </w:rPr>
            </w:pPr>
          </w:p>
        </w:tc>
      </w:tr>
      <w:tr w:rsidR="00014786" w:rsidTr="00DB1630">
        <w:trPr>
          <w:trHeight w:val="350"/>
          <w:jc w:val="center"/>
        </w:trPr>
        <w:tc>
          <w:tcPr>
            <w:tcW w:w="2387" w:type="dxa"/>
            <w:tcMar>
              <w:left w:w="28" w:type="dxa"/>
              <w:right w:w="28" w:type="dxa"/>
            </w:tcMar>
            <w:vAlign w:val="center"/>
          </w:tcPr>
          <w:p w:rsidR="00014786" w:rsidRDefault="00AB2F05">
            <w:pPr>
              <w:pStyle w:val="1"/>
              <w:spacing w:line="360" w:lineRule="auto"/>
              <w:ind w:firstLineChars="0" w:firstLine="0"/>
              <w:jc w:val="left"/>
              <w:rPr>
                <w:b/>
              </w:rPr>
            </w:pPr>
            <w:r>
              <w:rPr>
                <w:bCs/>
              </w:rPr>
              <w:t>具备多学科的厚重基础和广泛知识，</w:t>
            </w:r>
            <w:r>
              <w:rPr>
                <w:rFonts w:hint="eastAsia"/>
                <w:bCs/>
              </w:rPr>
              <w:t>形成</w:t>
            </w:r>
            <w:r>
              <w:rPr>
                <w:bCs/>
              </w:rPr>
              <w:t>系统的知识构架，熟悉国家劳动就</w:t>
            </w:r>
            <w:r>
              <w:rPr>
                <w:bCs/>
              </w:rPr>
              <w:lastRenderedPageBreak/>
              <w:t>业、社会保障</w:t>
            </w:r>
            <w:r>
              <w:rPr>
                <w:rFonts w:hint="eastAsia"/>
                <w:bCs/>
              </w:rPr>
              <w:t>、</w:t>
            </w:r>
            <w:r>
              <w:rPr>
                <w:bCs/>
              </w:rPr>
              <w:t>劳动法等领域的政策程序和理论实践动态，</w:t>
            </w:r>
            <w:r>
              <w:rPr>
                <w:rFonts w:hint="eastAsia"/>
                <w:bCs/>
              </w:rPr>
              <w:t>具备</w:t>
            </w:r>
            <w:r>
              <w:rPr>
                <w:bCs/>
              </w:rPr>
              <w:t>基础的和通用的方法论</w:t>
            </w:r>
            <w:r>
              <w:rPr>
                <w:rFonts w:hint="eastAsia"/>
                <w:bCs/>
              </w:rPr>
              <w:t>知识</w:t>
            </w:r>
            <w:r>
              <w:rPr>
                <w:bCs/>
              </w:rPr>
              <w:t>，</w:t>
            </w:r>
            <w:r>
              <w:rPr>
                <w:rFonts w:hint="eastAsia"/>
                <w:bCs/>
              </w:rPr>
              <w:t>熟练</w:t>
            </w:r>
            <w:r>
              <w:rPr>
                <w:bCs/>
              </w:rPr>
              <w:t>掌握规范的研究方法、研究思路</w:t>
            </w:r>
            <w:r>
              <w:rPr>
                <w:rFonts w:hint="eastAsia"/>
                <w:bCs/>
              </w:rPr>
              <w:t>，</w:t>
            </w:r>
            <w:r>
              <w:rPr>
                <w:bCs/>
              </w:rPr>
              <w:t>加强解决实际问题的能力</w:t>
            </w:r>
            <w:r>
              <w:rPr>
                <w:rFonts w:hint="eastAsia"/>
                <w:bCs/>
              </w:rPr>
              <w:t>，</w:t>
            </w:r>
            <w:r>
              <w:rPr>
                <w:bCs/>
              </w:rPr>
              <w:t>具备在政府、企业或研究机构从事相关工作的理论基础和知识结构</w:t>
            </w:r>
          </w:p>
        </w:tc>
        <w:tc>
          <w:tcPr>
            <w:tcW w:w="2348" w:type="dxa"/>
          </w:tcPr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9F57A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H</w:t>
            </w:r>
          </w:p>
        </w:tc>
        <w:tc>
          <w:tcPr>
            <w:tcW w:w="1984" w:type="dxa"/>
            <w:vAlign w:val="center"/>
          </w:tcPr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AB2F05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428" w:type="dxa"/>
            <w:vAlign w:val="center"/>
          </w:tcPr>
          <w:p w:rsidR="00014786" w:rsidRDefault="00014786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14786" w:rsidRDefault="00014786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14786" w:rsidRDefault="00014786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14786" w:rsidRDefault="00014786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14786" w:rsidRDefault="00014786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14786" w:rsidRDefault="00014786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014786" w:rsidRDefault="00AB2F05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24" w:type="dxa"/>
          </w:tcPr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AB2F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  <w:p w:rsidR="00014786" w:rsidRDefault="00014786">
            <w:pPr>
              <w:jc w:val="center"/>
              <w:rPr>
                <w:sz w:val="24"/>
              </w:rPr>
            </w:pPr>
          </w:p>
        </w:tc>
      </w:tr>
      <w:tr w:rsidR="00014786" w:rsidTr="00DB1630">
        <w:trPr>
          <w:trHeight w:val="5216"/>
          <w:jc w:val="center"/>
        </w:trPr>
        <w:tc>
          <w:tcPr>
            <w:tcW w:w="2387" w:type="dxa"/>
            <w:tcMar>
              <w:left w:w="28" w:type="dxa"/>
              <w:right w:w="28" w:type="dxa"/>
            </w:tcMar>
            <w:vAlign w:val="center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bCs/>
              </w:rPr>
            </w:pPr>
            <w:r>
              <w:rPr>
                <w:rFonts w:hint="eastAsia"/>
                <w:bCs/>
              </w:rPr>
              <w:t>具备基础</w:t>
            </w:r>
            <w:r>
              <w:rPr>
                <w:bCs/>
              </w:rPr>
              <w:t>的独立</w:t>
            </w:r>
            <w:r>
              <w:rPr>
                <w:rFonts w:hint="eastAsia"/>
                <w:bCs/>
              </w:rPr>
              <w:t>发现</w:t>
            </w:r>
            <w:r>
              <w:rPr>
                <w:bCs/>
              </w:rPr>
              <w:t>问题、</w:t>
            </w:r>
            <w:r>
              <w:rPr>
                <w:rFonts w:hint="eastAsia"/>
                <w:bCs/>
              </w:rPr>
              <w:t>思考</w:t>
            </w:r>
            <w:r>
              <w:rPr>
                <w:bCs/>
              </w:rPr>
              <w:t>问题</w:t>
            </w:r>
            <w:r>
              <w:rPr>
                <w:rFonts w:hint="eastAsia"/>
                <w:bCs/>
              </w:rPr>
              <w:t>和</w:t>
            </w:r>
            <w:r>
              <w:rPr>
                <w:bCs/>
              </w:rPr>
              <w:t>解决问题的</w:t>
            </w:r>
            <w:r>
              <w:rPr>
                <w:rFonts w:hint="eastAsia"/>
                <w:bCs/>
              </w:rPr>
              <w:t>能力</w:t>
            </w:r>
            <w:r>
              <w:rPr>
                <w:bCs/>
              </w:rPr>
              <w:t>，通过接受严格的具有通用性和普适性的方法论训练，熟练掌握规范的研究方法。具有较强的科研能力和实际业务能力。具备较好的语言表达和沟通协调能力；掌握一门外语，能够熟练运用计算机和社会保障方面的应用软件从事业务工作</w:t>
            </w:r>
            <w:r>
              <w:rPr>
                <w:rFonts w:hint="eastAsia"/>
                <w:bCs/>
              </w:rPr>
              <w:t>，</w:t>
            </w:r>
            <w:r>
              <w:rPr>
                <w:bCs/>
              </w:rPr>
              <w:t>具备总结</w:t>
            </w:r>
            <w:r>
              <w:rPr>
                <w:rFonts w:hint="eastAsia"/>
                <w:bCs/>
              </w:rPr>
              <w:t>借鉴</w:t>
            </w:r>
            <w:r>
              <w:rPr>
                <w:bCs/>
              </w:rPr>
              <w:t>历史经验教训、</w:t>
            </w:r>
            <w:r>
              <w:rPr>
                <w:rFonts w:hint="eastAsia"/>
                <w:bCs/>
              </w:rPr>
              <w:t>根据实际情况</w:t>
            </w:r>
            <w:r>
              <w:rPr>
                <w:bCs/>
              </w:rPr>
              <w:t>从中创新</w:t>
            </w:r>
            <w:r>
              <w:rPr>
                <w:rFonts w:hint="eastAsia"/>
                <w:bCs/>
              </w:rPr>
              <w:t>的</w:t>
            </w:r>
            <w:r>
              <w:rPr>
                <w:bCs/>
              </w:rPr>
              <w:t>能力</w:t>
            </w:r>
          </w:p>
        </w:tc>
        <w:tc>
          <w:tcPr>
            <w:tcW w:w="2348" w:type="dxa"/>
          </w:tcPr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AB2F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</w:tcPr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AB2F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428" w:type="dxa"/>
          </w:tcPr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AB2F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124" w:type="dxa"/>
          </w:tcPr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014786">
            <w:pPr>
              <w:jc w:val="center"/>
              <w:rPr>
                <w:rFonts w:ascii="宋体" w:hAnsi="宋体"/>
                <w:sz w:val="24"/>
              </w:rPr>
            </w:pPr>
          </w:p>
          <w:p w:rsidR="00014786" w:rsidRDefault="00AB2F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</w:tr>
    </w:tbl>
    <w:p w:rsidR="00014786" w:rsidRDefault="00014786">
      <w:pPr>
        <w:spacing w:line="360" w:lineRule="auto"/>
        <w:jc w:val="left"/>
        <w:rPr>
          <w:rFonts w:ascii="宋体" w:hAnsi="宋体"/>
          <w:sz w:val="24"/>
        </w:rPr>
      </w:pPr>
    </w:p>
    <w:p w:rsidR="00014786" w:rsidRDefault="00AB2F05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注：空格处填入H、M或L，其中H表示高相关性，M表示中相关性，L表示低相关性。</w:t>
      </w:r>
    </w:p>
    <w:p w:rsidR="00014786" w:rsidRDefault="00AB2F05">
      <w:pPr>
        <w:pStyle w:val="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sz w:val="24"/>
          <w:szCs w:val="24"/>
        </w:rPr>
        <w:br w:type="page"/>
      </w:r>
    </w:p>
    <w:p w:rsidR="00014786" w:rsidRDefault="00AB2F05">
      <w:pPr>
        <w:pStyle w:val="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</w:t>
      </w:r>
      <w:bookmarkStart w:id="0" w:name="_GoBack"/>
      <w:bookmarkEnd w:id="0"/>
      <w:r>
        <w:rPr>
          <w:rFonts w:ascii="宋体" w:hAnsi="宋体" w:hint="eastAsia"/>
          <w:b/>
          <w:bCs/>
          <w:kern w:val="0"/>
          <w:sz w:val="24"/>
          <w:szCs w:val="32"/>
        </w:rPr>
        <w:t>毕业要求与课程体系矩阵图</w:t>
      </w:r>
    </w:p>
    <w:tbl>
      <w:tblPr>
        <w:tblW w:w="102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04"/>
        <w:gridCol w:w="3216"/>
        <w:gridCol w:w="2268"/>
        <w:gridCol w:w="2710"/>
      </w:tblGrid>
      <w:tr w:rsidR="00014786" w:rsidTr="00F03C43">
        <w:trPr>
          <w:tblHeader/>
          <w:jc w:val="center"/>
        </w:trPr>
        <w:tc>
          <w:tcPr>
            <w:tcW w:w="2104" w:type="dxa"/>
            <w:tcBorders>
              <w:tl2br w:val="single" w:sz="4" w:space="0" w:color="auto"/>
            </w:tcBorders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  <w:b/>
              </w:rPr>
              <w:t xml:space="preserve">        毕业</w:t>
            </w:r>
            <w:r>
              <w:rPr>
                <w:rFonts w:ascii="宋体" w:hAnsi="宋体"/>
                <w:b/>
              </w:rPr>
              <w:t>要求</w:t>
            </w:r>
          </w:p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b/>
              </w:rPr>
            </w:pPr>
          </w:p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b/>
              </w:rPr>
            </w:pPr>
          </w:p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b/>
              </w:rPr>
            </w:pPr>
          </w:p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b/>
              </w:rPr>
            </w:pPr>
          </w:p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b/>
              </w:rPr>
            </w:pPr>
          </w:p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b/>
              </w:rPr>
            </w:pPr>
          </w:p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b/>
              </w:rPr>
            </w:pPr>
          </w:p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b/>
              </w:rPr>
            </w:pPr>
          </w:p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</w:rPr>
              <w:t>课程</w:t>
            </w:r>
            <w:r>
              <w:rPr>
                <w:rFonts w:ascii="宋体" w:hAnsi="宋体"/>
                <w:b/>
              </w:rPr>
              <w:t>名称</w:t>
            </w:r>
          </w:p>
        </w:tc>
        <w:tc>
          <w:tcPr>
            <w:tcW w:w="3216" w:type="dxa"/>
            <w:vAlign w:val="center"/>
          </w:tcPr>
          <w:p w:rsidR="00014786" w:rsidRDefault="00F03C4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掌握马克思主义、毛泽东思想和中国特色社会主义理论体系；</w:t>
            </w:r>
            <w:r w:rsidR="00AB2F05">
              <w:rPr>
                <w:rFonts w:ascii="宋体" w:hAnsi="宋体" w:cs="宋体" w:hint="eastAsia"/>
                <w:color w:val="000000"/>
                <w:sz w:val="24"/>
              </w:rPr>
              <w:t>树立科学的 “三观”，培育社会主义核心价值观；</w:t>
            </w:r>
            <w:r w:rsidR="00AB2F05">
              <w:rPr>
                <w:rFonts w:ascii="宋体" w:hAnsi="宋体" w:cs="宋体"/>
                <w:color w:val="000000"/>
                <w:sz w:val="24"/>
              </w:rPr>
              <w:t>具有良好的思想品德、社会公德、职业道德和个人修养；具有</w:t>
            </w:r>
            <w:r w:rsidR="00AB2F05">
              <w:rPr>
                <w:rFonts w:ascii="宋体" w:hAnsi="宋体" w:cs="宋体" w:hint="eastAsia"/>
                <w:color w:val="000000"/>
                <w:sz w:val="24"/>
              </w:rPr>
              <w:t>健全</w:t>
            </w:r>
            <w:r w:rsidR="00AB2F05">
              <w:rPr>
                <w:rFonts w:ascii="宋体" w:hAnsi="宋体" w:cs="宋体"/>
                <w:color w:val="000000"/>
                <w:sz w:val="24"/>
              </w:rPr>
              <w:t>的法律意识</w:t>
            </w:r>
            <w:r w:rsidR="00AB2F05">
              <w:rPr>
                <w:rFonts w:ascii="宋体" w:hAnsi="宋体" w:cs="宋体" w:hint="eastAsia"/>
                <w:color w:val="000000"/>
                <w:sz w:val="24"/>
              </w:rPr>
              <w:t>、</w:t>
            </w:r>
            <w:r w:rsidR="00AB2F05">
              <w:rPr>
                <w:rFonts w:ascii="宋体" w:hAnsi="宋体" w:cs="宋体"/>
                <w:color w:val="000000"/>
                <w:sz w:val="24"/>
              </w:rPr>
              <w:t>诚信意识和集体意识</w:t>
            </w:r>
            <w:r w:rsidR="00AB2F05">
              <w:rPr>
                <w:rFonts w:ascii="宋体" w:hAnsi="宋体" w:cs="宋体" w:hint="eastAsia"/>
                <w:color w:val="000000"/>
                <w:sz w:val="24"/>
              </w:rPr>
              <w:t>；</w:t>
            </w:r>
            <w:r w:rsidR="00AB2F05">
              <w:rPr>
                <w:rFonts w:ascii="宋体" w:hAnsi="宋体" w:cs="宋体"/>
                <w:color w:val="000000"/>
                <w:sz w:val="24"/>
              </w:rPr>
              <w:t>具有宽广的国际视野</w:t>
            </w:r>
            <w:r w:rsidR="00AB2F05">
              <w:rPr>
                <w:rFonts w:ascii="宋体" w:hAnsi="宋体" w:cs="宋体" w:hint="eastAsia"/>
                <w:color w:val="000000"/>
                <w:sz w:val="24"/>
              </w:rPr>
              <w:t>和融入具体国情的思维，通晓</w:t>
            </w:r>
            <w:r w:rsidR="00AB2F05">
              <w:rPr>
                <w:rFonts w:ascii="宋体" w:hAnsi="宋体" w:cs="宋体"/>
                <w:color w:val="000000"/>
                <w:sz w:val="24"/>
              </w:rPr>
              <w:t>劳动与社会保障的基本知识、理论和技能，</w:t>
            </w:r>
            <w:r w:rsidR="00AB2F05">
              <w:rPr>
                <w:rFonts w:ascii="宋体" w:hAnsi="宋体" w:cs="宋体" w:hint="eastAsia"/>
                <w:color w:val="000000"/>
                <w:sz w:val="24"/>
              </w:rPr>
              <w:t>关注</w:t>
            </w:r>
            <w:r w:rsidR="00AB2F05">
              <w:rPr>
                <w:rFonts w:ascii="宋体" w:hAnsi="宋体" w:cs="宋体"/>
                <w:color w:val="000000"/>
                <w:sz w:val="24"/>
              </w:rPr>
              <w:t>国家政策的变动，培养专业敏感度，</w:t>
            </w:r>
            <w:r w:rsidR="00AB2F05">
              <w:rPr>
                <w:rFonts w:ascii="宋体" w:hAnsi="宋体" w:cs="宋体" w:hint="eastAsia"/>
                <w:color w:val="000000"/>
                <w:sz w:val="24"/>
              </w:rPr>
              <w:t>形成过硬的</w:t>
            </w:r>
            <w:r w:rsidR="00AB2F05">
              <w:rPr>
                <w:rFonts w:ascii="宋体" w:hAnsi="宋体" w:cs="宋体"/>
                <w:color w:val="000000"/>
                <w:sz w:val="24"/>
              </w:rPr>
              <w:t>专业素养</w:t>
            </w:r>
            <w:r w:rsidR="00AB2F05">
              <w:rPr>
                <w:rFonts w:ascii="宋体" w:hAnsi="宋体" w:cs="宋体" w:hint="eastAsia"/>
                <w:color w:val="000000"/>
                <w:sz w:val="24"/>
              </w:rPr>
              <w:t>；掌握劳动与社会保障理论的基本内容和相关领域的实践技能，能用理论指导实践工作</w:t>
            </w:r>
          </w:p>
        </w:tc>
        <w:tc>
          <w:tcPr>
            <w:tcW w:w="2268" w:type="dxa"/>
            <w:vAlign w:val="center"/>
          </w:tcPr>
          <w:p w:rsidR="00014786" w:rsidRDefault="00AB2F0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具备多学科的厚重基础和广泛知识，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形成</w:t>
            </w:r>
            <w:r>
              <w:rPr>
                <w:rFonts w:ascii="宋体" w:hAnsi="宋体" w:cs="宋体"/>
                <w:color w:val="000000"/>
                <w:sz w:val="24"/>
              </w:rPr>
              <w:t>系统的知识构架，熟悉国家劳动就业、社会保障</w:t>
            </w:r>
            <w:r>
              <w:rPr>
                <w:rFonts w:ascii="宋体" w:hAnsi="宋体" w:cs="宋体" w:hint="eastAsia"/>
                <w:color w:val="000000"/>
                <w:sz w:val="24"/>
              </w:rPr>
              <w:t>、</w:t>
            </w:r>
            <w:r>
              <w:rPr>
                <w:rFonts w:ascii="宋体" w:hAnsi="宋体" w:cs="宋体"/>
                <w:color w:val="000000"/>
                <w:sz w:val="24"/>
              </w:rPr>
              <w:t>劳动法等领域的政策程序和理论实践动态，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具备</w:t>
            </w:r>
            <w:r>
              <w:rPr>
                <w:rFonts w:ascii="宋体" w:hAnsi="宋体" w:cs="宋体"/>
                <w:color w:val="000000"/>
                <w:sz w:val="24"/>
              </w:rPr>
              <w:t>基础的和通用的方法论</w:t>
            </w:r>
            <w:r>
              <w:rPr>
                <w:rFonts w:ascii="宋体" w:hAnsi="宋体" w:cs="宋体" w:hint="eastAsia"/>
                <w:color w:val="000000"/>
                <w:sz w:val="24"/>
              </w:rPr>
              <w:t>知识</w:t>
            </w:r>
            <w:r>
              <w:rPr>
                <w:rFonts w:ascii="宋体" w:hAnsi="宋体" w:cs="宋体"/>
                <w:color w:val="000000"/>
                <w:sz w:val="24"/>
              </w:rPr>
              <w:t>，</w:t>
            </w:r>
            <w:r>
              <w:rPr>
                <w:rFonts w:ascii="宋体" w:hAnsi="宋体" w:cs="宋体" w:hint="eastAsia"/>
                <w:color w:val="000000"/>
                <w:sz w:val="24"/>
              </w:rPr>
              <w:t>熟练</w:t>
            </w:r>
            <w:r>
              <w:rPr>
                <w:rFonts w:ascii="宋体" w:hAnsi="宋体" w:cs="宋体"/>
                <w:color w:val="000000"/>
                <w:sz w:val="24"/>
              </w:rPr>
              <w:t>掌握规范的研究方法、研究思路</w:t>
            </w:r>
            <w:r>
              <w:rPr>
                <w:rFonts w:ascii="宋体" w:hAnsi="宋体" w:cs="宋体" w:hint="eastAsia"/>
                <w:color w:val="00000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sz w:val="24"/>
              </w:rPr>
              <w:t>加强解决实际问题的能力</w:t>
            </w:r>
            <w:r>
              <w:rPr>
                <w:rFonts w:ascii="宋体" w:hAnsi="宋体" w:cs="宋体" w:hint="eastAsia"/>
                <w:color w:val="00000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sz w:val="24"/>
              </w:rPr>
              <w:t>具备在政府、企业或研究机构从事相关工作的理论基础和知识结构</w:t>
            </w:r>
          </w:p>
        </w:tc>
        <w:tc>
          <w:tcPr>
            <w:tcW w:w="2710" w:type="dxa"/>
            <w:vAlign w:val="center"/>
          </w:tcPr>
          <w:p w:rsidR="00014786" w:rsidRDefault="00AB2F05">
            <w:pPr>
              <w:spacing w:line="360" w:lineRule="auto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具备基础</w:t>
            </w:r>
            <w:r>
              <w:rPr>
                <w:color w:val="000000"/>
                <w:sz w:val="24"/>
              </w:rPr>
              <w:t>的独立</w:t>
            </w:r>
            <w:r>
              <w:rPr>
                <w:rFonts w:hint="eastAsia"/>
                <w:color w:val="000000"/>
                <w:sz w:val="24"/>
              </w:rPr>
              <w:t>发现</w:t>
            </w:r>
            <w:r>
              <w:rPr>
                <w:color w:val="000000"/>
                <w:sz w:val="24"/>
              </w:rPr>
              <w:t>问题、</w:t>
            </w:r>
            <w:r>
              <w:rPr>
                <w:rFonts w:hint="eastAsia"/>
                <w:color w:val="000000"/>
                <w:sz w:val="24"/>
              </w:rPr>
              <w:t>思考</w:t>
            </w:r>
            <w:r>
              <w:rPr>
                <w:color w:val="000000"/>
                <w:sz w:val="24"/>
              </w:rPr>
              <w:t>问题</w:t>
            </w:r>
            <w:r>
              <w:rPr>
                <w:rFonts w:hint="eastAsia"/>
                <w:color w:val="000000"/>
                <w:sz w:val="24"/>
              </w:rPr>
              <w:t>和</w:t>
            </w:r>
            <w:r>
              <w:rPr>
                <w:color w:val="000000"/>
                <w:sz w:val="24"/>
              </w:rPr>
              <w:t>解决问题的</w:t>
            </w:r>
            <w:r>
              <w:rPr>
                <w:rFonts w:hint="eastAsia"/>
                <w:color w:val="000000"/>
                <w:sz w:val="24"/>
              </w:rPr>
              <w:t>能力</w:t>
            </w:r>
            <w:r>
              <w:rPr>
                <w:color w:val="000000"/>
                <w:sz w:val="24"/>
              </w:rPr>
              <w:t>，通过接受严格的具有通用性和普适性的方法论训练，熟练掌握规范的研究方法。具有较强的科研能力和实际业务能力。具备较好的语言表达和沟通协调能力；掌握一门外语，能够熟练运用计算机和社会保障方面的应用软件从事业务工作</w:t>
            </w:r>
            <w:r>
              <w:rPr>
                <w:rFonts w:hint="eastAsia"/>
                <w:color w:val="000000"/>
                <w:sz w:val="24"/>
              </w:rPr>
              <w:t>，</w:t>
            </w:r>
            <w:r>
              <w:rPr>
                <w:color w:val="000000"/>
                <w:sz w:val="24"/>
              </w:rPr>
              <w:t>具备总结</w:t>
            </w:r>
            <w:r>
              <w:rPr>
                <w:rFonts w:hint="eastAsia"/>
                <w:color w:val="000000"/>
                <w:sz w:val="24"/>
              </w:rPr>
              <w:t>借鉴</w:t>
            </w:r>
            <w:r>
              <w:rPr>
                <w:color w:val="000000"/>
                <w:sz w:val="24"/>
              </w:rPr>
              <w:t>历史经验教训、</w:t>
            </w:r>
            <w:r>
              <w:rPr>
                <w:rFonts w:hint="eastAsia"/>
                <w:color w:val="000000"/>
                <w:sz w:val="24"/>
              </w:rPr>
              <w:t>根据实际情况</w:t>
            </w:r>
            <w:r>
              <w:rPr>
                <w:color w:val="000000"/>
                <w:sz w:val="24"/>
              </w:rPr>
              <w:t>从中创新</w:t>
            </w:r>
            <w:r>
              <w:rPr>
                <w:rFonts w:hint="eastAsia"/>
                <w:color w:val="000000"/>
                <w:sz w:val="24"/>
              </w:rPr>
              <w:t>的</w:t>
            </w:r>
            <w:r>
              <w:rPr>
                <w:color w:val="000000"/>
                <w:sz w:val="24"/>
              </w:rPr>
              <w:t>能力</w:t>
            </w: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思想道德修养与法律基础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毛泽东思想与中国特色社会主义理论体系概论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1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马克思主义基本原理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1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014786" w:rsidTr="00F03C43">
        <w:trPr>
          <w:trHeight w:val="715"/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中国近现代史纲要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10" w:type="dxa"/>
          </w:tcPr>
          <w:p w:rsidR="00014786" w:rsidRDefault="00AB2F05">
            <w:r>
              <w:rPr>
                <w:rFonts w:ascii="宋体" w:hAnsi="宋体" w:hint="eastAsia"/>
                <w:sz w:val="24"/>
              </w:rPr>
              <w:t>√</w:t>
            </w:r>
          </w:p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rHeight w:val="413"/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形势与政策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10" w:type="dxa"/>
          </w:tcPr>
          <w:p w:rsidR="00014786" w:rsidRDefault="00AB2F0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014786" w:rsidTr="00F03C43">
        <w:trPr>
          <w:trHeight w:val="398"/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大学生心理健康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大学英语Ⅰ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lastRenderedPageBreak/>
              <w:t>大学英语Ⅱ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大学英语III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大学英语IV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微积分I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微积分II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线性代数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概率论与数理统计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 xml:space="preserve">体育I 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体育II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体育III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体育IV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计算机应用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0" w:type="dxa"/>
          </w:tcPr>
          <w:p w:rsidR="00014786" w:rsidRDefault="00AB2F05">
            <w:r>
              <w:rPr>
                <w:rFonts w:ascii="宋体" w:hAnsi="宋体" w:hint="eastAsia"/>
                <w:sz w:val="24"/>
              </w:rPr>
              <w:t>√</w:t>
            </w:r>
          </w:p>
          <w:p w:rsidR="00014786" w:rsidRDefault="00014786">
            <w:pPr>
              <w:rPr>
                <w:rFonts w:ascii="宋体" w:hAnsi="宋体"/>
                <w:sz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MS-office高级应用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0" w:type="dxa"/>
          </w:tcPr>
          <w:p w:rsidR="00014786" w:rsidRDefault="00AB2F0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  <w:p w:rsidR="00014786" w:rsidRDefault="00014786">
            <w:pPr>
              <w:rPr>
                <w:rFonts w:ascii="宋体" w:hAnsi="宋体"/>
                <w:sz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应用写作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0" w:type="dxa"/>
          </w:tcPr>
          <w:p w:rsidR="00014786" w:rsidRDefault="00AB2F0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创业创新与就业类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语言与跨文化交流类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国学与历史类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健康与艺术类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哲学与伦理类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数学与科技类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法律与公民修养类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校际选修类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微观经济学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宏观经济学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lastRenderedPageBreak/>
              <w:t>会计学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劳动经济学I（全英文）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管理学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统计学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社会保障概论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社会学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微观劳动计量分析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社会福利政策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社会保险学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人力资源管理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工资理论与工资管理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1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劳动经济学II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劳动力市场与公共政策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劳动与社会保障专业展望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管理技能开发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1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劳动关系学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劳动与社会保障量化分析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1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人事管理经济学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社会保障基金管理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企业年金管理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1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员工福利管理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1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社会保障经济学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1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公共部门员工管理（双语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1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劳动争议处理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1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lastRenderedPageBreak/>
              <w:t>商业与经济数据分析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71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社会保险实务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0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社会保障国际比较(双语)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4"/>
              </w:rPr>
              <w:t>国际劳动力市场比较研究（双语）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√</w:t>
            </w: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  <w:tr w:rsidR="00014786" w:rsidTr="00F03C43">
        <w:trPr>
          <w:tblHeader/>
          <w:jc w:val="center"/>
        </w:trPr>
        <w:tc>
          <w:tcPr>
            <w:tcW w:w="2104" w:type="dxa"/>
            <w:vAlign w:val="center"/>
          </w:tcPr>
          <w:p w:rsidR="00014786" w:rsidRDefault="00AB2F05">
            <w:pPr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人事心理学</w:t>
            </w:r>
          </w:p>
        </w:tc>
        <w:tc>
          <w:tcPr>
            <w:tcW w:w="3216" w:type="dxa"/>
          </w:tcPr>
          <w:p w:rsidR="00014786" w:rsidRDefault="00AB2F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2268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10" w:type="dxa"/>
          </w:tcPr>
          <w:p w:rsidR="00014786" w:rsidRDefault="00014786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014786" w:rsidRDefault="00014786">
      <w:pPr>
        <w:spacing w:line="360" w:lineRule="auto"/>
        <w:rPr>
          <w:rFonts w:ascii="宋体" w:hAnsi="宋体"/>
          <w:b/>
          <w:sz w:val="24"/>
        </w:rPr>
      </w:pPr>
    </w:p>
    <w:p w:rsidR="00014786" w:rsidRDefault="00014786">
      <w:pPr>
        <w:spacing w:line="360" w:lineRule="auto"/>
        <w:rPr>
          <w:rFonts w:ascii="宋体" w:hAnsi="宋体"/>
          <w:sz w:val="24"/>
        </w:rPr>
        <w:sectPr w:rsidR="00014786">
          <w:footerReference w:type="even" r:id="rId8"/>
          <w:footerReference w:type="default" r:id="rId9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:rsidR="00014786" w:rsidRDefault="00AB2F05">
      <w:pPr>
        <w:pStyle w:val="1"/>
        <w:widowControl/>
        <w:numPr>
          <w:ilvl w:val="0"/>
          <w:numId w:val="1"/>
        </w:numPr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11065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3"/>
        <w:gridCol w:w="1546"/>
        <w:gridCol w:w="1559"/>
        <w:gridCol w:w="13"/>
        <w:gridCol w:w="1121"/>
        <w:gridCol w:w="1276"/>
        <w:gridCol w:w="13"/>
        <w:gridCol w:w="1125"/>
        <w:gridCol w:w="1130"/>
        <w:gridCol w:w="13"/>
      </w:tblGrid>
      <w:tr w:rsidR="00014786">
        <w:tc>
          <w:tcPr>
            <w:tcW w:w="3269" w:type="dxa"/>
            <w:gridSpan w:val="3"/>
            <w:vAlign w:val="center"/>
          </w:tcPr>
          <w:p w:rsidR="00014786" w:rsidRDefault="00AB2F0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第一学年</w:t>
            </w:r>
          </w:p>
        </w:tc>
        <w:tc>
          <w:tcPr>
            <w:tcW w:w="3118" w:type="dxa"/>
            <w:gridSpan w:val="3"/>
            <w:vAlign w:val="center"/>
          </w:tcPr>
          <w:p w:rsidR="00014786" w:rsidRDefault="00AB2F0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2410" w:type="dxa"/>
            <w:gridSpan w:val="3"/>
            <w:vAlign w:val="center"/>
          </w:tcPr>
          <w:p w:rsidR="00014786" w:rsidRDefault="00AB2F0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2268" w:type="dxa"/>
            <w:gridSpan w:val="3"/>
            <w:vAlign w:val="center"/>
          </w:tcPr>
          <w:p w:rsidR="00014786" w:rsidRDefault="00AB2F0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014786">
        <w:trPr>
          <w:gridAfter w:val="1"/>
          <w:wAfter w:w="13" w:type="dxa"/>
        </w:trPr>
        <w:tc>
          <w:tcPr>
            <w:tcW w:w="1696" w:type="dxa"/>
            <w:vAlign w:val="center"/>
          </w:tcPr>
          <w:p w:rsidR="00014786" w:rsidRDefault="00AB2F0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一</w:t>
            </w:r>
          </w:p>
        </w:tc>
        <w:tc>
          <w:tcPr>
            <w:tcW w:w="1560" w:type="dxa"/>
            <w:vAlign w:val="center"/>
          </w:tcPr>
          <w:p w:rsidR="00014786" w:rsidRDefault="00AB2F0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559" w:type="dxa"/>
            <w:gridSpan w:val="2"/>
            <w:vAlign w:val="center"/>
          </w:tcPr>
          <w:p w:rsidR="00014786" w:rsidRDefault="00AB2F0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559" w:type="dxa"/>
            <w:vAlign w:val="center"/>
          </w:tcPr>
          <w:p w:rsidR="00014786" w:rsidRDefault="00AB2F0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134" w:type="dxa"/>
            <w:gridSpan w:val="2"/>
            <w:vAlign w:val="center"/>
          </w:tcPr>
          <w:p w:rsidR="00014786" w:rsidRDefault="00AB2F0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276" w:type="dxa"/>
            <w:vAlign w:val="center"/>
          </w:tcPr>
          <w:p w:rsidR="00014786" w:rsidRDefault="00AB2F0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138" w:type="dxa"/>
            <w:gridSpan w:val="2"/>
            <w:vAlign w:val="center"/>
          </w:tcPr>
          <w:p w:rsidR="00014786" w:rsidRDefault="00AB2F05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130" w:type="dxa"/>
            <w:vAlign w:val="center"/>
          </w:tcPr>
          <w:p w:rsidR="00014786" w:rsidRDefault="00AB2F05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:rsidR="00014786" w:rsidRDefault="00AB2F05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-112395</wp:posOffset>
                </wp:positionH>
                <wp:positionV relativeFrom="paragraph">
                  <wp:posOffset>5080</wp:posOffset>
                </wp:positionV>
                <wp:extent cx="7762875" cy="5022215"/>
                <wp:effectExtent l="0" t="0" r="0" b="26035"/>
                <wp:wrapTight wrapText="bothSides">
                  <wp:wrapPolygon edited="0">
                    <wp:start x="212" y="0"/>
                    <wp:lineTo x="212" y="14666"/>
                    <wp:lineTo x="1749" y="15895"/>
                    <wp:lineTo x="1802" y="16223"/>
                    <wp:lineTo x="3869" y="17206"/>
                    <wp:lineTo x="4453" y="17206"/>
                    <wp:lineTo x="4453" y="19254"/>
                    <wp:lineTo x="6891" y="19828"/>
                    <wp:lineTo x="9700" y="19828"/>
                    <wp:lineTo x="1272" y="20155"/>
                    <wp:lineTo x="1272" y="21630"/>
                    <wp:lineTo x="19188" y="21630"/>
                    <wp:lineTo x="19241" y="20565"/>
                    <wp:lineTo x="19082" y="20155"/>
                    <wp:lineTo x="18552" y="19828"/>
                    <wp:lineTo x="18711" y="18517"/>
                    <wp:lineTo x="18976" y="18517"/>
                    <wp:lineTo x="20089" y="17452"/>
                    <wp:lineTo x="20195" y="16386"/>
                    <wp:lineTo x="19983" y="16141"/>
                    <wp:lineTo x="18552" y="15895"/>
                    <wp:lineTo x="18658" y="14830"/>
                    <wp:lineTo x="20195" y="14584"/>
                    <wp:lineTo x="20990" y="14420"/>
                    <wp:lineTo x="20884" y="0"/>
                    <wp:lineTo x="212" y="0"/>
                  </wp:wrapPolygon>
                </wp:wrapTight>
                <wp:docPr id="93" name="画布 93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53414" y="936429"/>
                            <a:ext cx="769621" cy="50355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snapToGrid w:val="0"/>
                                <w:spacing w:line="200" w:lineRule="atLeast"/>
                                <w:jc w:val="center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思想道德修养与法律基础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23035" y="1135820"/>
                            <a:ext cx="240030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449830" y="1130105"/>
                            <a:ext cx="205105" cy="57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412490" y="1130105"/>
                            <a:ext cx="207645" cy="25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63065" y="973894"/>
                            <a:ext cx="786765" cy="66909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napToGrid w:val="0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毛泽东思想与中国特色社会主义理论体系概论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654935" y="876300"/>
                            <a:ext cx="757555" cy="3585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Pr="009F57AE" w:rsidRDefault="00AB2F05">
                              <w:pPr>
                                <w:pStyle w:val="ad"/>
                                <w:snapToGrid w:val="0"/>
                                <w:spacing w:before="0" w:after="0"/>
                                <w:jc w:val="center"/>
                                <w:rPr>
                                  <w:sz w:val="15"/>
                                  <w:szCs w:val="18"/>
                                </w:rPr>
                              </w:pPr>
                              <w:r w:rsidRPr="009F57AE">
                                <w:rPr>
                                  <w:rFonts w:hint="eastAsia"/>
                                  <w:sz w:val="15"/>
                                  <w:szCs w:val="18"/>
                                </w:rPr>
                                <w:t>马克思主义基本原理</w:t>
                              </w:r>
                              <w:r w:rsidR="009F57AE" w:rsidRPr="009F57AE">
                                <w:rPr>
                                  <w:rFonts w:hint="eastAsia"/>
                                  <w:sz w:val="15"/>
                                  <w:szCs w:val="18"/>
                                </w:rPr>
                                <w:t>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620135" y="876300"/>
                            <a:ext cx="848995" cy="3611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中国近代史纲要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52145" y="1439985"/>
                            <a:ext cx="768985" cy="2654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肘形连接符 36"/>
                        <wps:cNvCnPr>
                          <a:cxnSpLocks noChangeShapeType="1"/>
                          <a:stCxn id="9" idx="3"/>
                          <a:endCxn id="13" idx="1"/>
                        </wps:cNvCnPr>
                        <wps:spPr bwMode="auto">
                          <a:xfrm>
                            <a:off x="1421130" y="1572700"/>
                            <a:ext cx="243205" cy="20427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" name="肘形连接符 37"/>
                        <wps:cNvCnPr>
                          <a:cxnSpLocks noChangeShapeType="1"/>
                          <a:stCxn id="13" idx="3"/>
                          <a:endCxn id="14" idx="1"/>
                        </wps:cNvCnPr>
                        <wps:spPr bwMode="auto">
                          <a:xfrm flipV="1">
                            <a:off x="2451100" y="1389503"/>
                            <a:ext cx="202565" cy="38747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" name="肘形连接符 38"/>
                        <wps:cNvCnPr>
                          <a:cxnSpLocks noChangeShapeType="1"/>
                          <a:stCxn id="14" idx="3"/>
                          <a:endCxn id="15" idx="1"/>
                        </wps:cNvCnPr>
                        <wps:spPr bwMode="auto">
                          <a:xfrm>
                            <a:off x="3411220" y="1389820"/>
                            <a:ext cx="207645" cy="2540"/>
                          </a:xfrm>
                          <a:prstGeom prst="bentConnector3">
                            <a:avLst>
                              <a:gd name="adj1" fmla="val 4984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64335" y="1642990"/>
                            <a:ext cx="786765" cy="2679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53665" y="1257105"/>
                            <a:ext cx="757555" cy="2647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18865" y="1259645"/>
                            <a:ext cx="848995" cy="2647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肘形连接符 47"/>
                        <wps:cNvCnPr>
                          <a:cxnSpLocks noChangeShapeType="1"/>
                          <a:stCxn id="39" idx="3"/>
                          <a:endCxn id="18" idx="1"/>
                        </wps:cNvCnPr>
                        <wps:spPr bwMode="auto">
                          <a:xfrm>
                            <a:off x="3411220" y="2047680"/>
                            <a:ext cx="210185" cy="275590"/>
                          </a:xfrm>
                          <a:prstGeom prst="bentConnector3">
                            <a:avLst>
                              <a:gd name="adj1" fmla="val 4984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7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1664335" y="2329620"/>
                            <a:ext cx="786765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微观经济学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621405" y="2081970"/>
                            <a:ext cx="815975" cy="4826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劳动经济学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（全英）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50875" y="1732720"/>
                            <a:ext cx="768985" cy="2597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肘形连接符 61"/>
                        <wps:cNvCnPr>
                          <a:cxnSpLocks noChangeShapeType="1"/>
                          <a:stCxn id="19" idx="3"/>
                          <a:endCxn id="22" idx="1"/>
                        </wps:cNvCnPr>
                        <wps:spPr bwMode="auto">
                          <a:xfrm>
                            <a:off x="1419860" y="1862578"/>
                            <a:ext cx="240665" cy="23336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1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464435" y="2193535"/>
                            <a:ext cx="205105" cy="271903"/>
                          </a:xfrm>
                          <a:prstGeom prst="bentConnector3">
                            <a:avLst>
                              <a:gd name="adj1" fmla="val 4380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2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60525" y="1963860"/>
                            <a:ext cx="786765" cy="2641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52395" y="1593655"/>
                            <a:ext cx="757555" cy="2641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04190" y="4699440"/>
                            <a:ext cx="634555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63105" y="36000"/>
                            <a:ext cx="401320" cy="330771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55320" y="63305"/>
                            <a:ext cx="768985" cy="2635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24305" y="225230"/>
                            <a:ext cx="24003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8" name="肘形连接符 158"/>
                        <wps:cNvCnPr>
                          <a:cxnSpLocks noChangeShapeType="1"/>
                        </wps:cNvCnPr>
                        <wps:spPr bwMode="auto">
                          <a:xfrm flipV="1">
                            <a:off x="2451100" y="219515"/>
                            <a:ext cx="205105" cy="57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9" name="肘形连接符 159"/>
                        <wps:cNvCnPr>
                          <a:cxnSpLocks noChangeShapeType="1"/>
                        </wps:cNvCnPr>
                        <wps:spPr bwMode="auto">
                          <a:xfrm>
                            <a:off x="3413760" y="219515"/>
                            <a:ext cx="207645" cy="190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0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64335" y="63305"/>
                            <a:ext cx="786765" cy="2622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Ⅱ</w:t>
                              </w:r>
                            </w:p>
                            <w:p w:rsidR="00014786" w:rsidRDefault="00014786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1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656205" y="57590"/>
                            <a:ext cx="757555" cy="2622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Ⅲ</w:t>
                              </w:r>
                            </w:p>
                            <w:p w:rsidR="00014786" w:rsidRDefault="00014786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2" name="矩形 162"/>
                        <wps:cNvSpPr>
                          <a:spLocks noChangeArrowheads="1"/>
                        </wps:cNvSpPr>
                        <wps:spPr bwMode="auto">
                          <a:xfrm>
                            <a:off x="3621405" y="60130"/>
                            <a:ext cx="848360" cy="2628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Ⅳ</w:t>
                              </w:r>
                            </w:p>
                            <w:p w:rsidR="00014786" w:rsidRDefault="00014786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55320" y="356040"/>
                            <a:ext cx="768350" cy="26733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肘形连接符 164"/>
                        <wps:cNvCnPr>
                          <a:cxnSpLocks noChangeShapeType="1"/>
                          <a:stCxn id="33" idx="3"/>
                          <a:endCxn id="35" idx="1"/>
                        </wps:cNvCnPr>
                        <wps:spPr bwMode="auto">
                          <a:xfrm>
                            <a:off x="1423670" y="490025"/>
                            <a:ext cx="24066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5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64335" y="356675"/>
                            <a:ext cx="1141730" cy="2667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MS-office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高级应用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36000"/>
                            <a:ext cx="398145" cy="224853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2352480"/>
                            <a:ext cx="398145" cy="104902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1660525" y="664015"/>
                            <a:ext cx="803910" cy="2724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9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53665" y="1885755"/>
                            <a:ext cx="75755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宏观经济学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4678045" y="1062795"/>
                            <a:ext cx="848995" cy="2819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劳动经济学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" name="肘形连接符 47"/>
                        <wps:cNvCnPr>
                          <a:cxnSpLocks noChangeShapeType="1"/>
                          <a:stCxn id="18" idx="3"/>
                          <a:endCxn id="41" idx="1"/>
                        </wps:cNvCnPr>
                        <wps:spPr bwMode="auto">
                          <a:xfrm flipV="1">
                            <a:off x="4437380" y="1203765"/>
                            <a:ext cx="240665" cy="1119505"/>
                          </a:xfrm>
                          <a:prstGeom prst="bentConnector3">
                            <a:avLst>
                              <a:gd name="adj1" fmla="val 4987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3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4678680" y="1347275"/>
                            <a:ext cx="848995" cy="4483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劳动力市场与公共政策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4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5716270" y="1633025"/>
                            <a:ext cx="921385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人事管理经济学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5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4687570" y="2193536"/>
                            <a:ext cx="854710" cy="3538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napToGrid w:val="0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微观劳动计量分析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6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5716270" y="2026090"/>
                            <a:ext cx="921385" cy="2813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人事心理学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7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5716270" y="2894770"/>
                            <a:ext cx="921385" cy="4711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商业与经济</w:t>
                              </w:r>
                            </w:p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数据分析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8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5716270" y="2366450"/>
                            <a:ext cx="921385" cy="4648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国际劳动力市场比较研究（双语）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9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5716270" y="1084385"/>
                            <a:ext cx="903605" cy="47688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公共部门员工管理（双语）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4678045" y="1784790"/>
                            <a:ext cx="848995" cy="3822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napToGrid w:val="0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劳动与社会保障量化分析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1" name="AutoShape 54"/>
                        <wps:cNvCnPr>
                          <a:cxnSpLocks noChangeShapeType="1"/>
                          <a:stCxn id="50" idx="3"/>
                          <a:endCxn id="47" idx="1"/>
                        </wps:cNvCnPr>
                        <wps:spPr bwMode="auto">
                          <a:xfrm>
                            <a:off x="5527040" y="1975925"/>
                            <a:ext cx="189230" cy="11544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2" name="AutoShape 55"/>
                        <wps:cNvCnPr>
                          <a:cxnSpLocks noChangeShapeType="1"/>
                          <a:stCxn id="45" idx="3"/>
                          <a:endCxn id="47" idx="1"/>
                        </wps:cNvCnPr>
                        <wps:spPr bwMode="auto">
                          <a:xfrm>
                            <a:off x="5542280" y="2370481"/>
                            <a:ext cx="173990" cy="75987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3" name="AutoShape 56"/>
                        <wps:cNvCnPr>
                          <a:cxnSpLocks noChangeShapeType="1"/>
                          <a:stCxn id="41" idx="3"/>
                          <a:endCxn id="49" idx="1"/>
                        </wps:cNvCnPr>
                        <wps:spPr bwMode="auto">
                          <a:xfrm>
                            <a:off x="5527040" y="1203765"/>
                            <a:ext cx="189230" cy="119380"/>
                          </a:xfrm>
                          <a:prstGeom prst="bentConnector3">
                            <a:avLst>
                              <a:gd name="adj1" fmla="val 49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4" name="AutoShape 57"/>
                        <wps:cNvCnPr>
                          <a:cxnSpLocks noChangeShapeType="1"/>
                          <a:stCxn id="41" idx="3"/>
                          <a:endCxn id="44" idx="1"/>
                        </wps:cNvCnPr>
                        <wps:spPr bwMode="auto">
                          <a:xfrm>
                            <a:off x="5527040" y="1203765"/>
                            <a:ext cx="189230" cy="591185"/>
                          </a:xfrm>
                          <a:prstGeom prst="bentConnector3">
                            <a:avLst>
                              <a:gd name="adj1" fmla="val 49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5" name="AutoShape 58"/>
                        <wps:cNvCnPr>
                          <a:cxnSpLocks noChangeShapeType="1"/>
                          <a:stCxn id="41" idx="3"/>
                          <a:endCxn id="46" idx="1"/>
                        </wps:cNvCnPr>
                        <wps:spPr bwMode="auto">
                          <a:xfrm>
                            <a:off x="5527040" y="1203765"/>
                            <a:ext cx="189230" cy="963295"/>
                          </a:xfrm>
                          <a:prstGeom prst="bentConnector3">
                            <a:avLst>
                              <a:gd name="adj1" fmla="val 49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6" name="AutoShape 59"/>
                        <wps:cNvCnPr>
                          <a:cxnSpLocks noChangeShapeType="1"/>
                          <a:stCxn id="41" idx="3"/>
                          <a:endCxn id="48" idx="1"/>
                        </wps:cNvCnPr>
                        <wps:spPr bwMode="auto">
                          <a:xfrm>
                            <a:off x="5527040" y="1203765"/>
                            <a:ext cx="189230" cy="1395095"/>
                          </a:xfrm>
                          <a:prstGeom prst="bentConnector3">
                            <a:avLst>
                              <a:gd name="adj1" fmla="val 49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" name="AutoShape 60"/>
                        <wps:cNvCnPr>
                          <a:cxnSpLocks noChangeShapeType="1"/>
                          <a:stCxn id="43" idx="3"/>
                          <a:endCxn id="46" idx="1"/>
                        </wps:cNvCnPr>
                        <wps:spPr bwMode="auto">
                          <a:xfrm>
                            <a:off x="5527675" y="1571430"/>
                            <a:ext cx="188595" cy="595630"/>
                          </a:xfrm>
                          <a:prstGeom prst="bentConnector3">
                            <a:avLst>
                              <a:gd name="adj1" fmla="val 4983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8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3680460" y="2583621"/>
                            <a:ext cx="757555" cy="2603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统计学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AutoShape 62"/>
                        <wps:cNvCnPr>
                          <a:cxnSpLocks noChangeShapeType="1"/>
                          <a:stCxn id="23" idx="3"/>
                          <a:endCxn id="58" idx="1"/>
                        </wps:cNvCnPr>
                        <wps:spPr bwMode="auto">
                          <a:xfrm>
                            <a:off x="3409950" y="1725735"/>
                            <a:ext cx="270510" cy="98806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0" name="AutoShape 63"/>
                        <wps:cNvCnPr>
                          <a:cxnSpLocks noChangeShapeType="1"/>
                          <a:stCxn id="58" idx="3"/>
                          <a:endCxn id="45" idx="1"/>
                        </wps:cNvCnPr>
                        <wps:spPr bwMode="auto">
                          <a:xfrm flipV="1">
                            <a:off x="4438015" y="2370481"/>
                            <a:ext cx="249555" cy="3433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1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83895" y="3442775"/>
                            <a:ext cx="786765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管理学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2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669155" y="2564570"/>
                            <a:ext cx="867410" cy="2794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人力资源管理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3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5716270" y="3444680"/>
                            <a:ext cx="921385" cy="2838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社会保险实务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4" name="AutoShape 67"/>
                        <wps:cNvCnPr>
                          <a:cxnSpLocks noChangeShapeType="1"/>
                          <a:stCxn id="62" idx="3"/>
                          <a:endCxn id="63" idx="1"/>
                        </wps:cNvCnPr>
                        <wps:spPr bwMode="auto">
                          <a:xfrm>
                            <a:off x="5536565" y="2704270"/>
                            <a:ext cx="179705" cy="882650"/>
                          </a:xfrm>
                          <a:prstGeom prst="bentConnector3">
                            <a:avLst>
                              <a:gd name="adj1" fmla="val 4982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5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2656205" y="3465635"/>
                            <a:ext cx="630555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会计学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5716270" y="4414325"/>
                            <a:ext cx="921385" cy="2711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劳动争议处理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7" name="AutoShape 70"/>
                        <wps:cNvCnPr>
                          <a:cxnSpLocks noChangeShapeType="1"/>
                        </wps:cNvCnPr>
                        <wps:spPr bwMode="auto">
                          <a:xfrm flipV="1">
                            <a:off x="4437380" y="4581965"/>
                            <a:ext cx="127889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8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2657475" y="3913310"/>
                            <a:ext cx="705485" cy="4432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社会保障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br/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3515995" y="3465635"/>
                            <a:ext cx="898525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社会福利政策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3515995" y="3906325"/>
                            <a:ext cx="898525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社会保险学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515995" y="4414325"/>
                            <a:ext cx="921385" cy="2711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劳动关系学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2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1645920" y="3826315"/>
                            <a:ext cx="898525" cy="6381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劳动与社会保障概论专业展望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肘形连接符 61"/>
                        <wps:cNvCnPr>
                          <a:cxnSpLocks noChangeShapeType="1"/>
                          <a:stCxn id="72" idx="3"/>
                          <a:endCxn id="68" idx="1"/>
                        </wps:cNvCnPr>
                        <wps:spPr bwMode="auto">
                          <a:xfrm flipV="1">
                            <a:off x="2544445" y="4134925"/>
                            <a:ext cx="113030" cy="1047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4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428490" y="2859210"/>
                            <a:ext cx="1113789" cy="2921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工资理论与工资管理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5" name="AutoShape 78"/>
                        <wps:cNvCnPr>
                          <a:cxnSpLocks noChangeShapeType="1"/>
                          <a:stCxn id="58" idx="3"/>
                          <a:endCxn id="50" idx="1"/>
                        </wps:cNvCnPr>
                        <wps:spPr bwMode="auto">
                          <a:xfrm flipV="1">
                            <a:off x="4438015" y="1975925"/>
                            <a:ext cx="240030" cy="73787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6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687570" y="3419915"/>
                            <a:ext cx="854710" cy="2921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企业年金管理管理概论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687570" y="3712015"/>
                            <a:ext cx="854710" cy="2921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员工福利管理管理概论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" name="AutoShape 81"/>
                        <wps:cNvCnPr>
                          <a:cxnSpLocks noChangeShapeType="1"/>
                        </wps:cNvCnPr>
                        <wps:spPr bwMode="auto">
                          <a:xfrm>
                            <a:off x="1470660" y="3600255"/>
                            <a:ext cx="118808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9" name="AutoShape 82"/>
                        <wps:cNvCnPr>
                          <a:cxnSpLocks noChangeShapeType="1"/>
                          <a:stCxn id="70" idx="1"/>
                          <a:endCxn id="69" idx="1"/>
                        </wps:cNvCnPr>
                        <wps:spPr bwMode="auto">
                          <a:xfrm rot="10800000" flipH="1">
                            <a:off x="3515995" y="3627560"/>
                            <a:ext cx="635" cy="440690"/>
                          </a:xfrm>
                          <a:prstGeom prst="bentConnector3">
                            <a:avLst>
                              <a:gd name="adj1" fmla="val -2370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0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428490" y="4004115"/>
                            <a:ext cx="1108075" cy="2755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社会保障基金管理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AutoShape 8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3503930" y="2528375"/>
                            <a:ext cx="396240" cy="140398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2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5673725" y="4056185"/>
                            <a:ext cx="1006475" cy="3003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社会保障经济学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3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4428490" y="3600890"/>
                            <a:ext cx="240665" cy="1905"/>
                          </a:xfrm>
                          <a:prstGeom prst="bentConnector3">
                            <a:avLst>
                              <a:gd name="adj1" fmla="val 4987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4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4437380" y="3936170"/>
                            <a:ext cx="240665" cy="1905"/>
                          </a:xfrm>
                          <a:prstGeom prst="bentConnector3">
                            <a:avLst>
                              <a:gd name="adj1" fmla="val 4987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5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5673724" y="3774880"/>
                            <a:ext cx="1514475" cy="2813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社会保障国际比较（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双语）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6" name="AutoShape 89"/>
                        <wps:cNvCnPr>
                          <a:cxnSpLocks noChangeShapeType="1"/>
                        </wps:cNvCnPr>
                        <wps:spPr bwMode="auto">
                          <a:xfrm rot="10800000" flipH="1">
                            <a:off x="5698490" y="3826315"/>
                            <a:ext cx="635" cy="440690"/>
                          </a:xfrm>
                          <a:prstGeom prst="bentConnector3">
                            <a:avLst>
                              <a:gd name="adj1" fmla="val -1350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7" name="AutoShape 9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622290" y="3524690"/>
                            <a:ext cx="635" cy="3600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88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5554345" y="4279705"/>
                            <a:ext cx="179705" cy="1905"/>
                          </a:xfrm>
                          <a:prstGeom prst="bentConnector3">
                            <a:avLst>
                              <a:gd name="adj1" fmla="val 4987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693285" y="4267005"/>
                            <a:ext cx="848995" cy="254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社会学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0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4428490" y="3151310"/>
                            <a:ext cx="1090930" cy="254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管理技能与开发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3441065" y="1714305"/>
                            <a:ext cx="205105" cy="57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2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3646170" y="1605720"/>
                            <a:ext cx="757555" cy="4521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14786" w:rsidRDefault="00AB2F05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466975" y="1810067"/>
                            <a:ext cx="205105" cy="271903"/>
                          </a:xfrm>
                          <a:prstGeom prst="bentConnector3">
                            <a:avLst>
                              <a:gd name="adj1" fmla="val 4380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93" o:spid="_x0000_s1026" editas="canvas" style="position:absolute;margin-left:-8.85pt;margin-top:.4pt;width:611.25pt;height:395.45pt;z-index:-251653120" coordsize="77628,50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7628;height:50222;visibility:visible;mso-wrap-style:square">
                  <v:fill o:detectmouseclick="t"/>
                  <v:path o:connecttype="none"/>
                </v:shape>
                <v:rect id="矩形 129" o:spid="_x0000_s1028" style="position:absolute;left:6534;top:9364;width:7696;height:5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" filled="f" strokeweight=".25pt">
                  <v:textbox>
                    <w:txbxContent>
                      <w:p w:rsidR="00014786" w:rsidRDefault="00AB2F05">
                        <w:pPr>
                          <w:snapToGrid w:val="0"/>
                          <w:spacing w:line="200" w:lineRule="atLeast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思想道德修养与法律基础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4230;top:11358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">
                  <v:stroke endarrow="block"/>
                </v:shape>
                <v:shape id="肘形连接符 14" o:spid="_x0000_s1030" type="#_x0000_t34" style="position:absolute;left:24498;top:11301;width:2051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">
                  <v:stroke endarrow="block"/>
                </v:shape>
                <v:shape id="肘形连接符 16" o:spid="_x0000_s1031" type="#_x0000_t34" style="position:absolute;left:34124;top:11301;width:2077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">
                  <v:stroke endarrow="block"/>
                </v:shape>
                <v:rect id="矩形 24" o:spid="_x0000_s1032" style="position:absolute;left:16630;top:9738;width:7868;height:66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napToGrid w:val="0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毛泽东思想与中国特色社会主义理论体系概论</w:t>
                        </w:r>
                      </w:p>
                    </w:txbxContent>
                  </v:textbox>
                </v:rect>
                <v:rect id="矩形 28" o:spid="_x0000_s1033" style="position:absolute;left:26549;top:8763;width:7575;height:3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YY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" filled="f" strokeweight=".25pt">
                  <v:textbox>
                    <w:txbxContent>
                      <w:p w:rsidR="00014786" w:rsidRPr="009F57AE" w:rsidRDefault="00AB2F05">
                        <w:pPr>
                          <w:pStyle w:val="ad"/>
                          <w:snapToGrid w:val="0"/>
                          <w:spacing w:before="0" w:after="0"/>
                          <w:jc w:val="center"/>
                          <w:rPr>
                            <w:sz w:val="15"/>
                            <w:szCs w:val="18"/>
                          </w:rPr>
                        </w:pPr>
                        <w:r w:rsidRPr="009F57AE">
                          <w:rPr>
                            <w:rFonts w:hint="eastAsia"/>
                            <w:sz w:val="15"/>
                            <w:szCs w:val="18"/>
                          </w:rPr>
                          <w:t>马克思主义基本原理</w:t>
                        </w:r>
                        <w:r w:rsidR="009F57AE" w:rsidRPr="009F57AE">
                          <w:rPr>
                            <w:rFonts w:hint="eastAsia"/>
                            <w:sz w:val="15"/>
                            <w:szCs w:val="18"/>
                          </w:rPr>
                          <w:t>概论</w:t>
                        </w:r>
                      </w:p>
                    </w:txbxContent>
                  </v:textbox>
                </v:rect>
                <v:rect id="矩形 29" o:spid="_x0000_s1034" style="position:absolute;left:36201;top:8763;width:8490;height:36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中国近代史纲要</w:t>
                        </w:r>
                      </w:p>
                    </w:txbxContent>
                  </v:textbox>
                </v:rect>
                <v:rect id="矩形 35" o:spid="_x0000_s1035" style="position:absolute;left:6521;top:14399;width:7690;height:26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bfx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5PK/EGyBX/wAAAP//AwBQSwECLQAUAAYACAAAACEA2+H2y+4AAACFAQAAEwAAAAAAAAAAAAAA&#10;AAAAAAAAW0NvbnRlbnRfVHlwZXNdLnhtbFBLAQItABQABgAIAAAAIQBa9CxbvwAAABUBAAALAAAA&#10;AAAAAAAAAAAAAB8BAABfcmVscy8ucmVsc1BLAQItABQABgAIAAAAIQBlubfxwgAAANoAAAAPAAAA&#10;AAAAAAAAAAAAAAcCAABkcnMvZG93bnJldi54bWxQSwUGAAAAAAMAAwC3AAAA9gIAAAAA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shape id="肘形连接符 36" o:spid="_x0000_s1036" type="#_x0000_t34" style="position:absolute;left:14211;top:15727;width:2432;height:204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">
                  <v:stroke endarrow="block"/>
                </v:shape>
                <v:shape id="肘形连接符 37" o:spid="_x0000_s1037" type="#_x0000_t34" style="position:absolute;left:24511;top:13895;width:2025;height:387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">
                  <v:stroke endarrow="block"/>
                </v:shape>
                <v:shape id="肘形连接符 38" o:spid="_x0000_s1038" type="#_x0000_t34" style="position:absolute;left:34112;top:13898;width:2076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" adj="10767">
                  <v:stroke endarrow="block"/>
                </v:shape>
                <v:rect id="矩形 39" o:spid="_x0000_s1039" style="position:absolute;left:16643;top:16429;width:7868;height: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40" o:spid="_x0000_s1040" style="position:absolute;left:26536;top:12571;width:7576;height:2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Ⅲ</w:t>
                        </w:r>
                      </w:p>
                    </w:txbxContent>
                  </v:textbox>
                </v:rect>
                <v:rect id="矩形 41" o:spid="_x0000_s1041" style="position:absolute;left:36188;top:12596;width:8490;height:2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Ⅳ</w:t>
                        </w:r>
                      </w:p>
                    </w:txbxContent>
                  </v:textbox>
                </v:rect>
                <v:shape id="肘形连接符 47" o:spid="_x0000_s1042" type="#_x0000_t34" style="position:absolute;left:34112;top:20476;width:2102;height:275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" adj="10767">
                  <v:stroke endarrow="block"/>
                </v:shape>
                <v:rect id="矩形 49" o:spid="_x0000_s1043" style="position:absolute;left:16643;top:23296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微观经济学</w:t>
                        </w:r>
                      </w:p>
                    </w:txbxContent>
                  </v:textbox>
                </v:rect>
                <v:rect id="矩形 50" o:spid="_x0000_s1044" style="position:absolute;left:36214;top:20819;width:8159;height:4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劳动经济学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（全英）</w:t>
                        </w:r>
                      </w:p>
                    </w:txbxContent>
                  </v:textbox>
                </v:rect>
                <v:rect id="矩形 60" o:spid="_x0000_s1045" style="position:absolute;left:6508;top:17327;width:7690;height:2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微积分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shape id="肘形连接符 61" o:spid="_x0000_s1046" type="#_x0000_t34" style="position:absolute;left:14198;top:18625;width:2407;height:233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">
                  <v:stroke endarrow="block"/>
                </v:shape>
                <v:shape id="肘形连接符 62" o:spid="_x0000_s1047" type="#_x0000_t34" style="position:absolute;left:24644;top:21935;width:2051;height:271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" adj="9463">
                  <v:stroke endarrow="block"/>
                </v:shape>
                <v:rect id="矩形 64" o:spid="_x0000_s1048" style="position:absolute;left:16605;top:19638;width:7867;height:2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微积分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65" o:spid="_x0000_s1049" style="position:absolute;left:26523;top:15936;width:7576;height:2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rect id="矩形 154" o:spid="_x0000_s1050" style="position:absolute;left:5041;top:46994;width:63456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选修课；个性化选修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51" type="#_x0000_t202" style="position:absolute;left:70631;top:360;width:4013;height:33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" fillcolor="#c7edcc" strokeweight=".5pt">
                  <v:textbox style="layout-flow:vertical-ideographic">
                    <w:txbxContent>
                      <w:p w:rsidR="00014786" w:rsidRDefault="00AB2F05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2" style="position:absolute;left:6553;top:633;width:7690;height:2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shape id="肘形连接符 157" o:spid="_x0000_s1053" type="#_x0000_t34" style="position:absolute;left:14243;top:2252;width:2400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">
                  <v:stroke endarrow="block"/>
                </v:shape>
                <v:shape id="肘形连接符 158" o:spid="_x0000_s1054" type="#_x0000_t34" style="position:absolute;left:24511;top:2195;width:2051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">
                  <v:stroke endarrow="block"/>
                </v:shape>
                <v:shape id="肘形连接符 159" o:spid="_x0000_s1055" type="#_x0000_t34" style="position:absolute;left:34137;top:2195;width:2077;height: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">
                  <v:stroke endarrow="block"/>
                </v:shape>
                <v:rect id="矩形 160" o:spid="_x0000_s1056" style="position:absolute;left:16643;top:633;width:7868;height:26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E2F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vr4Jf4Auf4HAAD//wMAUEsBAi0AFAAGAAgAAAAhANvh9svuAAAAhQEAABMAAAAAAAAAAAAAAAAA&#10;AAAAAFtDb250ZW50X1R5cGVzXS54bWxQSwECLQAUAAYACAAAACEAWvQsW78AAAAVAQAACwAAAAAA&#10;AAAAAAAAAAAfAQAAX3JlbHMvLnJlbHNQSwECLQAUAAYACAAAACEA+9xNhcAAAADbAAAADwAAAAAA&#10;AAAAAAAAAAAHAgAAZHJzL2Rvd25yZXYueG1sUEsFBgAAAAADAAMAtwAAAPQ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Ⅱ</w:t>
                        </w:r>
                      </w:p>
                      <w:p w:rsidR="00014786" w:rsidRDefault="00014786">
                        <w:pPr>
                          <w:pStyle w:val="ad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1" o:spid="_x0000_s1057" style="position:absolute;left:26562;top:575;width:7575;height:26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Ⅲ</w:t>
                        </w:r>
                      </w:p>
                      <w:p w:rsidR="00014786" w:rsidRDefault="00014786">
                        <w:pPr>
                          <w:pStyle w:val="ad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2" o:spid="_x0000_s1058" style="position:absolute;left:36214;top:601;width:8483;height:2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Ⅳ</w:t>
                        </w:r>
                      </w:p>
                      <w:p w:rsidR="00014786" w:rsidRDefault="00014786">
                        <w:pPr>
                          <w:pStyle w:val="ad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3" o:spid="_x0000_s1059" style="position:absolute;left:6553;top:3560;width:7683;height:2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计算机应用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肘形连接符 164" o:spid="_x0000_s1060" type="#_x0000_t32" style="position:absolute;left:14236;top:4900;width:2407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">
                  <v:stroke endarrow="block"/>
                </v:shape>
                <v:rect id="矩形 165" o:spid="_x0000_s1061" style="position:absolute;left:16643;top:3566;width:11417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+4d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0xn8fok/QG5+AAAA//8DAFBLAQItABQABgAIAAAAIQDb4fbL7gAAAIUBAAATAAAAAAAAAAAA&#10;AAAAAAAAAABbQ29udGVudF9UeXBlc10ueG1sUEsBAi0AFAAGAAgAAAAhAFr0LFu/AAAAFQEAAAsA&#10;AAAAAAAAAAAAAAAAHwEAAF9yZWxzLy5yZWxzUEsBAi0AFAAGAAgAAAAhAOur7h3EAAAA2wAAAA8A&#10;AAAAAAAAAAAAAAAABwIAAGRycy9kb3ducmV2LnhtbFBLBQYAAAAAAwADALcAAAD4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MS-office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高级应用</w:t>
                        </w:r>
                      </w:p>
                    </w:txbxContent>
                  </v:textbox>
                </v:rect>
                <v:shape id="文本框 106" o:spid="_x0000_s1062" type="#_x0000_t202" style="position:absolute;left:1060;top:360;width:3981;height:22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" fillcolor="#c7edcc" strokeweight=".5pt">
                  <v:textbox style="layout-flow:vertical-ideographic"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63" type="#_x0000_t202" style="position:absolute;left:1060;top:23524;width:3981;height:104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" fillcolor="#c7edcc" strokeweight=".5pt">
                  <v:textbox style="layout-flow:vertical-ideographic">
                    <w:txbxContent>
                      <w:p w:rsidR="00014786" w:rsidRDefault="00AB2F05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9" o:spid="_x0000_s1064" style="position:absolute;left:16605;top:6640;width:8039;height:2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kGD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tj4Jf4Auf4HAAD//wMAUEsBAi0AFAAGAAgAAAAhANvh9svuAAAAhQEAABMAAAAAAAAAAAAAAAAA&#10;AAAAAFtDb250ZW50X1R5cGVzXS54bWxQSwECLQAUAAYACAAAACEAWvQsW78AAAAVAQAACwAAAAAA&#10;AAAAAAAAAAAfAQAAX3JlbHMvLnJlbHNQSwECLQAUAAYACAAAACEABapBg8AAAADbAAAADwAAAAAA&#10;AAAAAAAAAAAHAgAAZHJzL2Rvd25yZXYueG1sUEsFBgAAAAADAAMAtwAAAPQ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rect>
                <v:rect id="矩形 65" o:spid="_x0000_s1065" style="position:absolute;left:26536;top:18857;width:7576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宏观经济学</w:t>
                        </w:r>
                      </w:p>
                    </w:txbxContent>
                  </v:textbox>
                </v:rect>
                <v:rect id="矩形 50" o:spid="_x0000_s1066" style="position:absolute;left:46780;top:10627;width:8490;height:2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劳动经济学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shape id="肘形连接符 47" o:spid="_x0000_s1067" type="#_x0000_t34" style="position:absolute;left:44373;top:12037;width:2407;height:1119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" adj="10772">
                  <v:stroke endarrow="block"/>
                </v:shape>
                <v:rect id="矩形 50" o:spid="_x0000_s1068" style="position:absolute;left:46786;top:13472;width:8490;height:44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劳动力市场与公共政策</w:t>
                        </w:r>
                      </w:p>
                    </w:txbxContent>
                  </v:textbox>
                </v:rect>
                <v:rect id="矩形 50" o:spid="_x0000_s1069" style="position:absolute;left:57162;top:16330;width:9214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人事管理经济学</w:t>
                        </w:r>
                      </w:p>
                    </w:txbxContent>
                  </v:textbox>
                </v:rect>
                <v:rect id="矩形 50" o:spid="_x0000_s1070" style="position:absolute;left:46875;top:21935;width:8547;height:3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napToGrid w:val="0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微观劳动计量分析</w:t>
                        </w:r>
                      </w:p>
                    </w:txbxContent>
                  </v:textbox>
                </v:rect>
                <v:rect id="矩形 50" o:spid="_x0000_s1071" style="position:absolute;left:57162;top:20260;width:9214;height:2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wMX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rBJoW/L/EHyN0vAAAA//8DAFBLAQItABQABgAIAAAAIQDb4fbL7gAAAIUBAAATAAAAAAAAAAAA&#10;AAAAAAAAAABbQ29udGVudF9UeXBlc10ueG1sUEsBAi0AFAAGAAgAAAAhAFr0LFu/AAAAFQEAAAsA&#10;AAAAAAAAAAAAAAAAHwEAAF9yZWxzLy5yZWxzUEsBAi0AFAAGAAgAAAAhAEN/AxfEAAAA2wAAAA8A&#10;AAAAAAAAAAAAAAAABwIAAGRycy9kb3ducmV2LnhtbFBLBQYAAAAAAwADALcAAAD4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人事心理学</w:t>
                        </w:r>
                      </w:p>
                    </w:txbxContent>
                  </v:textbox>
                </v:rect>
                <v:rect id="矩形 50" o:spid="_x0000_s1072" style="position:absolute;left:57162;top:28947;width:9214;height:47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商业与经济</w:t>
                        </w:r>
                      </w:p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数据分析</w:t>
                        </w:r>
                      </w:p>
                    </w:txbxContent>
                  </v:textbox>
                </v:rect>
                <v:rect id="矩形 50" o:spid="_x0000_s1073" style="position:absolute;left:57162;top:23664;width:9214;height:4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DL+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Y+OX+APk+g8AAP//AwBQSwECLQAUAAYACAAAACEA2+H2y+4AAACFAQAAEwAAAAAAAAAAAAAAAAAA&#10;AAAAW0NvbnRlbnRfVHlwZXNdLnhtbFBLAQItABQABgAIAAAAIQBa9CxbvwAAABUBAAALAAAAAAAA&#10;AAAAAAAAAB8BAABfcmVscy8ucmVsc1BLAQItABQABgAIAAAAIQBdrDL+vwAAANsAAAAPAAAAAAAA&#10;AAAAAAAAAAcCAABkcnMvZG93bnJldi54bWxQSwUGAAAAAAMAAwC3AAAA8wIAAAAA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国际劳动力市场比较研究（双语）</w:t>
                        </w:r>
                      </w:p>
                    </w:txbxContent>
                  </v:textbox>
                </v:rect>
                <v:rect id="矩形 50" o:spid="_x0000_s1074" style="position:absolute;left:57162;top:10843;width:9036;height:47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Jdl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4heeX+APk4gEAAP//AwBQSwECLQAUAAYACAAAACEA2+H2y+4AAACFAQAAEwAAAAAAAAAAAAAA&#10;AAAAAAAAW0NvbnRlbnRfVHlwZXNdLnhtbFBLAQItABQABgAIAAAAIQBa9CxbvwAAABUBAAALAAAA&#10;AAAAAAAAAAAAAB8BAABfcmVscy8ucmVsc1BLAQItABQABgAIAAAAIQAy4JdlwgAAANsAAAAPAAAA&#10;AAAAAAAAAAAAAAcCAABkcnMvZG93bnJldi54bWxQSwUGAAAAAAMAAwC3AAAA9gIAAAAA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公共部门员工管理（双语）</w:t>
                        </w:r>
                      </w:p>
                    </w:txbxContent>
                  </v:textbox>
                </v:rect>
                <v:rect id="矩形 50" o:spid="_x0000_s1075" style="position:absolute;left:46780;top:17847;width:8490;height:3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6gl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3r45f4A2T+BwAA//8DAFBLAQItABQABgAIAAAAIQDb4fbL7gAAAIUBAAATAAAAAAAAAAAAAAAA&#10;AAAAAABbQ29udGVudF9UeXBlc10ueG1sUEsBAi0AFAAGAAgAAAAhAFr0LFu/AAAAFQEAAAsAAAAA&#10;AAAAAAAAAAAAHwEAAF9yZWxzLy5yZWxzUEsBAi0AFAAGAAgAAAAhACYDqCXBAAAA2wAAAA8AAAAA&#10;AAAAAAAAAAAABwIAAGRycy9kb3ducmV2LnhtbFBLBQYAAAAAAwADALcAAAD1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napToGrid w:val="0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劳动与社会保障量化分析</w:t>
                        </w:r>
                      </w:p>
                    </w:txbxContent>
                  </v:textbox>
                </v:rect>
                <v:shape id="AutoShape 54" o:spid="_x0000_s1076" type="#_x0000_t34" style="position:absolute;left:55270;top:19759;width:1892;height:1154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">
                  <v:stroke endarrow="block"/>
                </v:shape>
                <v:shape id="AutoShape 55" o:spid="_x0000_s1077" type="#_x0000_t34" style="position:absolute;left:55422;top:23704;width:1740;height:759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">
                  <v:stroke endarrow="block"/>
                </v:shape>
                <v:shape id="AutoShape 56" o:spid="_x0000_s1078" type="#_x0000_t34" style="position:absolute;left:55270;top:12037;width:1892;height:119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" adj="10728">
                  <v:stroke endarrow="block"/>
                </v:shape>
                <v:shape id="AutoShape 57" o:spid="_x0000_s1079" type="#_x0000_t34" style="position:absolute;left:55270;top:12037;width:1892;height:591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" adj="10728">
                  <v:stroke endarrow="block"/>
                </v:shape>
                <v:shape id="AutoShape 58" o:spid="_x0000_s1080" type="#_x0000_t34" style="position:absolute;left:55270;top:12037;width:1892;height:963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" adj="10728">
                  <v:stroke endarrow="block"/>
                </v:shape>
                <v:shape id="AutoShape 59" o:spid="_x0000_s1081" type="#_x0000_t34" style="position:absolute;left:55270;top:12037;width:1892;height:1395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" adj="10728">
                  <v:stroke endarrow="block"/>
                </v:shape>
                <v:shape id="AutoShape 60" o:spid="_x0000_s1082" type="#_x0000_t34" style="position:absolute;left:55276;top:15714;width:1886;height:595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" adj="10764">
                  <v:stroke endarrow="block"/>
                </v:shape>
                <v:rect id="矩形 65" o:spid="_x0000_s1083" style="position:absolute;left:36804;top:25836;width:7576;height:2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aQj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1j45f4A2T+BwAA//8DAFBLAQItABQABgAIAAAAIQDb4fbL7gAAAIUBAAATAAAAAAAAAAAAAAAA&#10;AAAAAABbQ29udGVudF9UeXBlc10ueG1sUEsBAi0AFAAGAAgAAAAhAFr0LFu/AAAAFQEAAAsAAAAA&#10;AAAAAAAAAAAAHwEAAF9yZWxzLy5yZWxzUEsBAi0AFAAGAAgAAAAhANh1pCPBAAAA2wAAAA8AAAAA&#10;AAAAAAAAAAAABwIAAGRycy9kb3ducmV2LnhtbFBLBQYAAAAAAwADALcAAAD1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统计学</w:t>
                        </w:r>
                      </w:p>
                    </w:txbxContent>
                  </v:textbox>
                </v:rect>
                <v:shape id="AutoShape 62" o:spid="_x0000_s1084" type="#_x0000_t34" style="position:absolute;left:34099;top:17257;width:2705;height:98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">
                  <v:stroke endarrow="block"/>
                </v:shape>
                <v:shape id="AutoShape 63" o:spid="_x0000_s1085" type="#_x0000_t34" style="position:absolute;left:44380;top:23704;width:2495;height:343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">
                  <v:stroke endarrow="block"/>
                </v:shape>
                <v:rect id="矩形 49" o:spid="_x0000_s1086" style="position:absolute;left:6838;top:34427;width:7868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管理学</w:t>
                        </w:r>
                      </w:p>
                    </w:txbxContent>
                  </v:textbox>
                </v:rect>
                <v:rect id="矩形 49" o:spid="_x0000_s1087" style="position:absolute;left:46691;top:25645;width:8674;height:2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人力资源管理</w:t>
                        </w:r>
                      </w:p>
                    </w:txbxContent>
                  </v:textbox>
                </v:rect>
                <v:rect id="矩形 50" o:spid="_x0000_s1088" style="position:absolute;left:57162;top:34446;width:9214;height:28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社会保险实务</w:t>
                        </w:r>
                      </w:p>
                    </w:txbxContent>
                  </v:textbox>
                </v:rect>
                <v:shape id="AutoShape 67" o:spid="_x0000_s1089" type="#_x0000_t34" style="position:absolute;left:55365;top:27042;width:1797;height:88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" adj="10762">
                  <v:stroke endarrow="block"/>
                </v:shape>
                <v:rect id="矩形 49" o:spid="_x0000_s1090" style="position:absolute;left:26562;top:34656;width:6305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MEA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pBuobfL/EHyP0PAAAA//8DAFBLAQItABQABgAIAAAAIQDb4fbL7gAAAIUBAAATAAAAAAAAAAAA&#10;AAAAAAAAAABbQ29udGVudF9UeXBlc10ueG1sUEsBAi0AFAAGAAgAAAAhAFr0LFu/AAAAFQEAAAsA&#10;AAAAAAAAAAAAAAAAHwEAAF9yZWxzLy5yZWxzUEsBAi0AFAAGAAgAAAAhAPgYwQDEAAAA2wAAAA8A&#10;AAAAAAAAAAAAAAAABwIAAGRycy9kb3ducmV2LnhtbFBLBQYAAAAAAwADALcAAAD4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会计学</w:t>
                        </w:r>
                      </w:p>
                    </w:txbxContent>
                  </v:textbox>
                </v:rect>
                <v:rect id="矩形 50" o:spid="_x0000_s1091" style="position:absolute;left:57162;top:44143;width:9214;height:27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劳动争议处理</w:t>
                        </w:r>
                      </w:p>
                    </w:txbxContent>
                  </v:textbox>
                </v:rect>
                <v:shape id="AutoShape 70" o:spid="_x0000_s1092" type="#_x0000_t32" style="position:absolute;left:44373;top:45819;width:12789;height: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">
                  <v:stroke endarrow="block"/>
                </v:shape>
                <v:rect id="矩形 49" o:spid="_x0000_s1093" style="position:absolute;left:26574;top:39133;width:7055;height:4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社会保障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br/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概论</w:t>
                        </w:r>
                      </w:p>
                    </w:txbxContent>
                  </v:textbox>
                </v:rect>
                <v:rect id="矩形 49" o:spid="_x0000_s1094" style="position:absolute;left:35159;top:34656;width:8986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社会福利政策</w:t>
                        </w:r>
                      </w:p>
                    </w:txbxContent>
                  </v:textbox>
                </v:rect>
                <v:rect id="矩形 49" o:spid="_x0000_s1095" style="position:absolute;left:35159;top:39063;width:8986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社会保险学</w:t>
                        </w:r>
                      </w:p>
                    </w:txbxContent>
                  </v:textbox>
                </v:rect>
                <v:rect id="矩形 50" o:spid="_x0000_s1096" style="position:absolute;left:35159;top:44143;width:9214;height:27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劳动关系学</w:t>
                        </w:r>
                      </w:p>
                    </w:txbxContent>
                  </v:textbox>
                </v:rect>
                <v:rect id="矩形 49" o:spid="_x0000_s1097" style="position:absolute;left:16459;top:38263;width:8985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劳动与社会保障概论专业展望</w:t>
                        </w:r>
                      </w:p>
                    </w:txbxContent>
                  </v:textbox>
                </v:rect>
                <v:shape id="肘形连接符 61" o:spid="_x0000_s1098" type="#_x0000_t34" style="position:absolute;left:25444;top:41349;width:1130;height:10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">
                  <v:stroke endarrow="block"/>
                </v:shape>
                <v:rect id="矩形 49" o:spid="_x0000_s1099" style="position:absolute;left:44284;top:28592;width:11138;height:29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工资理论与工资管理</w:t>
                        </w:r>
                      </w:p>
                    </w:txbxContent>
                  </v:textbox>
                </v:rect>
                <v:shape id="AutoShape 78" o:spid="_x0000_s1100" type="#_x0000_t34" style="position:absolute;left:44380;top:19759;width:2400;height:737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">
                  <v:stroke endarrow="block"/>
                </v:shape>
                <v:rect id="矩形 49" o:spid="_x0000_s1101" style="position:absolute;left:46875;top:34199;width:8547;height:29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8mq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qxR+v8QfIIsHAAAA//8DAFBLAQItABQABgAIAAAAIQDb4fbL7gAAAIUBAAATAAAAAAAAAAAA&#10;AAAAAAAAAABbQ29udGVudF9UeXBlc10ueG1sUEsBAi0AFAAGAAgAAAAhAFr0LFu/AAAAFQEAAAsA&#10;AAAAAAAAAAAAAAAAHwEAAF9yZWxzLy5yZWxzUEsBAi0AFAAGAAgAAAAhAI0TyarEAAAA2wAAAA8A&#10;AAAAAAAAAAAAAAAABwIAAGRycy9kb3ducmV2LnhtbFBLBQYAAAAAAwADALcAAAD4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企业年金管理管理概论</w:t>
                        </w:r>
                      </w:p>
                    </w:txbxContent>
                  </v:textbox>
                </v:rect>
                <v:rect id="矩形 49" o:spid="_x0000_s1102" style="position:absolute;left:46875;top:37120;width:8547;height:29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8"/>
                          </w:rPr>
                          <w:t>员工福利管理管理概论</w:t>
                        </w:r>
                      </w:p>
                    </w:txbxContent>
                  </v:textbox>
                </v:rect>
                <v:shape id="AutoShape 81" o:spid="_x0000_s1103" type="#_x0000_t32" style="position:absolute;left:14706;top:36002;width:11881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">
                  <v:stroke endarrow="block"/>
                </v:shape>
                <v:shape id="AutoShape 82" o:spid="_x0000_s1104" type="#_x0000_t34" style="position:absolute;left:35159;top:36275;width:7;height:4407;rotation:18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" adj="-5119200">
                  <v:stroke endarrow="block"/>
                </v:shape>
                <v:rect id="矩形 49" o:spid="_x0000_s1105" style="position:absolute;left:44284;top:40041;width:11081;height:2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4Ri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Xr5Ij9Ab/4AAAD//wMAUEsBAi0AFAAGAAgAAAAhANvh9svuAAAAhQEAABMAAAAAAAAAAAAAAAAA&#10;AAAAAFtDb250ZW50X1R5cGVzXS54bWxQSwECLQAUAAYACAAAACEAWvQsW78AAAAVAQAACwAAAAAA&#10;AAAAAAAAAAAfAQAAX3JlbHMvLnJlbHNQSwECLQAUAAYACAAAACEAWGOEYsAAAADbAAAADwAAAAAA&#10;AAAAAAAAAAAHAgAAZHJzL2Rvd25yZXYueG1sUEsFBgAAAAADAAMAtwAAAPQ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社会保障基金管理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84" o:spid="_x0000_s1106" type="#_x0000_t33" style="position:absolute;left:35039;top:25283;width:3962;height:14040;rotation:-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">
                  <v:stroke endarrow="block"/>
                </v:shape>
                <v:rect id="矩形 50" o:spid="_x0000_s1107" style="position:absolute;left:56737;top:40561;width:10065;height:3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社会保障经济学</w:t>
                        </w:r>
                      </w:p>
                    </w:txbxContent>
                  </v:textbox>
                </v:rect>
                <v:shape id="肘形连接符 61" o:spid="_x0000_s1108" type="#_x0000_t34" style="position:absolute;left:44284;top:36008;width:2407;height: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" adj="10772">
                  <v:stroke endarrow="block"/>
                </v:shape>
                <v:shape id="肘形连接符 61" o:spid="_x0000_s1109" type="#_x0000_t34" style="position:absolute;left:44373;top:39361;width:2407;height: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" adj="10772">
                  <v:stroke endarrow="block"/>
                </v:shape>
                <v:rect id="矩形 50" o:spid="_x0000_s1110" style="position:absolute;left:56737;top:37748;width:15144;height:2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社会保障国际比较（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双语）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AutoShape 89" o:spid="_x0000_s1111" type="#_x0000_t34" style="position:absolute;left:56984;top:38263;width:7;height:4407;rotation:18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" adj="-2916000">
                  <v:stroke endarrow="block"/>
                </v:shape>
                <v:shape id="AutoShape 90" o:spid="_x0000_s1112" type="#_x0000_t32" style="position:absolute;left:56222;top:35246;width:7;height:360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"/>
                <v:shape id="肘形连接符 61" o:spid="_x0000_s1113" type="#_x0000_t34" style="position:absolute;left:55543;top:42797;width:1797;height: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" adj="10772">
                  <v:stroke endarrow="block"/>
                </v:shape>
                <v:rect id="矩形 49" o:spid="_x0000_s1114" style="position:absolute;left:46932;top:42670;width:8490;height:2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社会学</w:t>
                        </w:r>
                      </w:p>
                    </w:txbxContent>
                  </v:textbox>
                </v:rect>
                <v:rect id="矩形 49" o:spid="_x0000_s1115" style="position:absolute;left:44284;top:31513;width:10910;height:2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K/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XB+/xB8gt08AAAD//wMAUEsBAi0AFAAGAAgAAAAhANvh9svuAAAAhQEAABMAAAAAAAAAAAAAAAAA&#10;AAAAAFtDb250ZW50X1R5cGVzXS54bWxQSwECLQAUAAYACAAAACEAWvQsW78AAAAVAQAACwAAAAAA&#10;AAAAAAAAAAAfAQAAX3JlbHMvLnJlbHNQSwECLQAUAAYACAAAACEA3boSv8AAAADbAAAADwAAAAAA&#10;AAAAAAAAAAAHAgAAZHJzL2Rvd25yZXYueG1sUEsFBgAAAAADAAMAtwAAAPQCAAAAAA=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管理技能与开发</w:t>
                        </w:r>
                      </w:p>
                    </w:txbxContent>
                  </v:textbox>
                </v:rect>
                <v:shape id="肘形连接符 14" o:spid="_x0000_s1116" type="#_x0000_t34" style="position:absolute;left:34410;top:17143;width:2051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">
                  <v:stroke endarrow="block"/>
                </v:shape>
                <v:rect id="矩形 28" o:spid="_x0000_s1117" style="position:absolute;left:36461;top:16057;width:7576;height:4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" filled="f" strokeweight=".25pt">
                  <v:textbox>
                    <w:txbxContent>
                      <w:p w:rsidR="00014786" w:rsidRDefault="00AB2F05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概率论与数理统计</w:t>
                        </w:r>
                      </w:p>
                    </w:txbxContent>
                  </v:textbox>
                </v:rect>
                <v:shape id="肘形连接符 62" o:spid="_x0000_s1118" type="#_x0000_t34" style="position:absolute;left:24669;top:18100;width:2051;height:271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" adj="9463">
                  <v:stroke endarrow="block"/>
                </v:shape>
                <w10:wrap type="tight"/>
              </v:group>
            </w:pict>
          </mc:Fallback>
        </mc:AlternateContent>
      </w:r>
    </w:p>
    <w:p w:rsidR="00014786" w:rsidRDefault="00014786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p w:rsidR="00014786" w:rsidRDefault="00014786">
      <w:pPr>
        <w:spacing w:line="560" w:lineRule="exact"/>
        <w:ind w:left="864" w:hangingChars="270" w:hanging="864"/>
        <w:rPr>
          <w:rFonts w:ascii="仿宋_GB2312" w:eastAsia="仿宋_GB2312"/>
          <w:color w:val="000000"/>
          <w:sz w:val="32"/>
          <w:szCs w:val="32"/>
        </w:rPr>
        <w:sectPr w:rsidR="00014786">
          <w:footerReference w:type="default" r:id="rId10"/>
          <w:pgSz w:w="16838" w:h="11906" w:orient="landscape"/>
          <w:pgMar w:top="567" w:right="1134" w:bottom="567" w:left="1134" w:header="851" w:footer="992" w:gutter="0"/>
          <w:pgNumType w:fmt="numberInDash"/>
          <w:cols w:space="425"/>
          <w:docGrid w:type="lines" w:linePitch="312"/>
        </w:sectPr>
      </w:pPr>
    </w:p>
    <w:p w:rsidR="00014786" w:rsidRDefault="00014786"/>
    <w:sectPr w:rsidR="00014786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40" w:right="1797" w:bottom="1440" w:left="1797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642" w:rsidRDefault="008B0642">
      <w:r>
        <w:separator/>
      </w:r>
    </w:p>
  </w:endnote>
  <w:endnote w:type="continuationSeparator" w:id="0">
    <w:p w:rsidR="008B0642" w:rsidRDefault="008B0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786" w:rsidRDefault="00AB2F05">
    <w:pPr>
      <w:pStyle w:val="a9"/>
      <w:ind w:firstLineChars="50" w:firstLine="14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 w:rsidR="00014786" w:rsidRDefault="0001478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786" w:rsidRDefault="00AB2F05">
    <w:pPr>
      <w:pStyle w:val="a9"/>
      <w:ind w:rightChars="107" w:right="22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F03C43" w:rsidRPr="00F03C43">
      <w:rPr>
        <w:rFonts w:ascii="宋体" w:hAnsi="宋体"/>
        <w:noProof/>
        <w:sz w:val="28"/>
        <w:szCs w:val="28"/>
        <w:lang w:val="zh-CN"/>
      </w:rPr>
      <w:t>-</w:t>
    </w:r>
    <w:r w:rsidR="00F03C43">
      <w:rPr>
        <w:rFonts w:ascii="宋体" w:hAnsi="宋体"/>
        <w:noProof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 w:rsidR="00014786" w:rsidRDefault="0001478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786" w:rsidRDefault="00AB2F05">
    <w:pPr>
      <w:pStyle w:val="a9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F03C43" w:rsidRPr="00F03C43">
      <w:rPr>
        <w:rFonts w:ascii="宋体" w:hAnsi="宋体"/>
        <w:noProof/>
        <w:sz w:val="28"/>
        <w:szCs w:val="28"/>
        <w:lang w:val="zh-CN"/>
      </w:rPr>
      <w:t>-</w:t>
    </w:r>
    <w:r w:rsidR="00F03C43">
      <w:rPr>
        <w:rFonts w:ascii="宋体" w:hAnsi="宋体"/>
        <w:noProof/>
        <w:sz w:val="28"/>
        <w:szCs w:val="28"/>
      </w:rPr>
      <w:t xml:space="preserve"> 8 -</w:t>
    </w:r>
    <w:r>
      <w:rPr>
        <w:rFonts w:ascii="宋体" w:hAnsi="宋体"/>
        <w:sz w:val="28"/>
        <w:szCs w:val="28"/>
      </w:rPr>
      <w:fldChar w:fldCharType="end"/>
    </w:r>
  </w:p>
  <w:p w:rsidR="00014786" w:rsidRDefault="00014786">
    <w:pPr>
      <w:pStyle w:val="a9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786" w:rsidRDefault="00AB2F05">
    <w:pPr>
      <w:pStyle w:val="a9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-</w:t>
    </w:r>
    <w:r>
      <w:rPr>
        <w:rFonts w:ascii="宋体" w:hAnsi="宋体"/>
        <w:sz w:val="28"/>
      </w:rPr>
      <w:t xml:space="preserve"> 20 -</w:t>
    </w:r>
    <w:r>
      <w:rPr>
        <w:rFonts w:ascii="宋体" w:hAnsi="宋体"/>
        <w:sz w:val="28"/>
      </w:rPr>
      <w:fldChar w:fldCharType="end"/>
    </w:r>
  </w:p>
  <w:p w:rsidR="00014786" w:rsidRDefault="00014786">
    <w:pPr>
      <w:pStyle w:val="a9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786" w:rsidRDefault="00AB2F05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="00F03C43" w:rsidRPr="00F03C43">
      <w:rPr>
        <w:rFonts w:ascii="宋体" w:hAnsi="宋体"/>
        <w:noProof/>
        <w:sz w:val="28"/>
        <w:lang w:val="zh-CN"/>
      </w:rPr>
      <w:t>-</w:t>
    </w:r>
    <w:r w:rsidR="00F03C43">
      <w:rPr>
        <w:rFonts w:ascii="宋体" w:hAnsi="宋体"/>
        <w:noProof/>
        <w:sz w:val="28"/>
      </w:rPr>
      <w:t xml:space="preserve"> 9 -</w:t>
    </w:r>
    <w:r>
      <w:rPr>
        <w:rFonts w:ascii="宋体" w:hAnsi="宋体"/>
        <w:sz w:val="28"/>
      </w:rPr>
      <w:fldChar w:fldCharType="end"/>
    </w:r>
  </w:p>
  <w:p w:rsidR="00014786" w:rsidRDefault="0001478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642" w:rsidRDefault="008B0642">
      <w:r>
        <w:separator/>
      </w:r>
    </w:p>
  </w:footnote>
  <w:footnote w:type="continuationSeparator" w:id="0">
    <w:p w:rsidR="008B0642" w:rsidRDefault="008B0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786" w:rsidRDefault="00014786">
    <w:pPr>
      <w:pStyle w:val="ab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786" w:rsidRDefault="00014786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AC0"/>
    <w:rsid w:val="00014786"/>
    <w:rsid w:val="00042F28"/>
    <w:rsid w:val="00064131"/>
    <w:rsid w:val="000A0BD1"/>
    <w:rsid w:val="00240531"/>
    <w:rsid w:val="002652B2"/>
    <w:rsid w:val="003D455B"/>
    <w:rsid w:val="003F022D"/>
    <w:rsid w:val="00420226"/>
    <w:rsid w:val="004500E2"/>
    <w:rsid w:val="004E1E7B"/>
    <w:rsid w:val="004F2A88"/>
    <w:rsid w:val="005138C0"/>
    <w:rsid w:val="00516EF4"/>
    <w:rsid w:val="005A4B87"/>
    <w:rsid w:val="006415F2"/>
    <w:rsid w:val="00677101"/>
    <w:rsid w:val="007A546A"/>
    <w:rsid w:val="00870986"/>
    <w:rsid w:val="008B0642"/>
    <w:rsid w:val="0095692B"/>
    <w:rsid w:val="009D5AC0"/>
    <w:rsid w:val="009F57AE"/>
    <w:rsid w:val="00AB2F05"/>
    <w:rsid w:val="00CC7A98"/>
    <w:rsid w:val="00DB1630"/>
    <w:rsid w:val="00E57659"/>
    <w:rsid w:val="00EC26D3"/>
    <w:rsid w:val="00F03C43"/>
    <w:rsid w:val="00F663D4"/>
    <w:rsid w:val="03FA5098"/>
    <w:rsid w:val="09123580"/>
    <w:rsid w:val="0B5F386F"/>
    <w:rsid w:val="0BC30CC2"/>
    <w:rsid w:val="0DEA4F90"/>
    <w:rsid w:val="10543F84"/>
    <w:rsid w:val="10DC5D7E"/>
    <w:rsid w:val="11013E54"/>
    <w:rsid w:val="148C7C7A"/>
    <w:rsid w:val="1BBE6C83"/>
    <w:rsid w:val="1C8E382C"/>
    <w:rsid w:val="1DA20591"/>
    <w:rsid w:val="253A50F6"/>
    <w:rsid w:val="2B380317"/>
    <w:rsid w:val="2C9756BE"/>
    <w:rsid w:val="31D16ED5"/>
    <w:rsid w:val="351F7CAB"/>
    <w:rsid w:val="353047BC"/>
    <w:rsid w:val="39907C54"/>
    <w:rsid w:val="3BB130B1"/>
    <w:rsid w:val="3C8C2B26"/>
    <w:rsid w:val="3C9D518A"/>
    <w:rsid w:val="3E4E31AA"/>
    <w:rsid w:val="42F7227E"/>
    <w:rsid w:val="43331E1B"/>
    <w:rsid w:val="4360774A"/>
    <w:rsid w:val="457B3BF6"/>
    <w:rsid w:val="482F35EB"/>
    <w:rsid w:val="4A57160C"/>
    <w:rsid w:val="4AFF7563"/>
    <w:rsid w:val="4D030FBF"/>
    <w:rsid w:val="540C35C1"/>
    <w:rsid w:val="5BEB4590"/>
    <w:rsid w:val="5D88197A"/>
    <w:rsid w:val="64460622"/>
    <w:rsid w:val="6C3C2230"/>
    <w:rsid w:val="6EFE1C86"/>
    <w:rsid w:val="7046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7C8C075"/>
  <w15:docId w15:val="{D283D1EA-542E-443B-BBE2-8EF4D1DC9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rPr>
      <w:b/>
      <w:bCs/>
    </w:rPr>
  </w:style>
  <w:style w:type="paragraph" w:styleId="a4">
    <w:name w:val="annotation text"/>
    <w:basedOn w:val="a"/>
    <w:link w:val="a6"/>
    <w:uiPriority w:val="99"/>
    <w:unhideWhenUsed/>
    <w:pPr>
      <w:jc w:val="left"/>
    </w:pPr>
  </w:style>
  <w:style w:type="paragraph" w:styleId="a7">
    <w:name w:val="Balloon Text"/>
    <w:basedOn w:val="a"/>
    <w:link w:val="a8"/>
    <w:uiPriority w:val="99"/>
    <w:unhideWhenUsed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e">
    <w:name w:val="annotation reference"/>
    <w:basedOn w:val="a0"/>
    <w:uiPriority w:val="99"/>
    <w:unhideWhenUsed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Pr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a8">
    <w:name w:val="批注框文本 字符"/>
    <w:basedOn w:val="a0"/>
    <w:link w:val="a7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批注文字 字符"/>
    <w:basedOn w:val="a0"/>
    <w:link w:val="a4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6"/>
    <w:link w:val="a3"/>
    <w:uiPriority w:val="99"/>
    <w:semiHidden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</dc:creator>
  <cp:lastModifiedBy>HM</cp:lastModifiedBy>
  <cp:revision>16</cp:revision>
  <dcterms:created xsi:type="dcterms:W3CDTF">2017-08-08T23:04:00Z</dcterms:created>
  <dcterms:modified xsi:type="dcterms:W3CDTF">2018-05-16T05:13:00Z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