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93" w:rsidRPr="00447593" w:rsidRDefault="007A241E" w:rsidP="00447593">
      <w:pPr>
        <w:keepNext/>
        <w:keepLines/>
        <w:adjustRightInd w:val="0"/>
        <w:snapToGrid w:val="0"/>
        <w:spacing w:beforeLines="100" w:before="312" w:afterLines="100" w:after="312"/>
        <w:jc w:val="center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r>
        <w:rPr>
          <w:rFonts w:ascii="Arial" w:eastAsia="黑体" w:hAnsi="Arial" w:cs="Times New Roman" w:hint="eastAsia"/>
          <w:b/>
          <w:bCs/>
          <w:sz w:val="32"/>
          <w:szCs w:val="32"/>
        </w:rPr>
        <w:t>境外</w:t>
      </w:r>
      <w:r w:rsidR="00447593" w:rsidRPr="00447593">
        <w:rPr>
          <w:rFonts w:ascii="Arial" w:eastAsia="黑体" w:hAnsi="Arial" w:cs="Times New Roman" w:hint="eastAsia"/>
          <w:b/>
          <w:bCs/>
          <w:sz w:val="32"/>
          <w:szCs w:val="32"/>
        </w:rPr>
        <w:t>交换生课程</w:t>
      </w:r>
      <w:r>
        <w:rPr>
          <w:rFonts w:ascii="Arial" w:eastAsia="黑体" w:hAnsi="Arial" w:cs="Times New Roman" w:hint="eastAsia"/>
          <w:b/>
          <w:bCs/>
          <w:sz w:val="32"/>
          <w:szCs w:val="32"/>
        </w:rPr>
        <w:t>认定</w:t>
      </w:r>
      <w:r w:rsidR="00447593" w:rsidRPr="00447593">
        <w:rPr>
          <w:rFonts w:ascii="Arial" w:eastAsia="黑体" w:hAnsi="Arial" w:cs="Times New Roman"/>
          <w:b/>
          <w:bCs/>
          <w:sz w:val="32"/>
          <w:szCs w:val="32"/>
        </w:rPr>
        <w:t>与</w:t>
      </w:r>
      <w:r w:rsidR="00447593" w:rsidRPr="00447593">
        <w:rPr>
          <w:rFonts w:ascii="Arial" w:eastAsia="黑体" w:hAnsi="Arial" w:cs="Times New Roman" w:hint="eastAsia"/>
          <w:b/>
          <w:bCs/>
          <w:sz w:val="32"/>
          <w:szCs w:val="32"/>
        </w:rPr>
        <w:t>学分</w:t>
      </w:r>
      <w:r>
        <w:rPr>
          <w:rFonts w:ascii="Arial" w:eastAsia="黑体" w:hAnsi="Arial" w:cs="Times New Roman" w:hint="eastAsia"/>
          <w:b/>
          <w:bCs/>
          <w:sz w:val="32"/>
          <w:szCs w:val="32"/>
        </w:rPr>
        <w:t>转换</w:t>
      </w:r>
      <w:r w:rsidR="00447593" w:rsidRPr="00447593">
        <w:rPr>
          <w:rFonts w:ascii="Arial" w:eastAsia="黑体" w:hAnsi="Arial" w:cs="Times New Roman" w:hint="eastAsia"/>
          <w:b/>
          <w:bCs/>
          <w:sz w:val="32"/>
          <w:szCs w:val="32"/>
        </w:rPr>
        <w:t>系统操作</w:t>
      </w:r>
      <w:r w:rsidR="00447593" w:rsidRPr="00447593">
        <w:rPr>
          <w:rFonts w:ascii="Arial" w:eastAsia="黑体" w:hAnsi="Arial" w:cs="Times New Roman"/>
          <w:b/>
          <w:bCs/>
          <w:sz w:val="32"/>
          <w:szCs w:val="32"/>
        </w:rPr>
        <w:t>手册</w:t>
      </w:r>
    </w:p>
    <w:p w:rsidR="00447593" w:rsidRPr="00447593" w:rsidRDefault="00447593" w:rsidP="00447593">
      <w:pPr>
        <w:keepNext/>
        <w:keepLines/>
        <w:adjustRightInd w:val="0"/>
        <w:snapToGrid w:val="0"/>
        <w:spacing w:beforeLines="100" w:before="312" w:afterLines="100" w:after="312"/>
        <w:jc w:val="center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r w:rsidRPr="00447593">
        <w:rPr>
          <w:rFonts w:ascii="Arial" w:eastAsia="黑体" w:hAnsi="Arial" w:cs="Times New Roman" w:hint="eastAsia"/>
          <w:b/>
          <w:bCs/>
          <w:sz w:val="32"/>
          <w:szCs w:val="32"/>
        </w:rPr>
        <w:t>（教师端）</w:t>
      </w:r>
      <w:bookmarkStart w:id="0" w:name="_GoBack"/>
      <w:bookmarkEnd w:id="0"/>
    </w:p>
    <w:p w:rsidR="00447593" w:rsidRPr="009526F3" w:rsidRDefault="00447593" w:rsidP="00447593">
      <w:pPr>
        <w:keepNext/>
        <w:keepLines/>
        <w:numPr>
          <w:ilvl w:val="3"/>
          <w:numId w:val="0"/>
        </w:numPr>
        <w:adjustRightInd w:val="0"/>
        <w:snapToGrid w:val="0"/>
        <w:spacing w:beforeLines="100" w:before="312" w:afterLines="100" w:after="312"/>
        <w:jc w:val="left"/>
        <w:outlineLvl w:val="3"/>
        <w:rPr>
          <w:rFonts w:ascii="Arial" w:eastAsia="黑体" w:hAnsi="Arial" w:cs="Times New Roman"/>
          <w:b/>
          <w:bCs/>
          <w:sz w:val="28"/>
          <w:szCs w:val="28"/>
        </w:rPr>
      </w:pPr>
      <w:r w:rsidRPr="009526F3">
        <w:rPr>
          <w:rFonts w:ascii="Arial" w:eastAsia="黑体" w:hAnsi="Arial" w:cs="Times New Roman" w:hint="eastAsia"/>
          <w:b/>
          <w:bCs/>
          <w:sz w:val="28"/>
          <w:szCs w:val="28"/>
        </w:rPr>
        <w:t>交换生外修项目申请</w:t>
      </w:r>
      <w:r w:rsidR="009526F3">
        <w:rPr>
          <w:rFonts w:ascii="Arial" w:eastAsia="黑体" w:hAnsi="Arial" w:cs="Times New Roman" w:hint="eastAsia"/>
          <w:b/>
          <w:bCs/>
          <w:sz w:val="28"/>
          <w:szCs w:val="28"/>
        </w:rPr>
        <w:t>（增加外修</w:t>
      </w:r>
      <w:r w:rsidR="009526F3">
        <w:rPr>
          <w:rFonts w:ascii="Arial" w:eastAsia="黑体" w:hAnsi="Arial" w:cs="Times New Roman"/>
          <w:b/>
          <w:bCs/>
          <w:sz w:val="28"/>
          <w:szCs w:val="28"/>
        </w:rPr>
        <w:t>项目</w:t>
      </w:r>
      <w:r w:rsidR="009526F3">
        <w:rPr>
          <w:rFonts w:ascii="Arial" w:eastAsia="黑体" w:hAnsi="Arial" w:cs="Times New Roman" w:hint="eastAsia"/>
          <w:b/>
          <w:bCs/>
          <w:sz w:val="28"/>
          <w:szCs w:val="28"/>
        </w:rPr>
        <w:t>）</w:t>
      </w:r>
    </w:p>
    <w:p w:rsidR="00447593" w:rsidRP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请依次点击【教育科研】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【交换生外修项目】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【交换生外修项目申请】，教师通过点击【新增】即可增加院系需要学校进行申请的一个项目名称信息。如下图：</w:t>
      </w:r>
    </w:p>
    <w:p w:rsidR="005B7407" w:rsidRDefault="00EC23FD" w:rsidP="00EC23FD">
      <w:pPr>
        <w:jc w:val="center"/>
        <w:rPr>
          <w:rFonts w:ascii="Times New Roman" w:eastAsia="华文楷体" w:hAnsi="Times New Roman" w:cs="Times New Roman"/>
          <w:sz w:val="24"/>
          <w:szCs w:val="24"/>
        </w:rPr>
      </w:pPr>
      <w:r w:rsidRPr="005B7407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 wp14:anchorId="76B6AD55" wp14:editId="59249FBF">
            <wp:extent cx="3374221" cy="3138854"/>
            <wp:effectExtent l="0" t="0" r="0" b="4445"/>
            <wp:docPr id="3" name="图片 3" descr="C:\Users\Owner\AppData\Local\Temp\15713683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157136830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18" cy="31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FD" w:rsidRPr="00447593" w:rsidRDefault="00EC23FD" w:rsidP="00EC23FD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说明：</w:t>
      </w:r>
    </w:p>
    <w:p w:rsidR="00EC23FD" w:rsidRDefault="00EC23FD" w:rsidP="00EC23FD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</w:t>
      </w:r>
      <w:r>
        <w:rPr>
          <w:rFonts w:ascii="Times New Roman" w:eastAsia="华文楷体" w:hAnsi="Times New Roman" w:cs="Times New Roman" w:hint="eastAsia"/>
          <w:sz w:val="24"/>
          <w:szCs w:val="24"/>
        </w:rPr>
        <w:t>项目有效</w:t>
      </w:r>
      <w:r>
        <w:rPr>
          <w:rFonts w:ascii="Times New Roman" w:eastAsia="华文楷体" w:hAnsi="Times New Roman" w:cs="Times New Roman"/>
          <w:sz w:val="24"/>
          <w:szCs w:val="24"/>
        </w:rPr>
        <w:t>时间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】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【项目</w:t>
      </w:r>
      <w:r>
        <w:rPr>
          <w:rFonts w:ascii="Times New Roman" w:eastAsia="华文楷体" w:hAnsi="Times New Roman" w:cs="Times New Roman"/>
          <w:sz w:val="24"/>
          <w:szCs w:val="24"/>
        </w:rPr>
        <w:t>实效时间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】是指项目</w:t>
      </w:r>
      <w:r>
        <w:rPr>
          <w:rFonts w:ascii="Times New Roman" w:eastAsia="华文楷体" w:hAnsi="Times New Roman" w:cs="Times New Roman"/>
          <w:sz w:val="24"/>
          <w:szCs w:val="24"/>
        </w:rPr>
        <w:t>协议的生效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时间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。</w:t>
      </w:r>
    </w:p>
    <w:p w:rsidR="00EC23FD" w:rsidRDefault="00EC23FD" w:rsidP="00EC23FD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【项目执行</w:t>
      </w:r>
      <w:r>
        <w:rPr>
          <w:rFonts w:ascii="Times New Roman" w:eastAsia="华文楷体" w:hAnsi="Times New Roman" w:cs="Times New Roman"/>
          <w:sz w:val="24"/>
          <w:szCs w:val="24"/>
        </w:rPr>
        <w:t>时间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】【项目结束</w:t>
      </w:r>
      <w:r>
        <w:rPr>
          <w:rFonts w:ascii="Times New Roman" w:eastAsia="华文楷体" w:hAnsi="Times New Roman" w:cs="Times New Roman"/>
          <w:sz w:val="24"/>
          <w:szCs w:val="24"/>
        </w:rPr>
        <w:t>时间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】是指项目</w:t>
      </w:r>
      <w:r>
        <w:rPr>
          <w:rFonts w:ascii="Times New Roman" w:eastAsia="华文楷体" w:hAnsi="Times New Roman" w:cs="Times New Roman"/>
          <w:sz w:val="24"/>
          <w:szCs w:val="24"/>
        </w:rPr>
        <w:t>报名的开始和截止时间。</w:t>
      </w:r>
    </w:p>
    <w:p w:rsidR="00EC23FD" w:rsidRDefault="00EC23FD" w:rsidP="00EC23FD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【分制】分制</w:t>
      </w:r>
      <w:r>
        <w:rPr>
          <w:rFonts w:ascii="Times New Roman" w:eastAsia="华文楷体" w:hAnsi="Times New Roman" w:cs="Times New Roman"/>
          <w:sz w:val="24"/>
          <w:szCs w:val="24"/>
        </w:rPr>
        <w:t>选择其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它</w:t>
      </w:r>
      <w:r>
        <w:rPr>
          <w:rFonts w:ascii="Times New Roman" w:eastAsia="华文楷体" w:hAnsi="Times New Roman" w:cs="Times New Roman"/>
          <w:sz w:val="24"/>
          <w:szCs w:val="24"/>
        </w:rPr>
        <w:t>项</w:t>
      </w:r>
      <w:r>
        <w:rPr>
          <w:rFonts w:ascii="Times New Roman" w:eastAsia="华文楷体" w:hAnsi="Times New Roman" w:cs="Times New Roman" w:hint="eastAsia"/>
          <w:sz w:val="24"/>
          <w:szCs w:val="24"/>
        </w:rPr>
        <w:t>者</w:t>
      </w:r>
      <w:r>
        <w:rPr>
          <w:rFonts w:ascii="Times New Roman" w:eastAsia="华文楷体" w:hAnsi="Times New Roman" w:cs="Times New Roman"/>
          <w:sz w:val="24"/>
          <w:szCs w:val="24"/>
        </w:rPr>
        <w:t>请在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【</w:t>
      </w:r>
      <w:r>
        <w:rPr>
          <w:rFonts w:ascii="Times New Roman" w:eastAsia="华文楷体" w:hAnsi="Times New Roman" w:cs="Times New Roman"/>
          <w:sz w:val="24"/>
          <w:szCs w:val="24"/>
        </w:rPr>
        <w:t>备注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】</w:t>
      </w:r>
      <w:r>
        <w:rPr>
          <w:rFonts w:ascii="Times New Roman" w:eastAsia="华文楷体" w:hAnsi="Times New Roman" w:cs="Times New Roman"/>
          <w:sz w:val="24"/>
          <w:szCs w:val="24"/>
        </w:rPr>
        <w:t>框中进行具体描述。</w:t>
      </w:r>
    </w:p>
    <w:p w:rsidR="005B7407" w:rsidRPr="00EC23FD" w:rsidRDefault="00EC23FD" w:rsidP="00EC23FD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【成绩</w:t>
      </w:r>
      <w:r>
        <w:rPr>
          <w:rFonts w:ascii="Times New Roman" w:eastAsia="华文楷体" w:hAnsi="Times New Roman" w:cs="Times New Roman"/>
          <w:sz w:val="24"/>
          <w:szCs w:val="24"/>
        </w:rPr>
        <w:t>是否及格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】指</w:t>
      </w:r>
      <w:r>
        <w:rPr>
          <w:rFonts w:ascii="Times New Roman" w:eastAsia="华文楷体" w:hAnsi="Times New Roman" w:cs="Times New Roman"/>
          <w:sz w:val="24"/>
          <w:szCs w:val="24"/>
        </w:rPr>
        <w:t>是否</w:t>
      </w:r>
      <w:r>
        <w:rPr>
          <w:rFonts w:ascii="Times New Roman" w:eastAsia="华文楷体" w:hAnsi="Times New Roman" w:cs="Times New Roman" w:hint="eastAsia"/>
          <w:sz w:val="24"/>
          <w:szCs w:val="24"/>
        </w:rPr>
        <w:t>限制报名</w:t>
      </w:r>
      <w:r>
        <w:rPr>
          <w:rFonts w:ascii="Times New Roman" w:eastAsia="华文楷体" w:hAnsi="Times New Roman" w:cs="Times New Roman"/>
          <w:sz w:val="24"/>
          <w:szCs w:val="24"/>
        </w:rPr>
        <w:t>学生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所修</w:t>
      </w:r>
      <w:r>
        <w:rPr>
          <w:rFonts w:ascii="Times New Roman" w:eastAsia="华文楷体" w:hAnsi="Times New Roman" w:cs="Times New Roman"/>
          <w:sz w:val="24"/>
          <w:szCs w:val="24"/>
        </w:rPr>
        <w:t>课程全部及格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的</w:t>
      </w:r>
      <w:r>
        <w:rPr>
          <w:rFonts w:ascii="Times New Roman" w:eastAsia="华文楷体" w:hAnsi="Times New Roman" w:cs="Times New Roman"/>
          <w:sz w:val="24"/>
          <w:szCs w:val="24"/>
        </w:rPr>
        <w:t>条件。</w:t>
      </w:r>
    </w:p>
    <w:p w:rsidR="005B7407" w:rsidRDefault="005B7407" w:rsidP="005B7407">
      <w:pPr>
        <w:rPr>
          <w:rFonts w:ascii="Times New Roman" w:eastAsia="华文楷体" w:hAnsi="Times New Roman" w:cs="Times New Roman"/>
          <w:sz w:val="24"/>
          <w:szCs w:val="24"/>
        </w:rPr>
      </w:pPr>
    </w:p>
    <w:p w:rsidR="005B7407" w:rsidRPr="00EC23FD" w:rsidRDefault="005B7407" w:rsidP="005B7407">
      <w:pPr>
        <w:jc w:val="center"/>
        <w:rPr>
          <w:rFonts w:ascii="Times New Roman" w:eastAsia="华文楷体" w:hAnsi="Times New Roman" w:cs="Times New Roman"/>
          <w:sz w:val="24"/>
          <w:szCs w:val="24"/>
        </w:rPr>
      </w:pPr>
    </w:p>
    <w:p w:rsidR="005B7407" w:rsidRPr="00447593" w:rsidRDefault="005B7407" w:rsidP="005B7407">
      <w:pPr>
        <w:jc w:val="center"/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D78D12" wp14:editId="154BA696">
            <wp:extent cx="4756150" cy="2356338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711" r="13464" b="36363"/>
                    <a:stretch/>
                  </pic:blipFill>
                  <pic:spPr bwMode="auto">
                    <a:xfrm>
                      <a:off x="0" y="0"/>
                      <a:ext cx="4783189" cy="2369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407" w:rsidRPr="00447593" w:rsidRDefault="005B7407" w:rsidP="005B7407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说明：</w:t>
      </w:r>
    </w:p>
    <w:p w:rsidR="005B7407" w:rsidRPr="00447593" w:rsidRDefault="005B7407" w:rsidP="005B7407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【修删】对当前页面增加的信息进行修改调整。</w:t>
      </w:r>
    </w:p>
    <w:p w:rsidR="005B7407" w:rsidRPr="00447593" w:rsidRDefault="005B7407" w:rsidP="005B7407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【送审】对当前页面增加的信息进行送审功能。</w:t>
      </w:r>
    </w:p>
    <w:p w:rsidR="005B7407" w:rsidRDefault="007A223F" w:rsidP="005B7407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【上传附件】要求</w:t>
      </w:r>
      <w:r>
        <w:rPr>
          <w:rFonts w:ascii="Times New Roman" w:eastAsia="华文楷体" w:hAnsi="Times New Roman" w:cs="Times New Roman"/>
          <w:sz w:val="24"/>
          <w:szCs w:val="24"/>
        </w:rPr>
        <w:t>上传</w:t>
      </w:r>
      <w:r w:rsidRPr="007A223F">
        <w:rPr>
          <w:rFonts w:ascii="Times New Roman" w:eastAsia="华文楷体" w:hAnsi="Times New Roman" w:cs="Times New Roman"/>
          <w:b/>
          <w:sz w:val="24"/>
          <w:szCs w:val="24"/>
        </w:rPr>
        <w:t>项目协议</w:t>
      </w:r>
      <w:r w:rsidRPr="007A223F">
        <w:rPr>
          <w:rFonts w:ascii="Times New Roman" w:eastAsia="华文楷体" w:hAnsi="Times New Roman" w:cs="Times New Roman" w:hint="eastAsia"/>
          <w:b/>
          <w:sz w:val="24"/>
          <w:szCs w:val="24"/>
        </w:rPr>
        <w:t>的</w:t>
      </w:r>
      <w:r w:rsidRPr="007A223F">
        <w:rPr>
          <w:rFonts w:ascii="Times New Roman" w:eastAsia="华文楷体" w:hAnsi="Times New Roman" w:cs="Times New Roman"/>
          <w:b/>
          <w:sz w:val="24"/>
          <w:szCs w:val="24"/>
        </w:rPr>
        <w:t>扫描件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。</w:t>
      </w:r>
    </w:p>
    <w:p w:rsidR="005B7407" w:rsidRPr="005B7407" w:rsidRDefault="005B7407" w:rsidP="005B7407">
      <w:pPr>
        <w:jc w:val="center"/>
        <w:rPr>
          <w:rFonts w:ascii="Times New Roman" w:eastAsia="华文楷体" w:hAnsi="Times New Roman" w:cs="Times New Roman"/>
          <w:sz w:val="24"/>
          <w:szCs w:val="24"/>
        </w:rPr>
      </w:pPr>
    </w:p>
    <w:p w:rsidR="00447593" w:rsidRPr="009526F3" w:rsidRDefault="00447593" w:rsidP="00447593">
      <w:pPr>
        <w:keepNext/>
        <w:keepLines/>
        <w:numPr>
          <w:ilvl w:val="3"/>
          <w:numId w:val="0"/>
        </w:numPr>
        <w:adjustRightInd w:val="0"/>
        <w:snapToGrid w:val="0"/>
        <w:spacing w:beforeLines="100" w:before="312" w:afterLines="100" w:after="312"/>
        <w:jc w:val="left"/>
        <w:outlineLvl w:val="3"/>
        <w:rPr>
          <w:rFonts w:ascii="Arial" w:eastAsia="黑体" w:hAnsi="Arial" w:cs="Times New Roman"/>
          <w:b/>
          <w:bCs/>
          <w:sz w:val="28"/>
          <w:szCs w:val="28"/>
        </w:rPr>
      </w:pPr>
      <w:r w:rsidRPr="009526F3">
        <w:rPr>
          <w:rFonts w:ascii="Arial" w:eastAsia="黑体" w:hAnsi="Arial" w:cs="Times New Roman" w:hint="eastAsia"/>
          <w:b/>
          <w:bCs/>
          <w:sz w:val="28"/>
          <w:szCs w:val="28"/>
        </w:rPr>
        <w:t>交换生外修课程申请</w:t>
      </w:r>
      <w:r w:rsidR="009526F3">
        <w:rPr>
          <w:rFonts w:ascii="Arial" w:eastAsia="黑体" w:hAnsi="Arial" w:cs="Times New Roman" w:hint="eastAsia"/>
          <w:b/>
          <w:bCs/>
          <w:sz w:val="28"/>
          <w:szCs w:val="28"/>
        </w:rPr>
        <w:t>（增加外修项目中</w:t>
      </w:r>
      <w:r w:rsidR="009526F3">
        <w:rPr>
          <w:rFonts w:ascii="Arial" w:eastAsia="黑体" w:hAnsi="Arial" w:cs="Times New Roman"/>
          <w:b/>
          <w:bCs/>
          <w:sz w:val="28"/>
          <w:szCs w:val="28"/>
        </w:rPr>
        <w:t>的课程</w:t>
      </w:r>
      <w:r w:rsidR="009526F3">
        <w:rPr>
          <w:rFonts w:ascii="Arial" w:eastAsia="黑体" w:hAnsi="Arial" w:cs="Times New Roman" w:hint="eastAsia"/>
          <w:b/>
          <w:bCs/>
          <w:sz w:val="28"/>
          <w:szCs w:val="28"/>
        </w:rPr>
        <w:t>）</w:t>
      </w:r>
    </w:p>
    <w:p w:rsidR="00447593" w:rsidRP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请依次点击【教育科研】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【交换生外修项目】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【交换生外修课程申请】，教师通过点击【新增】即可增加院系需要学校进行申请的课程名称信息。如下图：</w:t>
      </w:r>
    </w:p>
    <w:p w:rsidR="00447593" w:rsidRP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 wp14:anchorId="375C1DCE" wp14:editId="63F02726">
            <wp:extent cx="5274310" cy="3079733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93" w:rsidRP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说明：</w:t>
      </w:r>
    </w:p>
    <w:p w:rsidR="00447593" w:rsidRP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【修删】对当前页面增加的信息进行修改调整。</w:t>
      </w:r>
    </w:p>
    <w:p w:rsidR="00447593" w:rsidRP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【送审】对当前页面增加的信息进行送审功能。</w:t>
      </w:r>
    </w:p>
    <w:p w:rsid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【上传附件】</w:t>
      </w:r>
      <w:r w:rsidR="007A223F">
        <w:rPr>
          <w:rFonts w:ascii="Times New Roman" w:eastAsia="华文楷体" w:hAnsi="Times New Roman" w:cs="Times New Roman" w:hint="eastAsia"/>
          <w:sz w:val="24"/>
          <w:szCs w:val="24"/>
        </w:rPr>
        <w:t>要求上传</w:t>
      </w:r>
      <w:r w:rsidR="007A223F">
        <w:rPr>
          <w:rFonts w:ascii="Times New Roman" w:eastAsia="华文楷体" w:hAnsi="Times New Roman" w:cs="Times New Roman"/>
          <w:sz w:val="24"/>
          <w:szCs w:val="24"/>
        </w:rPr>
        <w:t>课程大纲和课程简介</w:t>
      </w:r>
      <w:r w:rsidRPr="00447593">
        <w:rPr>
          <w:rFonts w:ascii="Times New Roman" w:eastAsia="华文楷体" w:hAnsi="Times New Roman" w:cs="Times New Roman" w:hint="eastAsia"/>
          <w:sz w:val="24"/>
          <w:szCs w:val="24"/>
        </w:rPr>
        <w:t>。</w:t>
      </w:r>
    </w:p>
    <w:p w:rsidR="00447593" w:rsidRDefault="00447593" w:rsidP="00447593">
      <w:pPr>
        <w:rPr>
          <w:rFonts w:ascii="Times New Roman" w:eastAsia="华文楷体" w:hAnsi="Times New Roman" w:cs="Times New Roman"/>
          <w:sz w:val="24"/>
          <w:szCs w:val="24"/>
        </w:rPr>
      </w:pPr>
    </w:p>
    <w:p w:rsidR="003D1F20" w:rsidRPr="00447593" w:rsidRDefault="003402D2"/>
    <w:sectPr w:rsidR="003D1F20" w:rsidRPr="0044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D2" w:rsidRDefault="003402D2" w:rsidP="00447593">
      <w:r>
        <w:separator/>
      </w:r>
    </w:p>
  </w:endnote>
  <w:endnote w:type="continuationSeparator" w:id="0">
    <w:p w:rsidR="003402D2" w:rsidRDefault="003402D2" w:rsidP="0044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D2" w:rsidRDefault="003402D2" w:rsidP="00447593">
      <w:r>
        <w:separator/>
      </w:r>
    </w:p>
  </w:footnote>
  <w:footnote w:type="continuationSeparator" w:id="0">
    <w:p w:rsidR="003402D2" w:rsidRDefault="003402D2" w:rsidP="0044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14"/>
    <w:rsid w:val="001E77F7"/>
    <w:rsid w:val="00243288"/>
    <w:rsid w:val="003402D2"/>
    <w:rsid w:val="003D7B9B"/>
    <w:rsid w:val="003E5014"/>
    <w:rsid w:val="00447593"/>
    <w:rsid w:val="005B7407"/>
    <w:rsid w:val="007A223F"/>
    <w:rsid w:val="007A241E"/>
    <w:rsid w:val="009526F3"/>
    <w:rsid w:val="009A313A"/>
    <w:rsid w:val="00A82CCC"/>
    <w:rsid w:val="00EB7287"/>
    <w:rsid w:val="00EC23FD"/>
    <w:rsid w:val="00F7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CBDB5-BA02-4BD2-A560-E7E29441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2019-10-16T06:09:00Z</dcterms:created>
  <dcterms:modified xsi:type="dcterms:W3CDTF">2019-10-28T02:34:00Z</dcterms:modified>
</cp:coreProperties>
</file>