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077A" w:rsidRPr="002A52EB" w:rsidRDefault="004C077A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4C077A" w:rsidRDefault="004C077A" w:rsidP="004C077A">
      <w:pPr>
        <w:pStyle w:val="a9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 w:rsidRPr="002A52EB">
        <w:rPr>
          <w:rFonts w:ascii="宋体" w:hAnsi="宋体" w:hint="eastAsia"/>
          <w:sz w:val="24"/>
        </w:rPr>
        <w:t>（1）专著</w:t>
      </w:r>
    </w:p>
    <w:p w:rsidR="00B523AA" w:rsidRDefault="00CA3A6F" w:rsidP="00B523AA">
      <w:pPr>
        <w:spacing w:line="360" w:lineRule="auto"/>
        <w:ind w:firstLine="420"/>
        <w:rPr>
          <w:rFonts w:ascii="宋体" w:hAnsi="宋体"/>
          <w:sz w:val="24"/>
        </w:rPr>
      </w:pPr>
      <w:r w:rsidRPr="002A52EB">
        <w:rPr>
          <w:rFonts w:ascii="宋体" w:hAnsi="宋体" w:hint="eastAsia"/>
          <w:sz w:val="24"/>
        </w:rPr>
        <w:t xml:space="preserve"> </w:t>
      </w:r>
      <w:r w:rsidR="004C077A" w:rsidRPr="002A52EB"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威廉·阿伦斯</w:t>
      </w:r>
      <w:r w:rsidR="004C077A" w:rsidRPr="002A52EB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当代广告学（第1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版）</w:t>
      </w:r>
      <w:r w:rsidR="004C077A" w:rsidRPr="002A52EB">
        <w:rPr>
          <w:rFonts w:ascii="宋体" w:hAnsi="宋体" w:hint="eastAsia"/>
          <w:sz w:val="24"/>
        </w:rPr>
        <w:t>[M].北京：</w:t>
      </w:r>
      <w:r>
        <w:rPr>
          <w:rFonts w:ascii="宋体" w:hAnsi="宋体" w:hint="eastAsia"/>
          <w:sz w:val="24"/>
        </w:rPr>
        <w:t>人民邮电出版社</w:t>
      </w:r>
      <w:r w:rsidR="004C077A" w:rsidRPr="002A52EB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2010</w:t>
      </w:r>
      <w:r w:rsidR="004C077A" w:rsidRPr="002A52EB">
        <w:rPr>
          <w:rFonts w:ascii="宋体" w:hAnsi="宋体" w:hint="eastAsia"/>
          <w:sz w:val="24"/>
        </w:rPr>
        <w:t>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[2]</w:t>
      </w:r>
      <w:r>
        <w:rPr>
          <w:rFonts w:ascii="宋体" w:hAnsi="宋体" w:hint="eastAsia"/>
          <w:sz w:val="24"/>
        </w:rPr>
        <w:t xml:space="preserve"> 丁俊杰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现代广告通论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北京：中国传媒大学出版社，2</w:t>
      </w:r>
      <w:r>
        <w:rPr>
          <w:rFonts w:ascii="宋体" w:hAnsi="宋体"/>
          <w:sz w:val="24"/>
        </w:rPr>
        <w:t>007.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[3] </w:t>
      </w:r>
      <w:r>
        <w:rPr>
          <w:rFonts w:ascii="宋体" w:hAnsi="宋体" w:hint="eastAsia"/>
          <w:sz w:val="24"/>
        </w:rPr>
        <w:t>黄升民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中国广告图史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广州：南方日报出版社，2</w:t>
      </w:r>
      <w:r>
        <w:rPr>
          <w:rFonts w:ascii="宋体" w:hAnsi="宋体"/>
          <w:sz w:val="24"/>
        </w:rPr>
        <w:t>006.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[4</w:t>
      </w:r>
      <w:r>
        <w:rPr>
          <w:rFonts w:ascii="宋体" w:hAnsi="宋体" w:hint="eastAsia"/>
          <w:sz w:val="24"/>
        </w:rPr>
        <w:t>] 文春英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外国广告发展史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北京：北京广播学院出版社，2</w:t>
      </w:r>
      <w:r>
        <w:rPr>
          <w:rFonts w:ascii="宋体" w:hAnsi="宋体"/>
          <w:sz w:val="24"/>
        </w:rPr>
        <w:t>006.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5] 斯科特·阿姆斯特朗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广告说服力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北京：商务印书馆，2</w:t>
      </w:r>
      <w:r>
        <w:rPr>
          <w:rFonts w:ascii="宋体" w:hAnsi="宋体"/>
          <w:sz w:val="24"/>
        </w:rPr>
        <w:t>016.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[6]</w:t>
      </w:r>
      <w:r>
        <w:rPr>
          <w:rFonts w:ascii="宋体" w:hAnsi="宋体" w:hint="eastAsia"/>
          <w:sz w:val="24"/>
        </w:rPr>
        <w:t xml:space="preserve"> 仁科贞文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广告心理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北京：外语教学与研究</w:t>
      </w:r>
      <w:r w:rsidR="008E5819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，2</w:t>
      </w:r>
      <w:r>
        <w:rPr>
          <w:rFonts w:ascii="宋体" w:hAnsi="宋体"/>
          <w:sz w:val="24"/>
        </w:rPr>
        <w:t>008.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[7] </w:t>
      </w:r>
      <w:r>
        <w:rPr>
          <w:rFonts w:ascii="宋体" w:hAnsi="宋体" w:hint="eastAsia"/>
          <w:sz w:val="24"/>
        </w:rPr>
        <w:t>克劳德·霍普金斯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科学的广告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北京：华文出版社，2</w:t>
      </w:r>
      <w:r>
        <w:rPr>
          <w:rFonts w:ascii="宋体" w:hAnsi="宋体"/>
          <w:sz w:val="24"/>
        </w:rPr>
        <w:t>010.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[8]</w:t>
      </w:r>
      <w:r>
        <w:rPr>
          <w:rFonts w:ascii="宋体" w:hAnsi="宋体" w:hint="eastAsia"/>
          <w:sz w:val="24"/>
        </w:rPr>
        <w:t xml:space="preserve"> 大卫·奥格威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一个广告人的自白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北京：中信出版社，2</w:t>
      </w:r>
      <w:r>
        <w:rPr>
          <w:rFonts w:ascii="宋体" w:hAnsi="宋体"/>
          <w:sz w:val="24"/>
        </w:rPr>
        <w:t>010.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9] 约瑟夫·休格曼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文案训练手册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北京：中信出版社，2</w:t>
      </w:r>
      <w:r>
        <w:rPr>
          <w:rFonts w:ascii="宋体" w:hAnsi="宋体"/>
          <w:sz w:val="24"/>
        </w:rPr>
        <w:t>011.</w:t>
      </w:r>
    </w:p>
    <w:p w:rsidR="00CA3A6F" w:rsidRDefault="00CA3A6F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[10] </w:t>
      </w:r>
      <w:r>
        <w:rPr>
          <w:rFonts w:ascii="宋体" w:hAnsi="宋体" w:hint="eastAsia"/>
          <w:sz w:val="24"/>
        </w:rPr>
        <w:t>祝帅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中国广告学术史论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北京：北京大学出版社，2</w:t>
      </w:r>
      <w:r>
        <w:rPr>
          <w:rFonts w:ascii="宋体" w:hAnsi="宋体"/>
          <w:sz w:val="24"/>
        </w:rPr>
        <w:t>013.</w:t>
      </w:r>
    </w:p>
    <w:p w:rsidR="00CA3A6F" w:rsidRDefault="00B523AA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 刘鹏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计算广告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北京：人民邮电出版社，2</w:t>
      </w:r>
      <w:r>
        <w:rPr>
          <w:rFonts w:ascii="宋体" w:hAnsi="宋体"/>
          <w:sz w:val="24"/>
        </w:rPr>
        <w:t>015.</w:t>
      </w:r>
    </w:p>
    <w:p w:rsidR="00B523AA" w:rsidRDefault="00B523AA" w:rsidP="00CA3A6F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[12] </w:t>
      </w:r>
      <w:r>
        <w:rPr>
          <w:rFonts w:ascii="宋体" w:hAnsi="宋体" w:hint="eastAsia"/>
          <w:sz w:val="24"/>
        </w:rPr>
        <w:t>胡百精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公共关系学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008.</w:t>
      </w:r>
    </w:p>
    <w:p w:rsidR="00B523AA" w:rsidRDefault="00B523AA" w:rsidP="00B523AA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[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詹姆斯·韦伯·扬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创意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北京：中国海关出版社，2</w:t>
      </w:r>
      <w:r>
        <w:rPr>
          <w:rFonts w:ascii="宋体" w:hAnsi="宋体"/>
          <w:sz w:val="24"/>
        </w:rPr>
        <w:t>004.</w:t>
      </w:r>
    </w:p>
    <w:p w:rsidR="00B523AA" w:rsidRDefault="00B523AA" w:rsidP="00B523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乔治·路易斯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蔚蓝诡计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北京：华文出版社，</w:t>
      </w:r>
      <w:r>
        <w:rPr>
          <w:rFonts w:ascii="宋体" w:hAnsi="宋体"/>
          <w:sz w:val="24"/>
        </w:rPr>
        <w:t>2010.</w:t>
      </w:r>
    </w:p>
    <w:p w:rsidR="00B523AA" w:rsidRDefault="00B523AA" w:rsidP="00B523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 肯·奥莱塔.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广告争夺战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北京：中信出版集团，2</w:t>
      </w:r>
      <w:r>
        <w:rPr>
          <w:rFonts w:ascii="宋体" w:hAnsi="宋体"/>
          <w:sz w:val="24"/>
        </w:rPr>
        <w:t>019.</w:t>
      </w:r>
    </w:p>
    <w:p w:rsidR="00423902" w:rsidRDefault="00423902" w:rsidP="00B523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 w:rsidR="0072523C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 朱丽安·西沃卡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肥皂剧、性和香烟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北京：光明日报出版社，</w:t>
      </w:r>
      <w:r>
        <w:rPr>
          <w:rFonts w:ascii="宋体" w:hAnsi="宋体"/>
          <w:sz w:val="24"/>
        </w:rPr>
        <w:t>1999.</w:t>
      </w:r>
    </w:p>
    <w:p w:rsidR="00423902" w:rsidRDefault="00423902" w:rsidP="00B523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</w:t>
      </w:r>
      <w:r w:rsidR="0072523C"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 马歇尔·麦克卢汉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机器新娘</w:t>
      </w: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M]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北京：中国人民大学出版社，2</w:t>
      </w:r>
      <w:r>
        <w:rPr>
          <w:rFonts w:ascii="宋体" w:hAnsi="宋体"/>
          <w:sz w:val="24"/>
        </w:rPr>
        <w:t>004.</w:t>
      </w:r>
    </w:p>
    <w:p w:rsidR="00423902" w:rsidRDefault="00423902" w:rsidP="00B523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 w:rsidR="0072523C"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 杰克逊·李尔斯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丰裕的寓言</w:t>
      </w: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M</w:t>
      </w:r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上海：上海人民出版社，2</w:t>
      </w:r>
      <w:r>
        <w:rPr>
          <w:rFonts w:ascii="宋体" w:hAnsi="宋体"/>
          <w:sz w:val="24"/>
        </w:rPr>
        <w:t>005.</w:t>
      </w:r>
    </w:p>
    <w:p w:rsidR="00B523AA" w:rsidRDefault="00423902" w:rsidP="0042390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72523C">
        <w:rPr>
          <w:rFonts w:ascii="宋体" w:hAnsi="宋体"/>
          <w:sz w:val="24"/>
        </w:rPr>
        <w:t>19</w:t>
      </w:r>
      <w:r>
        <w:rPr>
          <w:rFonts w:ascii="宋体" w:hAnsi="宋体" w:hint="eastAsia"/>
          <w:sz w:val="24"/>
        </w:rPr>
        <w:t>] 王瑾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品牌新中国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北京：北京大学出版社，2</w:t>
      </w:r>
      <w:r>
        <w:rPr>
          <w:rFonts w:ascii="宋体" w:hAnsi="宋体"/>
          <w:sz w:val="24"/>
        </w:rPr>
        <w:t>012.</w:t>
      </w:r>
    </w:p>
    <w:p w:rsidR="00B523AA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0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宗白华.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美学与意境</w:t>
      </w:r>
      <w:r>
        <w:rPr>
          <w:rFonts w:ascii="宋体" w:hAnsi="宋体"/>
          <w:sz w:val="24"/>
          <w:szCs w:val="24"/>
        </w:rPr>
        <w:t>[M]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南京：江苏人民出版社，2008</w:t>
      </w:r>
      <w:r>
        <w:rPr>
          <w:rFonts w:ascii="宋体" w:hAnsi="宋体"/>
          <w:sz w:val="24"/>
          <w:szCs w:val="24"/>
        </w:rPr>
        <w:t>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李泽厚.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美的历程[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北京：生活·读书·新知三联书店，2009</w:t>
      </w:r>
      <w:r>
        <w:rPr>
          <w:rFonts w:ascii="宋体" w:hAnsi="宋体"/>
          <w:sz w:val="24"/>
          <w:szCs w:val="24"/>
        </w:rPr>
        <w:t>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张金海. 现代广告学教程</w:t>
      </w:r>
      <w:r>
        <w:rPr>
          <w:rFonts w:ascii="宋体" w:hAnsi="宋体"/>
          <w:sz w:val="24"/>
          <w:szCs w:val="24"/>
        </w:rPr>
        <w:t xml:space="preserve">[M]. </w:t>
      </w:r>
      <w:r>
        <w:rPr>
          <w:rFonts w:ascii="宋体" w:hAnsi="宋体" w:hint="eastAsia"/>
          <w:sz w:val="24"/>
          <w:szCs w:val="24"/>
        </w:rPr>
        <w:t>北京：高等教育出版社，2010</w:t>
      </w:r>
      <w:r>
        <w:rPr>
          <w:rFonts w:ascii="宋体" w:hAnsi="宋体"/>
          <w:sz w:val="24"/>
          <w:szCs w:val="24"/>
        </w:rPr>
        <w:t>.</w:t>
      </w:r>
    </w:p>
    <w:p w:rsidR="00221646" w:rsidRPr="00221646" w:rsidRDefault="00221646" w:rsidP="00221646">
      <w:pPr>
        <w:spacing w:line="360" w:lineRule="auto"/>
        <w:ind w:firstLineChars="200" w:firstLine="480"/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倪宁.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广告学教程（第4版）[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北京：中国人民大学出版社，2014</w:t>
      </w:r>
      <w:r>
        <w:rPr>
          <w:rFonts w:ascii="宋体" w:hAnsi="宋体"/>
          <w:sz w:val="24"/>
          <w:szCs w:val="24"/>
        </w:rPr>
        <w:t>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沈虹.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广告文案创意教程[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北京：北京大学出版社，200</w:t>
      </w:r>
      <w:r>
        <w:rPr>
          <w:rFonts w:ascii="宋体" w:hAnsi="宋体"/>
          <w:sz w:val="24"/>
          <w:szCs w:val="24"/>
        </w:rPr>
        <w:t>8.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约瑟夫·休格曼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文案训练手册</w:t>
      </w:r>
      <w:r>
        <w:rPr>
          <w:rFonts w:ascii="宋体" w:hAnsi="宋体"/>
          <w:sz w:val="24"/>
          <w:szCs w:val="24"/>
        </w:rPr>
        <w:t>[M]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北京：中信出版社，20</w:t>
      </w:r>
      <w:r>
        <w:rPr>
          <w:rFonts w:ascii="宋体" w:hAnsi="宋体"/>
          <w:sz w:val="24"/>
          <w:szCs w:val="24"/>
        </w:rPr>
        <w:t>15.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lastRenderedPageBreak/>
        <w:t>[2</w:t>
      </w:r>
      <w:r w:rsidR="0072523C"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>]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母晓文.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视觉传达与应用[</w:t>
      </w:r>
      <w:r>
        <w:rPr>
          <w:rFonts w:ascii="宋体" w:hAnsi="宋体"/>
          <w:sz w:val="24"/>
          <w:szCs w:val="24"/>
        </w:rPr>
        <w:t xml:space="preserve">M]. </w:t>
      </w:r>
      <w:r>
        <w:rPr>
          <w:rFonts w:ascii="宋体" w:hAnsi="宋体" w:hint="eastAsia"/>
          <w:sz w:val="24"/>
          <w:szCs w:val="24"/>
        </w:rPr>
        <w:t>北京：首都经济贸易大学出版社，20</w:t>
      </w:r>
      <w:r>
        <w:rPr>
          <w:rFonts w:ascii="宋体" w:hAnsi="宋体"/>
          <w:sz w:val="24"/>
          <w:szCs w:val="24"/>
        </w:rPr>
        <w:t>11.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7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王建民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行销英文[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台北：贝塔语言，20</w:t>
      </w:r>
      <w:r>
        <w:rPr>
          <w:rFonts w:ascii="宋体" w:hAnsi="宋体"/>
          <w:sz w:val="24"/>
          <w:szCs w:val="24"/>
        </w:rPr>
        <w:t>14.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[2</w:t>
      </w:r>
      <w:r w:rsidR="0072523C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崔银河.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广告媒体研究[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北京：中国传媒大学出版社，200</w:t>
      </w:r>
      <w:r>
        <w:rPr>
          <w:rFonts w:ascii="宋体" w:hAnsi="宋体"/>
          <w:sz w:val="24"/>
          <w:szCs w:val="24"/>
        </w:rPr>
        <w:t>8.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</w:t>
      </w:r>
      <w:r w:rsidR="0072523C">
        <w:rPr>
          <w:rFonts w:ascii="宋体" w:hAnsi="宋体"/>
          <w:sz w:val="24"/>
        </w:rPr>
        <w:t>29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张同道.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艺术理论教程[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北京：北京师范大学出版社，20</w:t>
      </w:r>
      <w:r>
        <w:rPr>
          <w:rFonts w:ascii="宋体" w:hAnsi="宋体"/>
          <w:sz w:val="24"/>
          <w:szCs w:val="24"/>
        </w:rPr>
        <w:t>08.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0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于国瑞.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平面构成[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北京：清华大学出版社，20</w:t>
      </w:r>
      <w:r>
        <w:rPr>
          <w:rFonts w:ascii="宋体" w:hAnsi="宋体"/>
          <w:sz w:val="24"/>
          <w:szCs w:val="24"/>
        </w:rPr>
        <w:t>12.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黄升民、段晶晶.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广告策划[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北京：中国传媒大学出版社，</w:t>
      </w:r>
      <w:r>
        <w:rPr>
          <w:rFonts w:ascii="宋体" w:hAnsi="宋体"/>
          <w:sz w:val="24"/>
          <w:szCs w:val="24"/>
        </w:rPr>
        <w:t>2013.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胡晓芸.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从引进到建构——日本的广告效果研究与实战[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杭州：浙江大学出版社，200</w:t>
      </w:r>
      <w:r>
        <w:rPr>
          <w:rFonts w:ascii="宋体" w:hAnsi="宋体"/>
          <w:sz w:val="24"/>
          <w:szCs w:val="24"/>
        </w:rPr>
        <w:t>3.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黄京华、陈素白、谢俊.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广告调查与数据库应用[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长沙：中南大学出版社，200</w:t>
      </w:r>
      <w:r>
        <w:rPr>
          <w:rFonts w:ascii="宋体" w:hAnsi="宋体"/>
          <w:sz w:val="24"/>
          <w:szCs w:val="24"/>
        </w:rPr>
        <w:t>3.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戴维·阿克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品牌三部曲《管理品牌资产》《创建强势品牌》《品牌领导》[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北京：机械工业出版社</w:t>
      </w:r>
      <w:r>
        <w:rPr>
          <w:rFonts w:ascii="宋体" w:hAnsi="宋体"/>
          <w:sz w:val="24"/>
          <w:szCs w:val="24"/>
        </w:rPr>
        <w:t>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维克托·迈尔</w:t>
      </w:r>
      <w:r>
        <w:rPr>
          <w:rFonts w:ascii="宋体" w:hAns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舍恩伯格.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大数据时代[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杭州：浙江人民出版社，20</w:t>
      </w:r>
      <w:r>
        <w:rPr>
          <w:rFonts w:ascii="宋体" w:hAnsi="宋体"/>
          <w:sz w:val="24"/>
          <w:szCs w:val="24"/>
        </w:rPr>
        <w:t>13.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  <w:szCs w:val="24"/>
        </w:rPr>
        <w:t>马修·弗雷泽.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社交网络改变世界[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北京：中国人民大学出版社，</w:t>
      </w:r>
      <w:r>
        <w:rPr>
          <w:rFonts w:ascii="宋体" w:hAnsi="宋体"/>
          <w:sz w:val="24"/>
          <w:szCs w:val="24"/>
        </w:rPr>
        <w:t>2013.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7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埃米</w:t>
      </w:r>
      <w:r>
        <w:rPr>
          <w:rFonts w:ascii="宋体" w:hAnsi="宋体"/>
          <w:sz w:val="24"/>
        </w:rPr>
        <w:t>.E.</w:t>
      </w:r>
      <w:r>
        <w:rPr>
          <w:rFonts w:ascii="宋体" w:hAnsi="宋体" w:hint="eastAsia"/>
          <w:sz w:val="24"/>
        </w:rPr>
        <w:t>阿恩聪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美国威斯康星大学平面设计基础教程[</w:t>
      </w:r>
      <w:r>
        <w:rPr>
          <w:rFonts w:ascii="宋体" w:hAnsi="宋体"/>
          <w:sz w:val="24"/>
          <w:szCs w:val="24"/>
        </w:rPr>
        <w:t>M]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重庆：重庆出版社，20</w:t>
      </w:r>
      <w:r>
        <w:rPr>
          <w:rFonts w:ascii="宋体" w:hAnsi="宋体"/>
          <w:sz w:val="24"/>
          <w:szCs w:val="24"/>
        </w:rPr>
        <w:t>05.</w:t>
      </w:r>
    </w:p>
    <w:p w:rsidR="00221646" w:rsidRPr="00221646" w:rsidRDefault="00221646" w:rsidP="0022164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</w:rPr>
        <w:t>[3</w:t>
      </w:r>
      <w:r w:rsidR="0072523C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 xml:space="preserve">] </w:t>
      </w:r>
      <w:r w:rsidRPr="00221646">
        <w:rPr>
          <w:rFonts w:ascii="宋体" w:hAnsi="宋体"/>
          <w:sz w:val="24"/>
          <w:szCs w:val="24"/>
        </w:rPr>
        <w:t>Mark Tungate. Adland: A Global History of Advertising</w:t>
      </w:r>
      <w:r>
        <w:rPr>
          <w:rFonts w:ascii="宋体" w:hAnsi="宋体"/>
          <w:sz w:val="24"/>
          <w:szCs w:val="24"/>
        </w:rPr>
        <w:t>[M]</w:t>
      </w:r>
      <w:r w:rsidRPr="00221646">
        <w:rPr>
          <w:rFonts w:ascii="宋体" w:hAnsi="宋体"/>
          <w:sz w:val="24"/>
          <w:szCs w:val="24"/>
        </w:rPr>
        <w:t>. 2007</w:t>
      </w:r>
    </w:p>
    <w:p w:rsidR="00221646" w:rsidRPr="00221646" w:rsidRDefault="00221646" w:rsidP="00221646">
      <w:pPr>
        <w:ind w:firstLineChars="200" w:firstLine="480"/>
        <w:rPr>
          <w:rFonts w:ascii="宋体" w:hAnsi="宋体"/>
          <w:sz w:val="24"/>
          <w:szCs w:val="24"/>
        </w:rPr>
      </w:pPr>
    </w:p>
    <w:p w:rsidR="004C077A" w:rsidRPr="002A52EB" w:rsidRDefault="004C077A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A52EB">
        <w:rPr>
          <w:rFonts w:ascii="宋体" w:hAnsi="宋体" w:hint="eastAsia"/>
          <w:sz w:val="24"/>
        </w:rPr>
        <w:t>（</w:t>
      </w:r>
      <w:r w:rsidR="00423902">
        <w:rPr>
          <w:rFonts w:ascii="宋体" w:hAnsi="宋体"/>
          <w:sz w:val="24"/>
        </w:rPr>
        <w:t>2</w:t>
      </w:r>
      <w:r w:rsidRPr="002A52EB">
        <w:rPr>
          <w:rFonts w:ascii="宋体" w:hAnsi="宋体" w:hint="eastAsia"/>
          <w:sz w:val="24"/>
        </w:rPr>
        <w:t>）期刊</w:t>
      </w:r>
    </w:p>
    <w:p w:rsidR="004C077A" w:rsidRDefault="004C077A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A52EB">
        <w:rPr>
          <w:rFonts w:ascii="宋体" w:hAnsi="宋体" w:hint="eastAsia"/>
          <w:sz w:val="24"/>
        </w:rPr>
        <w:t>[1]</w:t>
      </w:r>
      <w:r w:rsidR="00423902">
        <w:rPr>
          <w:rFonts w:ascii="宋体" w:hAnsi="宋体"/>
          <w:sz w:val="24"/>
        </w:rPr>
        <w:t xml:space="preserve"> </w:t>
      </w:r>
      <w:r w:rsidR="00423902">
        <w:rPr>
          <w:rFonts w:ascii="宋体" w:hAnsi="宋体" w:hint="eastAsia"/>
          <w:sz w:val="24"/>
        </w:rPr>
        <w:t>新闻传播学类</w:t>
      </w:r>
      <w:r w:rsidRPr="002A52EB">
        <w:rPr>
          <w:rFonts w:ascii="宋体" w:hAnsi="宋体" w:hint="eastAsia"/>
          <w:sz w:val="24"/>
        </w:rPr>
        <w:t>，</w:t>
      </w:r>
      <w:r w:rsidR="00423902">
        <w:rPr>
          <w:rFonts w:ascii="宋体" w:hAnsi="宋体" w:hint="eastAsia"/>
          <w:sz w:val="24"/>
        </w:rPr>
        <w:t>新闻与传播研究</w:t>
      </w:r>
      <w:r w:rsidRPr="002A52EB">
        <w:rPr>
          <w:rFonts w:ascii="宋体" w:hAnsi="宋体" w:hint="eastAsia"/>
          <w:sz w:val="24"/>
        </w:rPr>
        <w:t>.</w:t>
      </w:r>
    </w:p>
    <w:p w:rsidR="00423902" w:rsidRDefault="00423902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ascii="宋体" w:hAnsi="宋体" w:hint="eastAsia"/>
          <w:sz w:val="24"/>
        </w:rPr>
        <w:t>新闻传播学类，国际新闻界.</w:t>
      </w:r>
    </w:p>
    <w:p w:rsidR="00423902" w:rsidRDefault="00423902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>
        <w:rPr>
          <w:rFonts w:ascii="宋体" w:hAnsi="宋体" w:hint="eastAsia"/>
          <w:sz w:val="24"/>
        </w:rPr>
        <w:t xml:space="preserve"> 新闻传播学类，现代传播.</w:t>
      </w:r>
    </w:p>
    <w:p w:rsidR="00423902" w:rsidRDefault="00423902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[4] </w:t>
      </w:r>
      <w:r>
        <w:rPr>
          <w:rFonts w:ascii="宋体" w:hAnsi="宋体" w:hint="eastAsia"/>
          <w:sz w:val="24"/>
        </w:rPr>
        <w:t>新闻传播学类，新闻大学.</w:t>
      </w:r>
    </w:p>
    <w:p w:rsidR="00423902" w:rsidRDefault="00423902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[5] </w:t>
      </w:r>
      <w:r>
        <w:rPr>
          <w:rFonts w:ascii="宋体" w:hAnsi="宋体" w:hint="eastAsia"/>
          <w:sz w:val="24"/>
        </w:rPr>
        <w:t>新闻传播学类，新闻与传播评论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</w:t>
      </w:r>
    </w:p>
    <w:p w:rsidR="00916A7D" w:rsidRDefault="00916A7D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新闻传播学类，当代传播.</w:t>
      </w:r>
    </w:p>
    <w:p w:rsidR="00916A7D" w:rsidRDefault="00916A7D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7] </w:t>
      </w:r>
      <w:r>
        <w:rPr>
          <w:rFonts w:ascii="宋体" w:hAnsi="宋体" w:hint="eastAsia"/>
          <w:sz w:val="24"/>
        </w:rPr>
        <w:t>新闻传播学类，编辑之友</w:t>
      </w:r>
      <w:r w:rsidR="00D80DDB">
        <w:rPr>
          <w:rFonts w:ascii="宋体" w:hAnsi="宋体" w:hint="eastAsia"/>
          <w:sz w:val="24"/>
        </w:rPr>
        <w:t>.</w:t>
      </w:r>
    </w:p>
    <w:p w:rsidR="00D80DDB" w:rsidRDefault="00D80DDB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新闻传播学类，新闻界</w:t>
      </w:r>
      <w:r>
        <w:rPr>
          <w:rFonts w:ascii="宋体" w:hAnsi="宋体"/>
          <w:sz w:val="24"/>
        </w:rPr>
        <w:t>.</w:t>
      </w:r>
    </w:p>
    <w:p w:rsidR="00EE0AF4" w:rsidRDefault="00EE0AF4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 w:rsidR="00D80DDB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新闻传播学类，中国广告</w:t>
      </w:r>
      <w:r>
        <w:rPr>
          <w:rFonts w:ascii="宋体" w:hAnsi="宋体"/>
          <w:sz w:val="24"/>
        </w:rPr>
        <w:t>.</w:t>
      </w:r>
    </w:p>
    <w:p w:rsidR="00EE0AF4" w:rsidRDefault="00EE0AF4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D80DDB">
        <w:rPr>
          <w:rFonts w:ascii="宋体" w:hAnsi="宋体"/>
          <w:sz w:val="24"/>
        </w:rPr>
        <w:t>10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新闻传播学类，现代广告</w:t>
      </w:r>
      <w:r>
        <w:rPr>
          <w:rFonts w:ascii="宋体" w:hAnsi="宋体"/>
          <w:sz w:val="24"/>
        </w:rPr>
        <w:t>.</w:t>
      </w:r>
    </w:p>
    <w:p w:rsidR="00EE0AF4" w:rsidRDefault="00EE0AF4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916A7D">
        <w:rPr>
          <w:rFonts w:ascii="宋体" w:hAnsi="宋体"/>
          <w:sz w:val="24"/>
        </w:rPr>
        <w:t>1</w:t>
      </w:r>
      <w:r w:rsidR="00D80DD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新闻传播学类，广告</w:t>
      </w:r>
      <w:r w:rsidR="0072523C">
        <w:rPr>
          <w:rFonts w:ascii="宋体" w:hAnsi="宋体" w:hint="eastAsia"/>
          <w:sz w:val="24"/>
        </w:rPr>
        <w:t>大观（理论版）</w:t>
      </w:r>
      <w:r>
        <w:rPr>
          <w:rFonts w:ascii="宋体" w:hAnsi="宋体"/>
          <w:sz w:val="24"/>
        </w:rPr>
        <w:t>.</w:t>
      </w:r>
    </w:p>
    <w:p w:rsidR="00EE0AF4" w:rsidRDefault="00916A7D" w:rsidP="004C077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</w:t>
      </w:r>
      <w:r w:rsidR="00D80DDB">
        <w:rPr>
          <w:rFonts w:ascii="宋体" w:hAnsi="宋体"/>
          <w:sz w:val="24"/>
        </w:rPr>
        <w:t>2</w:t>
      </w:r>
      <w:r w:rsidR="00EE0AF4">
        <w:rPr>
          <w:rFonts w:ascii="宋体" w:hAnsi="宋体" w:hint="eastAsia"/>
          <w:sz w:val="24"/>
        </w:rPr>
        <w:t>] 新闻传播学类，国际品牌观察</w:t>
      </w:r>
      <w:r w:rsidR="00EE0AF4">
        <w:rPr>
          <w:rFonts w:ascii="宋体" w:hAnsi="宋体"/>
          <w:sz w:val="24"/>
        </w:rPr>
        <w:t>.</w:t>
      </w:r>
    </w:p>
    <w:p w:rsidR="00EE0AF4" w:rsidRDefault="00EE0AF4" w:rsidP="00EE0AF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="00D80DDB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 新闻传播学类，新营销</w:t>
      </w:r>
      <w:r>
        <w:rPr>
          <w:rFonts w:ascii="宋体" w:hAnsi="宋体"/>
          <w:sz w:val="24"/>
        </w:rPr>
        <w:t>.</w:t>
      </w:r>
    </w:p>
    <w:p w:rsidR="0072523C" w:rsidRPr="0072523C" w:rsidRDefault="0072523C" w:rsidP="00EE0AF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 新闻传播学类，国际公关</w:t>
      </w:r>
      <w:r>
        <w:rPr>
          <w:rFonts w:ascii="宋体" w:hAnsi="宋体"/>
          <w:sz w:val="24"/>
        </w:rPr>
        <w:t>.</w:t>
      </w:r>
    </w:p>
    <w:p w:rsidR="004C077A" w:rsidRDefault="004C077A" w:rsidP="004C077A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:rsidR="0072523C" w:rsidRPr="0072523C" w:rsidRDefault="0072523C" w:rsidP="004C077A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72523C">
        <w:rPr>
          <w:rFonts w:ascii="宋体" w:hAnsi="宋体" w:hint="eastAsia"/>
          <w:kern w:val="0"/>
          <w:sz w:val="24"/>
          <w:szCs w:val="32"/>
        </w:rPr>
        <w:t>（3）论文</w:t>
      </w:r>
    </w:p>
    <w:p w:rsidR="0072523C" w:rsidRDefault="0072523C" w:rsidP="004C077A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72523C">
        <w:rPr>
          <w:rFonts w:ascii="宋体" w:hAnsi="宋体" w:hint="eastAsia"/>
          <w:kern w:val="0"/>
          <w:sz w:val="24"/>
          <w:szCs w:val="32"/>
        </w:rPr>
        <w:t>[1]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72523C">
        <w:rPr>
          <w:rFonts w:ascii="宋体" w:hAnsi="宋体" w:hint="eastAsia"/>
          <w:kern w:val="0"/>
          <w:sz w:val="24"/>
          <w:szCs w:val="32"/>
        </w:rPr>
        <w:t>余明阳,舒咏平.论“品牌传播”[J].国际新闻界,2002(03):63-68.</w:t>
      </w:r>
    </w:p>
    <w:p w:rsidR="0072523C" w:rsidRDefault="0072523C" w:rsidP="004C077A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72523C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2</w:t>
      </w:r>
      <w:r w:rsidRPr="0072523C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72523C">
        <w:rPr>
          <w:rFonts w:ascii="宋体" w:hAnsi="宋体" w:hint="eastAsia"/>
          <w:kern w:val="0"/>
          <w:sz w:val="24"/>
          <w:szCs w:val="32"/>
        </w:rPr>
        <w:t>喻国明.镶嵌、创意、内容:移动互联广告的三个关键词——以原生广告的操作路线为例[J].新闻与写作,2014(03):48-52.</w:t>
      </w:r>
    </w:p>
    <w:p w:rsidR="0072523C" w:rsidRDefault="0072523C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72523C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3</w:t>
      </w:r>
      <w:r w:rsidRPr="0072523C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72523C">
        <w:rPr>
          <w:rFonts w:ascii="宋体" w:hAnsi="宋体" w:hint="eastAsia"/>
          <w:kern w:val="0"/>
          <w:sz w:val="24"/>
          <w:szCs w:val="32"/>
        </w:rPr>
        <w:t>黄升民</w:t>
      </w:r>
      <w:r>
        <w:rPr>
          <w:rFonts w:ascii="宋体" w:hAnsi="宋体"/>
          <w:kern w:val="0"/>
          <w:sz w:val="24"/>
          <w:szCs w:val="32"/>
        </w:rPr>
        <w:t>,</w:t>
      </w:r>
      <w:r w:rsidRPr="0072523C">
        <w:rPr>
          <w:rFonts w:ascii="宋体" w:hAnsi="宋体" w:hint="eastAsia"/>
          <w:kern w:val="0"/>
          <w:sz w:val="24"/>
          <w:szCs w:val="32"/>
        </w:rPr>
        <w:t>杨雪睿.碎片化:品牌传播与大众传媒新趋势[J].现代传播,2005(06):6-12.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4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刘伯红,卜卫.我国电视广告中女性形象的研究报告[J].新闻与传播研究,1997(01):45-58+96.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5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倪宁,金韶.大数据时代的精准广告及其传播策略——基于场域理论视角[J].现代传播(中国传媒大学学报),2014,36(02):99-104.</w:t>
      </w:r>
    </w:p>
    <w:p w:rsidR="009A2D26" w:rsidRDefault="009A2D26" w:rsidP="009A2D26">
      <w:pPr>
        <w:spacing w:line="360" w:lineRule="auto"/>
        <w:ind w:firstLineChars="200" w:firstLine="480"/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6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康瑾.原生广告的概念、属性与问题[J].现代传播(中国传媒大学学报),2015,37(03):112-118.</w:t>
      </w:r>
      <w:r w:rsidRPr="009A2D26">
        <w:rPr>
          <w:rFonts w:hint="eastAsia"/>
        </w:rPr>
        <w:t xml:space="preserve"> 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7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黄合水,彭聃龄.论品牌资产——一种认知的观点[J].心理科学进展,2002(03):350-359.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8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中国人民大学舆论研究所《植入式广告研究》课题组,喻国明,丁汉青,王菲,李彪.植入式广告:研究框架、规制构建与效果评测[J].国际新闻界,2011,33(04):6-23.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9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周傲英,周敏奇,宫学庆.计算广告:以数据为核心的Web综合应用[J].计算机学报,2011,34(10):1805-1819.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0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徐智,杨莉明.微信朋友圈信息流广告用户参与效果研究[J].国际新闻</w:t>
      </w:r>
      <w:r w:rsidRPr="009A2D26">
        <w:rPr>
          <w:rFonts w:ascii="宋体" w:hAnsi="宋体" w:hint="eastAsia"/>
          <w:kern w:val="0"/>
          <w:sz w:val="24"/>
          <w:szCs w:val="32"/>
        </w:rPr>
        <w:lastRenderedPageBreak/>
        <w:t>界,2016,38(05):119-139.</w:t>
      </w:r>
    </w:p>
    <w:p w:rsidR="0072523C" w:rsidRPr="009A2D26" w:rsidRDefault="009A2D26" w:rsidP="004C077A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1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李明伟.论搜索引擎竞价排名的广告属性及其法律规范[J].新闻与传播研究,2009,16(06):95-100+108-109.</w:t>
      </w:r>
    </w:p>
    <w:p w:rsidR="0072523C" w:rsidRDefault="009A2D26" w:rsidP="004C077A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2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刘德寰,陈斯洛.广告传播新法则:从AIDMA、AISAS到ISMAS[J].广告大观(综合版),2013(04):96-98.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3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鞠宏磊,黄琦翔,王宇婷.大数据精准广告的产业重构效应研究[J].新闻与传播研究,2015,22(08):98-106+128.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4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许正林,杨瑶.基于大数据的移动互联网RTB广告精准投放模式及其营销策略探析[J].上海大学学报(社会科学版),2015,32(06):104-117.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5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程明,姜帆.整合营销传播背景下广告产业形态的重构[J].武汉大学学报(人文科学版),2009,62(04):502-507.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6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王菲.媒介融合中广告形态的变化[J].国际新闻界,2007(09):17-21.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7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张金海,黎明.国家经济发展战略与中国广告产业发展[J].广告大观(理论版),2011(03):4-10.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8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丁俊杰,黄河.观察与思考:中国广告观——中国广告产业定位与发展趋势之探讨[J].现代传播(中国传媒大学学报),2007(04):78-81.</w:t>
      </w:r>
    </w:p>
    <w:p w:rsidR="009A2D26" w:rsidRDefault="009A2D26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9A2D26">
        <w:rPr>
          <w:rFonts w:ascii="宋体" w:hAnsi="宋体" w:hint="eastAsia"/>
          <w:kern w:val="0"/>
          <w:sz w:val="24"/>
          <w:szCs w:val="32"/>
        </w:rPr>
        <w:t>[1</w:t>
      </w:r>
      <w:r>
        <w:rPr>
          <w:rFonts w:ascii="宋体" w:hAnsi="宋体"/>
          <w:kern w:val="0"/>
          <w:sz w:val="24"/>
          <w:szCs w:val="32"/>
        </w:rPr>
        <w:t>9</w:t>
      </w:r>
      <w:r w:rsidRPr="009A2D26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9A2D26">
        <w:rPr>
          <w:rFonts w:ascii="宋体" w:hAnsi="宋体" w:hint="eastAsia"/>
          <w:kern w:val="0"/>
          <w:sz w:val="24"/>
          <w:szCs w:val="32"/>
        </w:rPr>
        <w:t>陈刚,潘洪亮.重新定义广告——数字传播时代的广告定义研究[J].新闻与写作,2016(04):24-29.</w:t>
      </w:r>
    </w:p>
    <w:p w:rsidR="00CE5F47" w:rsidRPr="0072523C" w:rsidRDefault="00CE5F47" w:rsidP="009A2D26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 w:rsidRPr="00CE5F47">
        <w:rPr>
          <w:rFonts w:ascii="宋体" w:hAnsi="宋体" w:hint="eastAsia"/>
          <w:kern w:val="0"/>
          <w:sz w:val="24"/>
          <w:szCs w:val="32"/>
        </w:rPr>
        <w:t>[</w:t>
      </w:r>
      <w:r>
        <w:rPr>
          <w:rFonts w:ascii="宋体" w:hAnsi="宋体"/>
          <w:kern w:val="0"/>
          <w:sz w:val="24"/>
          <w:szCs w:val="32"/>
        </w:rPr>
        <w:t>20</w:t>
      </w:r>
      <w:r w:rsidRPr="00CE5F47">
        <w:rPr>
          <w:rFonts w:ascii="宋体" w:hAnsi="宋体" w:hint="eastAsia"/>
          <w:kern w:val="0"/>
          <w:sz w:val="24"/>
          <w:szCs w:val="32"/>
        </w:rPr>
        <w:t>]</w:t>
      </w:r>
      <w:r>
        <w:rPr>
          <w:rFonts w:ascii="宋体" w:hAnsi="宋体"/>
          <w:kern w:val="0"/>
          <w:sz w:val="24"/>
          <w:szCs w:val="32"/>
        </w:rPr>
        <w:t xml:space="preserve"> </w:t>
      </w:r>
      <w:r w:rsidRPr="00CE5F47">
        <w:rPr>
          <w:rFonts w:ascii="宋体" w:hAnsi="宋体" w:hint="eastAsia"/>
          <w:kern w:val="0"/>
          <w:sz w:val="24"/>
          <w:szCs w:val="32"/>
        </w:rPr>
        <w:t>姚曦,秦雪冰.技术与生存:数字营销的本质[J].新闻大学,2013(06):58-63+33.</w:t>
      </w:r>
    </w:p>
    <w:p w:rsidR="0072523C" w:rsidRDefault="0072523C" w:rsidP="004C077A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:rsidR="004C077A" w:rsidRPr="002A52EB" w:rsidRDefault="0042381B" w:rsidP="004C077A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-11602</wp:posOffset>
                </wp:positionH>
                <wp:positionV relativeFrom="paragraph">
                  <wp:posOffset>299687</wp:posOffset>
                </wp:positionV>
                <wp:extent cx="1342768" cy="996778"/>
                <wp:effectExtent l="0" t="0" r="16510" b="19685"/>
                <wp:wrapNone/>
                <wp:docPr id="1" name="直线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2768" cy="9967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A05EB" id="直线连接符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9pt,23.6pt" to="104.85pt,10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" strokecolor="black [3200]" strokeweight=".5pt">
                <v:stroke joinstyle="miter"/>
              </v:line>
            </w:pict>
          </mc:Fallback>
        </mc:AlternateContent>
      </w:r>
      <w:r w:rsidR="004C077A" w:rsidRPr="002A52EB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8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2"/>
        <w:gridCol w:w="850"/>
        <w:gridCol w:w="851"/>
        <w:gridCol w:w="850"/>
        <w:gridCol w:w="851"/>
        <w:gridCol w:w="850"/>
        <w:gridCol w:w="851"/>
        <w:gridCol w:w="708"/>
        <w:gridCol w:w="787"/>
      </w:tblGrid>
      <w:tr w:rsidR="008E5819" w:rsidRPr="004545F0" w:rsidTr="0042381B">
        <w:trPr>
          <w:jc w:val="center"/>
        </w:trPr>
        <w:tc>
          <w:tcPr>
            <w:tcW w:w="2122" w:type="dxa"/>
            <w:shd w:val="clear" w:color="auto" w:fill="BFBFBF" w:themeFill="background1" w:themeFillShade="BF"/>
            <w:vAlign w:val="center"/>
          </w:tcPr>
          <w:p w:rsidR="008E5819" w:rsidRPr="004545F0" w:rsidRDefault="0042381B" w:rsidP="0042381B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noProof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774B75" wp14:editId="02968C84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11430</wp:posOffset>
                      </wp:positionV>
                      <wp:extent cx="666750" cy="460375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A2D26" w:rsidRDefault="009A2D26" w:rsidP="0042381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培养</w:t>
                                  </w:r>
                                </w:p>
                                <w:p w:rsidR="009A2D26" w:rsidRPr="0042381B" w:rsidRDefault="009A2D26" w:rsidP="0042381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目标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774B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5" o:spid="_x0000_s1026" type="#_x0000_t202" style="position:absolute;left:0;text-align:left;margin-left:52.7pt;margin-top:.9pt;width:52.5pt;height:3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" filled="f" stroked="f" strokeweight=".5pt">
                      <v:textbox>
                        <w:txbxContent>
                          <w:p w:rsidR="009A2D26" w:rsidRDefault="009A2D26" w:rsidP="0042381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培养</w:t>
                            </w:r>
                          </w:p>
                          <w:p w:rsidR="009A2D26" w:rsidRPr="0042381B" w:rsidRDefault="009A2D26" w:rsidP="0042381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目标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/>
                <w:noProof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942859" wp14:editId="12DC8E24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407035</wp:posOffset>
                      </wp:positionV>
                      <wp:extent cx="666750" cy="46037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A2D26" w:rsidRPr="0042381B" w:rsidRDefault="009A2D26" w:rsidP="0042381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42381B"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毕业</w:t>
                                  </w:r>
                                </w:p>
                                <w:p w:rsidR="009A2D26" w:rsidRPr="0042381B" w:rsidRDefault="009A2D26" w:rsidP="0042381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42381B"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要求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42859" id="文本框 4" o:spid="_x0000_s1027" type="#_x0000_t202" style="position:absolute;left:0;text-align:left;margin-left:5.05pt;margin-top:32.05pt;width:52.5pt;height:3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" filled="f" stroked="f" strokeweight=".5pt">
                      <v:textbox>
                        <w:txbxContent>
                          <w:p w:rsidR="009A2D26" w:rsidRPr="0042381B" w:rsidRDefault="009A2D26" w:rsidP="0042381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2381B">
                              <w:rPr>
                                <w:rFonts w:hint="eastAsia"/>
                                <w:b/>
                                <w:bCs/>
                              </w:rPr>
                              <w:t>毕业</w:t>
                            </w:r>
                          </w:p>
                          <w:p w:rsidR="009A2D26" w:rsidRPr="0042381B" w:rsidRDefault="009A2D26" w:rsidP="0042381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2381B">
                              <w:rPr>
                                <w:rFonts w:hint="eastAsia"/>
                                <w:b/>
                                <w:bCs/>
                              </w:rPr>
                              <w:t>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目标1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马克思主义新闻观</w:t>
            </w:r>
          </w:p>
        </w:tc>
        <w:tc>
          <w:tcPr>
            <w:tcW w:w="851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目标2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具备社会责任感和职业道德</w:t>
            </w:r>
          </w:p>
        </w:tc>
        <w:tc>
          <w:tcPr>
            <w:tcW w:w="850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目标3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具有营销学、传播学、心理学和文化学的基础理论</w:t>
            </w:r>
          </w:p>
        </w:tc>
        <w:tc>
          <w:tcPr>
            <w:tcW w:w="851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目标4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通晓和掌握现代广告策划、创作、运营基本技能</w:t>
            </w:r>
          </w:p>
        </w:tc>
        <w:tc>
          <w:tcPr>
            <w:tcW w:w="850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目标5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具备创新能力和专精的业务技能</w:t>
            </w:r>
          </w:p>
        </w:tc>
        <w:tc>
          <w:tcPr>
            <w:tcW w:w="851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目标6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胜任专业广告公司、新闻媒介、政府机构等企事业单位工作</w:t>
            </w:r>
          </w:p>
        </w:tc>
        <w:tc>
          <w:tcPr>
            <w:tcW w:w="708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目标7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从事广告创作、策划运营</w:t>
            </w:r>
          </w:p>
        </w:tc>
        <w:tc>
          <w:tcPr>
            <w:tcW w:w="787" w:type="dxa"/>
          </w:tcPr>
          <w:p w:rsidR="0042381B" w:rsidRDefault="0042381B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Cs/>
                <w:sz w:val="15"/>
                <w:szCs w:val="15"/>
              </w:rPr>
              <w:t>目标8</w:t>
            </w:r>
          </w:p>
          <w:p w:rsidR="008E5819" w:rsidRPr="008E5819" w:rsidRDefault="008E5819" w:rsidP="008E5819">
            <w:pPr>
              <w:pStyle w:val="a9"/>
              <w:ind w:firstLineChars="0" w:firstLine="0"/>
              <w:rPr>
                <w:rFonts w:ascii="宋体" w:hAnsi="宋体"/>
                <w:bCs/>
                <w:sz w:val="15"/>
                <w:szCs w:val="15"/>
              </w:rPr>
            </w:pPr>
            <w:r w:rsidRPr="008E5819">
              <w:rPr>
                <w:rFonts w:ascii="宋体" w:hAnsi="宋体" w:hint="eastAsia"/>
                <w:bCs/>
                <w:sz w:val="15"/>
                <w:szCs w:val="15"/>
              </w:rPr>
              <w:t>应用型、复合型的国际化高级专门人才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1、</w:t>
            </w:r>
            <w:r w:rsidR="008E5819" w:rsidRPr="008E5819">
              <w:rPr>
                <w:rFonts w:ascii="宋体" w:hAnsi="宋体" w:hint="eastAsia"/>
                <w:sz w:val="15"/>
                <w:szCs w:val="15"/>
              </w:rPr>
              <w:t>具有当代数字营销理念和广告理念，通晓广告专业理论知识和现代数字媒体技术；具有数字媒体环境下广告策划、营销策划、品牌策划、媒介策划、公关策划等整合营销传播能力；熟练运用现代传播技术从事传播活动的综合技能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08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2、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具备文化创意产业与广告产业、市场运营和组织管理等方面专业知识；熟悉广告产业的方针政策和法律法规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708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H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3、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具有较高的国际化素质，具备广告市场调研分析能力、策划实施能力、创作设计能力、整合营销能力；能胜任国内外广告公司、传媒集团或企业广告创作、策划及运营工作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H</w:t>
            </w:r>
          </w:p>
        </w:tc>
        <w:tc>
          <w:tcPr>
            <w:tcW w:w="708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4、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具备较强的语言表达能力和人际沟通能力；具有从事广告创作、广告策划与运营的专业素质和团队合作的品质；较强的创新思维取向和宽阔国际视野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708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5、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系统掌握马克思主义和中国特色社会主义理论体系；具有为国家富强、民族昌盛而奋斗的志向和责任感；具有良好的思想品德和职业修养；具有爱岗敬业、遵纪守法和团结合作的品质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H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708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6、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具有坚实的人文科学、社会科学知识基础；具备较高的文化涵养和文学艺术修养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08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</w:tr>
      <w:tr w:rsidR="008E5819" w:rsidRPr="004545F0" w:rsidTr="00E51E95">
        <w:trPr>
          <w:cantSplit/>
          <w:trHeight w:val="1134"/>
          <w:jc w:val="center"/>
        </w:trPr>
        <w:tc>
          <w:tcPr>
            <w:tcW w:w="2122" w:type="dxa"/>
            <w:vAlign w:val="center"/>
          </w:tcPr>
          <w:p w:rsidR="008E5819" w:rsidRPr="008E5819" w:rsidRDefault="0042381B" w:rsidP="008E5819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7、</w:t>
            </w:r>
            <w:r w:rsidR="00E51E95" w:rsidRPr="00E51E95">
              <w:rPr>
                <w:rFonts w:ascii="宋体" w:hAnsi="宋体" w:hint="eastAsia"/>
                <w:sz w:val="15"/>
                <w:szCs w:val="15"/>
              </w:rPr>
              <w:t>掌握文献检索、计算机应用等方面的知识，熟练掌握一门外国语。</w:t>
            </w:r>
          </w:p>
        </w:tc>
        <w:tc>
          <w:tcPr>
            <w:tcW w:w="850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L</w:t>
            </w:r>
          </w:p>
        </w:tc>
        <w:tc>
          <w:tcPr>
            <w:tcW w:w="851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0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851" w:type="dxa"/>
            <w:vAlign w:val="center"/>
          </w:tcPr>
          <w:p w:rsidR="008E5819" w:rsidRPr="00E51E95" w:rsidRDefault="008E5819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E51E95">
              <w:rPr>
                <w:rFonts w:ascii="宋体" w:hAnsi="宋体" w:hint="eastAsia"/>
              </w:rPr>
              <w:t>M</w:t>
            </w:r>
          </w:p>
        </w:tc>
        <w:tc>
          <w:tcPr>
            <w:tcW w:w="708" w:type="dxa"/>
            <w:vAlign w:val="center"/>
          </w:tcPr>
          <w:p w:rsidR="008E5819" w:rsidRPr="00E51E95" w:rsidRDefault="0042381B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787" w:type="dxa"/>
            <w:vAlign w:val="center"/>
          </w:tcPr>
          <w:p w:rsidR="008E5819" w:rsidRPr="00E51E95" w:rsidRDefault="00E51E95" w:rsidP="00E51E95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H</w:t>
            </w:r>
          </w:p>
        </w:tc>
      </w:tr>
    </w:tbl>
    <w:p w:rsidR="004C077A" w:rsidRPr="0042381B" w:rsidRDefault="004C077A" w:rsidP="0042381B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:rsidR="00D80DDB" w:rsidRDefault="00D80DDB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C077A" w:rsidRPr="002A52EB" w:rsidRDefault="004C077A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8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129"/>
        <w:gridCol w:w="1276"/>
        <w:gridCol w:w="1082"/>
        <w:gridCol w:w="1030"/>
        <w:gridCol w:w="1007"/>
        <w:gridCol w:w="1120"/>
        <w:gridCol w:w="1007"/>
        <w:gridCol w:w="1069"/>
      </w:tblGrid>
      <w:tr w:rsidR="00916A7D" w:rsidRPr="004545F0" w:rsidTr="00F37208">
        <w:trPr>
          <w:jc w:val="center"/>
        </w:trPr>
        <w:tc>
          <w:tcPr>
            <w:tcW w:w="1129" w:type="dxa"/>
            <w:vMerge w:val="restart"/>
            <w:vAlign w:val="center"/>
          </w:tcPr>
          <w:p w:rsidR="00F5354E" w:rsidRDefault="00916A7D" w:rsidP="00F5354E">
            <w:pPr>
              <w:pStyle w:val="a9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课程</w:t>
            </w:r>
          </w:p>
          <w:p w:rsidR="00916A7D" w:rsidRPr="004545F0" w:rsidRDefault="00916A7D" w:rsidP="00F5354E">
            <w:pPr>
              <w:pStyle w:val="a9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名称</w:t>
            </w:r>
          </w:p>
        </w:tc>
        <w:tc>
          <w:tcPr>
            <w:tcW w:w="7591" w:type="dxa"/>
            <w:gridSpan w:val="7"/>
            <w:vAlign w:val="center"/>
          </w:tcPr>
          <w:p w:rsidR="00916A7D" w:rsidRPr="004545F0" w:rsidRDefault="00916A7D" w:rsidP="0042381B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</w:tr>
      <w:tr w:rsidR="00F5354E" w:rsidRPr="004545F0" w:rsidTr="00F37208">
        <w:trPr>
          <w:jc w:val="center"/>
        </w:trPr>
        <w:tc>
          <w:tcPr>
            <w:tcW w:w="1129" w:type="dxa"/>
            <w:vMerge/>
          </w:tcPr>
          <w:p w:rsidR="00F5354E" w:rsidRPr="004545F0" w:rsidRDefault="00F5354E" w:rsidP="00F5354E">
            <w:pPr>
              <w:pStyle w:val="a9"/>
              <w:spacing w:line="560" w:lineRule="exact"/>
              <w:ind w:firstLineChars="0" w:firstLine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76" w:type="dxa"/>
          </w:tcPr>
          <w:p w:rsidR="00F5354E" w:rsidRPr="008E5819" w:rsidRDefault="00F5354E" w:rsidP="00F37208">
            <w:pPr>
              <w:pStyle w:val="a9"/>
              <w:ind w:firstLineChars="0" w:firstLine="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1、</w:t>
            </w:r>
            <w:r w:rsidRPr="008E5819">
              <w:rPr>
                <w:rFonts w:ascii="宋体" w:hAnsi="宋体" w:hint="eastAsia"/>
                <w:sz w:val="15"/>
                <w:szCs w:val="15"/>
              </w:rPr>
              <w:t>具有当代数字营销理念和广告理念，通晓广告专业理论知识和现代数字媒体技术；具有数字媒</w:t>
            </w:r>
            <w:r w:rsidRPr="008E5819">
              <w:rPr>
                <w:rFonts w:ascii="宋体" w:hAnsi="宋体" w:hint="eastAsia"/>
                <w:sz w:val="15"/>
                <w:szCs w:val="15"/>
              </w:rPr>
              <w:lastRenderedPageBreak/>
              <w:t>体环境下广告策划、营销策划、品牌策划、媒介策划、公关策划等整合营销传播能力；熟练运用现代传播技术从事传播活动的综合技能</w:t>
            </w:r>
          </w:p>
        </w:tc>
        <w:tc>
          <w:tcPr>
            <w:tcW w:w="1082" w:type="dxa"/>
          </w:tcPr>
          <w:p w:rsidR="00F5354E" w:rsidRPr="004545F0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2、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具备文化创意产业与广告产业、市场运营和组织管理等方面专业知识；</w:t>
            </w:r>
            <w:r w:rsidRPr="00E51E95">
              <w:rPr>
                <w:rFonts w:ascii="宋体" w:hAnsi="宋体" w:hint="eastAsia"/>
                <w:sz w:val="15"/>
                <w:szCs w:val="15"/>
              </w:rPr>
              <w:lastRenderedPageBreak/>
              <w:t>熟悉广告产业的方针政策和法律法规</w:t>
            </w:r>
          </w:p>
        </w:tc>
        <w:tc>
          <w:tcPr>
            <w:tcW w:w="1030" w:type="dxa"/>
          </w:tcPr>
          <w:p w:rsidR="00F5354E" w:rsidRPr="004545F0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3、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具有较高的国际化素质，具备广告市场调研分析能力、策划实施能</w:t>
            </w:r>
            <w:r w:rsidRPr="00E51E95">
              <w:rPr>
                <w:rFonts w:ascii="宋体" w:hAnsi="宋体" w:hint="eastAsia"/>
                <w:sz w:val="15"/>
                <w:szCs w:val="15"/>
              </w:rPr>
              <w:lastRenderedPageBreak/>
              <w:t>力、创作设计能力、整合营销能力；能胜任国内外广告公司、传媒集团或企业广告创作、策划及运营工作</w:t>
            </w:r>
          </w:p>
        </w:tc>
        <w:tc>
          <w:tcPr>
            <w:tcW w:w="1007" w:type="dxa"/>
          </w:tcPr>
          <w:p w:rsidR="00F5354E" w:rsidRPr="004545F0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4、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具备较强的语言表达能力和人际沟通能力；具有从事广告创作、广</w:t>
            </w:r>
            <w:r w:rsidRPr="00E51E95">
              <w:rPr>
                <w:rFonts w:ascii="宋体" w:hAnsi="宋体" w:hint="eastAsia"/>
                <w:sz w:val="15"/>
                <w:szCs w:val="15"/>
              </w:rPr>
              <w:lastRenderedPageBreak/>
              <w:t>告策划与运营的专业素质和团队合作的品质；较强的创新思维取向和宽阔国际视野</w:t>
            </w:r>
          </w:p>
        </w:tc>
        <w:tc>
          <w:tcPr>
            <w:tcW w:w="1120" w:type="dxa"/>
          </w:tcPr>
          <w:p w:rsidR="00F5354E" w:rsidRPr="004545F0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5、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系统掌握马克思主义和中国特色社会主义理论体系；具有为国家富强、民族昌盛</w:t>
            </w:r>
            <w:r w:rsidRPr="00E51E95">
              <w:rPr>
                <w:rFonts w:ascii="宋体" w:hAnsi="宋体" w:hint="eastAsia"/>
                <w:sz w:val="15"/>
                <w:szCs w:val="15"/>
              </w:rPr>
              <w:lastRenderedPageBreak/>
              <w:t>而奋斗的志向和责任感；具有良好的思想品德和职业修养；具有爱岗敬业、遵纪守法和团结合作的品质</w:t>
            </w:r>
          </w:p>
        </w:tc>
        <w:tc>
          <w:tcPr>
            <w:tcW w:w="1007" w:type="dxa"/>
          </w:tcPr>
          <w:p w:rsidR="00F5354E" w:rsidRPr="004545F0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6、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具有坚实的人文科学、社会科学知识基础；具备较高的文化涵</w:t>
            </w:r>
            <w:r w:rsidRPr="00E51E95">
              <w:rPr>
                <w:rFonts w:ascii="宋体" w:hAnsi="宋体" w:hint="eastAsia"/>
                <w:sz w:val="15"/>
                <w:szCs w:val="15"/>
              </w:rPr>
              <w:lastRenderedPageBreak/>
              <w:t>养和文学艺术修养</w:t>
            </w:r>
          </w:p>
        </w:tc>
        <w:tc>
          <w:tcPr>
            <w:tcW w:w="1069" w:type="dxa"/>
          </w:tcPr>
          <w:p w:rsidR="00F5354E" w:rsidRDefault="00F5354E" w:rsidP="00F37208">
            <w:pPr>
              <w:pStyle w:val="a9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lastRenderedPageBreak/>
              <w:t>7、</w:t>
            </w:r>
            <w:r w:rsidRPr="00E51E95">
              <w:rPr>
                <w:rFonts w:ascii="宋体" w:hAnsi="宋体" w:hint="eastAsia"/>
                <w:sz w:val="15"/>
                <w:szCs w:val="15"/>
              </w:rPr>
              <w:t>掌握文献检索、计算机应用等方面的知识，熟练掌握一门外国语。</w:t>
            </w:r>
          </w:p>
        </w:tc>
      </w:tr>
      <w:tr w:rsidR="00F5354E" w:rsidRPr="004545F0" w:rsidTr="00F37208">
        <w:trPr>
          <w:jc w:val="center"/>
        </w:trPr>
        <w:tc>
          <w:tcPr>
            <w:tcW w:w="1129" w:type="dxa"/>
            <w:vAlign w:val="center"/>
          </w:tcPr>
          <w:p w:rsidR="00F5354E" w:rsidRPr="0042381B" w:rsidRDefault="00F5354E" w:rsidP="00F5354E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思想道德修养与法律基础</w:t>
            </w:r>
          </w:p>
        </w:tc>
        <w:tc>
          <w:tcPr>
            <w:tcW w:w="1276" w:type="dxa"/>
            <w:vAlign w:val="center"/>
          </w:tcPr>
          <w:p w:rsidR="00F5354E" w:rsidRPr="00F5354E" w:rsidRDefault="00F5354E" w:rsidP="00F5354E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5354E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F5354E" w:rsidRPr="00F5354E" w:rsidRDefault="00F5354E" w:rsidP="00F5354E">
            <w:pPr>
              <w:jc w:val="center"/>
            </w:pPr>
          </w:p>
        </w:tc>
        <w:tc>
          <w:tcPr>
            <w:tcW w:w="1007" w:type="dxa"/>
            <w:vAlign w:val="center"/>
          </w:tcPr>
          <w:p w:rsidR="00F5354E" w:rsidRPr="00F5354E" w:rsidRDefault="00F5354E" w:rsidP="00F5354E">
            <w:pPr>
              <w:jc w:val="center"/>
            </w:pPr>
          </w:p>
        </w:tc>
        <w:tc>
          <w:tcPr>
            <w:tcW w:w="1120" w:type="dxa"/>
            <w:vAlign w:val="center"/>
          </w:tcPr>
          <w:p w:rsidR="00F5354E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5354E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5354E" w:rsidRPr="00F5354E" w:rsidRDefault="00F5354E" w:rsidP="00F5354E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毛泽东思想与中国特色社会主义理论体系概论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4D403E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中国近现代史纲要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4D403E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马克思主义基本原理概论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4D403E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形势</w:t>
            </w:r>
            <w:r w:rsidRPr="0042381B">
              <w:rPr>
                <w:rFonts w:ascii="宋体" w:hAnsi="宋体"/>
                <w:color w:val="000000"/>
                <w:sz w:val="15"/>
                <w:szCs w:val="15"/>
              </w:rPr>
              <w:t>与政策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4D403E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color w:val="000000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color w:val="000000"/>
                <w:sz w:val="15"/>
                <w:szCs w:val="15"/>
              </w:rPr>
              <w:t>劳动教育专题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07" w:type="dxa"/>
            <w:vAlign w:val="center"/>
          </w:tcPr>
          <w:p w:rsidR="00F37208" w:rsidRPr="00F37208" w:rsidRDefault="00F37208" w:rsidP="00F37208">
            <w:pPr>
              <w:widowControl/>
              <w:jc w:val="center"/>
              <w:rPr>
                <w:szCs w:val="24"/>
              </w:rPr>
            </w:pPr>
            <w:r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4D403E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jc w:val="center"/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中外广告史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广告学概论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音频节目赏析与制作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F37208" w:rsidRPr="00F5354E" w:rsidRDefault="00221646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摄影与摄像基础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F37208" w:rsidRPr="00F5354E" w:rsidRDefault="00221646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广告美术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F37208" w:rsidRPr="004545F0" w:rsidTr="00F37208">
        <w:trPr>
          <w:jc w:val="center"/>
        </w:trPr>
        <w:tc>
          <w:tcPr>
            <w:tcW w:w="1129" w:type="dxa"/>
            <w:vAlign w:val="center"/>
          </w:tcPr>
          <w:p w:rsidR="00F37208" w:rsidRPr="0042381B" w:rsidRDefault="00F37208" w:rsidP="00F37208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广告摄影</w:t>
            </w:r>
          </w:p>
        </w:tc>
        <w:tc>
          <w:tcPr>
            <w:tcW w:w="1276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F37208" w:rsidRPr="00F5354E" w:rsidRDefault="00221646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221646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F37208" w:rsidRDefault="00F37208" w:rsidP="00F37208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F37208" w:rsidRPr="00F5354E" w:rsidRDefault="00F37208" w:rsidP="00F37208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F37208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/>
                <w:sz w:val="15"/>
                <w:szCs w:val="15"/>
              </w:rPr>
              <w:t>Photoshop</w:t>
            </w:r>
          </w:p>
        </w:tc>
        <w:tc>
          <w:tcPr>
            <w:tcW w:w="1276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221646" w:rsidRPr="004545F0" w:rsidTr="00F37208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创意思维训练</w:t>
            </w:r>
          </w:p>
        </w:tc>
        <w:tc>
          <w:tcPr>
            <w:tcW w:w="1276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F37208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马克思主义新闻观</w:t>
            </w:r>
          </w:p>
        </w:tc>
        <w:tc>
          <w:tcPr>
            <w:tcW w:w="1276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82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F37208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广告策划</w:t>
            </w:r>
          </w:p>
        </w:tc>
        <w:tc>
          <w:tcPr>
            <w:tcW w:w="1276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F37208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设计构成</w:t>
            </w:r>
          </w:p>
        </w:tc>
        <w:tc>
          <w:tcPr>
            <w:tcW w:w="1276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30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广告文案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CF241A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CF241A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CF241A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影视广告创作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235B9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235B9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电脑图文设计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DC11CB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DC11CB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品牌战略传播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广告设计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广告效果研究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lastRenderedPageBreak/>
              <w:t>广告经营管理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移动营销设计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现代视觉与广告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221646" w:rsidRPr="004545F0" w:rsidTr="009A2D26">
        <w:trPr>
          <w:jc w:val="center"/>
        </w:trPr>
        <w:tc>
          <w:tcPr>
            <w:tcW w:w="1129" w:type="dxa"/>
            <w:vAlign w:val="center"/>
          </w:tcPr>
          <w:p w:rsidR="00221646" w:rsidRPr="0042381B" w:rsidRDefault="00221646" w:rsidP="00221646"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 w:rsidRPr="0042381B">
              <w:rPr>
                <w:rFonts w:ascii="宋体" w:hAnsi="宋体" w:hint="eastAsia"/>
                <w:sz w:val="15"/>
                <w:szCs w:val="15"/>
              </w:rPr>
              <w:t>公关营销实战</w:t>
            </w:r>
          </w:p>
        </w:tc>
        <w:tc>
          <w:tcPr>
            <w:tcW w:w="1276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82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30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</w:tcPr>
          <w:p w:rsidR="00221646" w:rsidRDefault="00221646" w:rsidP="00221646">
            <w:pPr>
              <w:jc w:val="center"/>
            </w:pPr>
            <w:r w:rsidRPr="004910ED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120" w:type="dxa"/>
            <w:vAlign w:val="center"/>
          </w:tcPr>
          <w:p w:rsidR="00221646" w:rsidRDefault="00221646" w:rsidP="00221646">
            <w:pPr>
              <w:jc w:val="center"/>
            </w:pPr>
            <w:r w:rsidRPr="0029789C">
              <w:rPr>
                <w:rFonts w:ascii="Arial" w:hAnsi="Arial"/>
                <w:color w:val="333333"/>
                <w:sz w:val="20"/>
                <w:szCs w:val="20"/>
                <w:shd w:val="clear" w:color="auto" w:fill="FFFFFF"/>
              </w:rPr>
              <w:t>√</w:t>
            </w:r>
          </w:p>
        </w:tc>
        <w:tc>
          <w:tcPr>
            <w:tcW w:w="1007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1069" w:type="dxa"/>
            <w:vAlign w:val="center"/>
          </w:tcPr>
          <w:p w:rsidR="00221646" w:rsidRPr="00F5354E" w:rsidRDefault="00221646" w:rsidP="00221646">
            <w:pPr>
              <w:pStyle w:val="a9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:rsidR="004C077A" w:rsidRDefault="004C077A" w:rsidP="004C077A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4C077A" w:rsidSect="0042381B">
          <w:headerReference w:type="default" r:id="rId7"/>
          <w:footerReference w:type="even" r:id="rId8"/>
          <w:footerReference w:type="default" r:id="rId9"/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9664BB" w:rsidRDefault="009664BB" w:rsidP="009664BB">
      <w:pPr>
        <w:ind w:right="315"/>
        <w:jc w:val="left"/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4E797B" w:rsidRDefault="009664BB" w:rsidP="009664B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49B1CE" wp14:editId="5E36D8F1">
                <wp:simplePos x="0" y="0"/>
                <wp:positionH relativeFrom="column">
                  <wp:posOffset>233764</wp:posOffset>
                </wp:positionH>
                <wp:positionV relativeFrom="paragraph">
                  <wp:posOffset>520476</wp:posOffset>
                </wp:positionV>
                <wp:extent cx="6832879" cy="4076979"/>
                <wp:effectExtent l="12700" t="12700" r="1270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879" cy="40769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220B2" id="矩形 2" o:spid="_x0000_s1026" style="position:absolute;left:0;text-align:left;margin-left:18.4pt;margin-top:41pt;width:538pt;height:32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" filled="f" strokecolor="black [3213]" strokeweight="2pt">
                <v:stroke dashstyle="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2D7CB9" wp14:editId="6116C9FA">
                <wp:simplePos x="0" y="0"/>
                <wp:positionH relativeFrom="column">
                  <wp:posOffset>297815</wp:posOffset>
                </wp:positionH>
                <wp:positionV relativeFrom="paragraph">
                  <wp:posOffset>2413635</wp:posOffset>
                </wp:positionV>
                <wp:extent cx="391795" cy="2129790"/>
                <wp:effectExtent l="0" t="0" r="1905" b="381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2129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BB" w:rsidRPr="00B239A1" w:rsidRDefault="009664BB" w:rsidP="009664BB">
                            <w:pPr>
                              <w:jc w:val="center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专业教育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D7CB9" id="矩形 3" o:spid="_x0000_s1028" style="position:absolute;left:0;text-align:left;margin-left:23.45pt;margin-top:190.05pt;width:30.85pt;height:16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" fillcolor="#bfbfbf [2412]" stroked="f" strokeweight=".5pt">
                <v:textbox>
                  <w:txbxContent>
                    <w:p w:rsidR="009664BB" w:rsidRPr="00B239A1" w:rsidRDefault="009664BB" w:rsidP="009664BB">
                      <w:pPr>
                        <w:jc w:val="center"/>
                        <w:rPr>
                          <w:rFonts w:ascii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专业教育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4F76ED" wp14:editId="7D924CA4">
                <wp:simplePos x="0" y="0"/>
                <wp:positionH relativeFrom="column">
                  <wp:posOffset>298115</wp:posOffset>
                </wp:positionH>
                <wp:positionV relativeFrom="paragraph">
                  <wp:posOffset>605155</wp:posOffset>
                </wp:positionV>
                <wp:extent cx="391795" cy="1757680"/>
                <wp:effectExtent l="0" t="0" r="1905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175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BB" w:rsidRPr="00B239A1" w:rsidRDefault="009664BB" w:rsidP="009664BB">
                            <w:pPr>
                              <w:jc w:val="center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  <w:r w:rsidRPr="00B239A1"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F76ED" id="矩形 8" o:spid="_x0000_s1029" style="position:absolute;left:0;text-align:left;margin-left:23.45pt;margin-top:47.65pt;width:30.85pt;height:1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" fillcolor="#bfbfbf [2412]" stroked="f" strokeweight=".5pt">
                <v:textbox>
                  <w:txbxContent>
                    <w:p w:rsidR="009664BB" w:rsidRPr="00B239A1" w:rsidRDefault="009664BB" w:rsidP="009664BB">
                      <w:pPr>
                        <w:jc w:val="center"/>
                        <w:rPr>
                          <w:rFonts w:ascii="宋体" w:hAnsi="宋体"/>
                          <w:sz w:val="24"/>
                          <w:szCs w:val="24"/>
                        </w:rPr>
                      </w:pPr>
                      <w:r w:rsidRPr="00B239A1">
                        <w:rPr>
                          <w:rFonts w:ascii="宋体" w:hAnsi="宋体" w:hint="eastAsia"/>
                          <w:sz w:val="24"/>
                          <w:szCs w:val="24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1851F3">
        <w:rPr>
          <w:noProof/>
        </w:rPr>
        <w:object w:dxaOrig="17670" w:dyaOrig="13380" w14:anchorId="70933B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30.6pt;height:382.95pt;mso-width-percent:0;mso-height-percent:0;mso-width-percent:0;mso-height-percent:0" o:ole="">
            <v:imagedata r:id="rId10" o:title=""/>
          </v:shape>
          <o:OLEObject Type="Embed" ProgID="Visio.Drawing.15" ShapeID="_x0000_i1025" DrawAspect="Content" ObjectID="_1686471914" r:id="rId11"/>
        </w:object>
      </w:r>
    </w:p>
    <w:sectPr w:rsidR="004E797B" w:rsidSect="007628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51F3" w:rsidRDefault="001851F3">
      <w:r>
        <w:separator/>
      </w:r>
    </w:p>
  </w:endnote>
  <w:endnote w:type="continuationSeparator" w:id="0">
    <w:p w:rsidR="001851F3" w:rsidRDefault="0018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2D26" w:rsidRDefault="009A2D26" w:rsidP="004238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- 24 -</w:t>
    </w:r>
    <w:r>
      <w:rPr>
        <w:rStyle w:val="a8"/>
      </w:rPr>
      <w:fldChar w:fldCharType="end"/>
    </w:r>
  </w:p>
  <w:p w:rsidR="009A2D26" w:rsidRDefault="009A2D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2D26" w:rsidRDefault="009A2D26" w:rsidP="004238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- 23 -</w:t>
    </w:r>
    <w:r>
      <w:rPr>
        <w:rStyle w:val="a8"/>
      </w:rPr>
      <w:fldChar w:fldCharType="end"/>
    </w:r>
  </w:p>
  <w:p w:rsidR="009A2D26" w:rsidRDefault="009A2D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51F3" w:rsidRDefault="001851F3">
      <w:r>
        <w:separator/>
      </w:r>
    </w:p>
  </w:footnote>
  <w:footnote w:type="continuationSeparator" w:id="0">
    <w:p w:rsidR="001851F3" w:rsidRDefault="00185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2D26" w:rsidRDefault="009A2D26" w:rsidP="0042381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7A"/>
    <w:rsid w:val="000E21D1"/>
    <w:rsid w:val="00167E85"/>
    <w:rsid w:val="001851F3"/>
    <w:rsid w:val="00221646"/>
    <w:rsid w:val="0042381B"/>
    <w:rsid w:val="00423902"/>
    <w:rsid w:val="004C077A"/>
    <w:rsid w:val="004E797B"/>
    <w:rsid w:val="00511376"/>
    <w:rsid w:val="0072523C"/>
    <w:rsid w:val="007805FD"/>
    <w:rsid w:val="007C201F"/>
    <w:rsid w:val="008404F2"/>
    <w:rsid w:val="008E5819"/>
    <w:rsid w:val="00916A7D"/>
    <w:rsid w:val="009664BB"/>
    <w:rsid w:val="00970BFD"/>
    <w:rsid w:val="00995BC7"/>
    <w:rsid w:val="009A2D26"/>
    <w:rsid w:val="00AF6E89"/>
    <w:rsid w:val="00B523AA"/>
    <w:rsid w:val="00B52ED9"/>
    <w:rsid w:val="00B65EA0"/>
    <w:rsid w:val="00CA3A6F"/>
    <w:rsid w:val="00CE5F47"/>
    <w:rsid w:val="00D80DDB"/>
    <w:rsid w:val="00E45CD9"/>
    <w:rsid w:val="00E51E95"/>
    <w:rsid w:val="00E67A8D"/>
    <w:rsid w:val="00E73FC8"/>
    <w:rsid w:val="00EE0AF4"/>
    <w:rsid w:val="00F115F7"/>
    <w:rsid w:val="00F37208"/>
    <w:rsid w:val="00F5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C01FD-EB90-4559-950A-BFC8CD04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64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077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nhideWhenUsed/>
    <w:rsid w:val="004C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basedOn w:val="a0"/>
    <w:link w:val="a4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unhideWhenUsed/>
    <w:rsid w:val="004C077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basedOn w:val="a0"/>
    <w:link w:val="a6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page number"/>
    <w:rsid w:val="004C077A"/>
    <w:rPr>
      <w:rFonts w:cs="Times New Roman"/>
    </w:rPr>
  </w:style>
  <w:style w:type="paragraph" w:styleId="a9">
    <w:name w:val="List Paragraph"/>
    <w:basedOn w:val="a"/>
    <w:uiPriority w:val="99"/>
    <w:qFormat/>
    <w:rsid w:val="004C07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Visio_Drawing.vsdx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wang shui</cp:lastModifiedBy>
  <cp:revision>2</cp:revision>
  <dcterms:created xsi:type="dcterms:W3CDTF">2021-06-29T03:37:00Z</dcterms:created>
  <dcterms:modified xsi:type="dcterms:W3CDTF">2021-06-29T03:37:00Z</dcterms:modified>
</cp:coreProperties>
</file>