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710" w:rsidRPr="00D70ADF" w:rsidRDefault="00A61710" w:rsidP="00A61710">
      <w:pPr>
        <w:spacing w:line="560" w:lineRule="exact"/>
        <w:jc w:val="center"/>
        <w:rPr>
          <w:rFonts w:ascii="仿宋_GB2312" w:eastAsia="仿宋_GB2312" w:hAnsi="黑体"/>
          <w:sz w:val="32"/>
          <w:szCs w:val="32"/>
        </w:rPr>
      </w:pPr>
      <w:bookmarkStart w:id="0" w:name="_GoBack"/>
      <w:r w:rsidRPr="00AA6F8A">
        <w:rPr>
          <w:rFonts w:ascii="黑体" w:eastAsia="黑体" w:hAnsi="黑体" w:hint="eastAsia"/>
          <w:sz w:val="30"/>
          <w:szCs w:val="30"/>
        </w:rPr>
        <w:t>《城市经济管理模拟仿真》课程中英文简介</w:t>
      </w:r>
    </w:p>
    <w:bookmarkEnd w:id="0"/>
    <w:p w:rsidR="00A61710" w:rsidRPr="00D70ADF" w:rsidRDefault="00A61710" w:rsidP="00A61710">
      <w:pPr>
        <w:spacing w:line="560" w:lineRule="exact"/>
        <w:jc w:val="center"/>
        <w:rPr>
          <w:rFonts w:ascii="仿宋_GB2312" w:eastAsia="仿宋_GB2312"/>
          <w:bCs/>
          <w:color w:val="000000"/>
          <w:kern w:val="0"/>
          <w:sz w:val="32"/>
          <w:szCs w:val="32"/>
        </w:rPr>
      </w:pPr>
      <w:r w:rsidRPr="00955CEF">
        <w:rPr>
          <w:rFonts w:ascii="Times New Roman" w:eastAsia="仿宋_GB2312" w:hAnsi="Times New Roman" w:cs="Times New Roman"/>
          <w:bCs/>
          <w:color w:val="000000"/>
          <w:kern w:val="0"/>
          <w:sz w:val="28"/>
          <w:szCs w:val="28"/>
        </w:rPr>
        <w:t>Modeling and simulation of urban economic management</w:t>
      </w:r>
    </w:p>
    <w:p w:rsidR="00A61710" w:rsidRPr="00D70ADF" w:rsidRDefault="00A61710" w:rsidP="00A61710">
      <w:pPr>
        <w:spacing w:line="560" w:lineRule="exact"/>
        <w:rPr>
          <w:rFonts w:ascii="仿宋_GB2312" w:eastAsia="仿宋_GB2312" w:hAnsi="宋体"/>
          <w:sz w:val="32"/>
          <w:szCs w:val="32"/>
        </w:rPr>
      </w:pPr>
    </w:p>
    <w:p w:rsidR="00A61710" w:rsidRPr="00E2722D" w:rsidRDefault="00A61710" w:rsidP="00A61710">
      <w:pPr>
        <w:tabs>
          <w:tab w:val="left" w:pos="3785"/>
        </w:tabs>
        <w:spacing w:line="560" w:lineRule="exact"/>
        <w:rPr>
          <w:rFonts w:ascii="Times New Roman" w:eastAsia="黑体" w:hAnsi="Times New Roman" w:cs="Times New Roman"/>
          <w:szCs w:val="21"/>
        </w:rPr>
      </w:pPr>
      <w:r w:rsidRPr="00E2722D">
        <w:rPr>
          <w:rFonts w:ascii="Times New Roman" w:eastAsia="黑体" w:hAnsi="Times New Roman" w:cs="Times New Roman"/>
          <w:szCs w:val="21"/>
        </w:rPr>
        <w:t>课程代码：</w:t>
      </w:r>
      <w:r w:rsidRPr="00E2722D">
        <w:rPr>
          <w:rFonts w:ascii="Times New Roman" w:eastAsia="黑体" w:hAnsi="Times New Roman" w:cs="Times New Roman"/>
          <w:szCs w:val="21"/>
        </w:rPr>
        <w:tab/>
        <w:t xml:space="preserve"> </w:t>
      </w:r>
      <w:r>
        <w:rPr>
          <w:rFonts w:ascii="Times New Roman" w:eastAsia="黑体" w:hAnsi="Times New Roman" w:cs="Times New Roman"/>
          <w:szCs w:val="21"/>
        </w:rPr>
        <w:t xml:space="preserve"> </w:t>
      </w:r>
      <w:r w:rsidRPr="00E2722D">
        <w:rPr>
          <w:rFonts w:ascii="Times New Roman" w:eastAsia="黑体" w:hAnsi="Times New Roman" w:cs="Times New Roman"/>
          <w:szCs w:val="21"/>
        </w:rPr>
        <w:t xml:space="preserve"> </w:t>
      </w:r>
      <w:r w:rsidRPr="00E2722D">
        <w:rPr>
          <w:rFonts w:ascii="Times New Roman" w:eastAsia="黑体" w:hAnsi="Times New Roman" w:cs="Times New Roman"/>
          <w:b/>
          <w:szCs w:val="21"/>
        </w:rPr>
        <w:t xml:space="preserve">Course Code: </w:t>
      </w:r>
    </w:p>
    <w:p w:rsidR="00A61710" w:rsidRPr="00E2722D" w:rsidRDefault="00A61710" w:rsidP="00A61710">
      <w:pPr>
        <w:tabs>
          <w:tab w:val="left" w:pos="4111"/>
        </w:tabs>
        <w:spacing w:line="560" w:lineRule="exact"/>
        <w:rPr>
          <w:rFonts w:ascii="Times New Roman" w:eastAsia="黑体" w:hAnsi="Times New Roman" w:cs="Times New Roman"/>
          <w:b/>
          <w:szCs w:val="21"/>
        </w:rPr>
      </w:pPr>
      <w:r w:rsidRPr="00E2722D">
        <w:rPr>
          <w:rFonts w:ascii="Times New Roman" w:eastAsia="黑体" w:hAnsi="Times New Roman" w:cs="Times New Roman"/>
          <w:szCs w:val="21"/>
        </w:rPr>
        <w:t>课程名称：城市经济管理模拟仿真</w:t>
      </w:r>
      <w:r w:rsidRPr="00E2722D">
        <w:rPr>
          <w:rFonts w:ascii="Times New Roman" w:eastAsia="黑体" w:hAnsi="Times New Roman" w:cs="Times New Roman"/>
          <w:szCs w:val="21"/>
        </w:rPr>
        <w:tab/>
      </w:r>
      <w:r w:rsidRPr="00E2722D">
        <w:rPr>
          <w:rFonts w:ascii="Times New Roman" w:eastAsia="黑体" w:hAnsi="Times New Roman" w:cs="Times New Roman"/>
          <w:b/>
          <w:szCs w:val="21"/>
        </w:rPr>
        <w:t xml:space="preserve">Course Name: </w:t>
      </w:r>
      <w:r w:rsidRPr="00D70F8B">
        <w:rPr>
          <w:rFonts w:ascii="Times New Roman" w:eastAsia="黑体" w:hAnsi="Times New Roman" w:cs="Times New Roman"/>
          <w:bCs/>
          <w:szCs w:val="21"/>
        </w:rPr>
        <w:t>Modeling and simulation of urban</w:t>
      </w:r>
      <w:r>
        <w:rPr>
          <w:rFonts w:ascii="Times New Roman" w:eastAsia="黑体" w:hAnsi="Times New Roman" w:cs="Times New Roman"/>
          <w:bCs/>
          <w:szCs w:val="21"/>
        </w:rPr>
        <w:t xml:space="preserve">                                            economic management</w:t>
      </w:r>
    </w:p>
    <w:p w:rsidR="00A61710" w:rsidRPr="00E2722D" w:rsidRDefault="00A61710" w:rsidP="00A61710">
      <w:pPr>
        <w:tabs>
          <w:tab w:val="left" w:pos="4111"/>
        </w:tabs>
        <w:spacing w:line="560" w:lineRule="exact"/>
        <w:rPr>
          <w:rFonts w:ascii="Times New Roman" w:eastAsia="黑体" w:hAnsi="Times New Roman" w:cs="Times New Roman"/>
          <w:szCs w:val="21"/>
        </w:rPr>
      </w:pPr>
      <w:r w:rsidRPr="00E2722D">
        <w:rPr>
          <w:rFonts w:ascii="Times New Roman" w:eastAsia="黑体" w:hAnsi="Times New Roman" w:cs="Times New Roman"/>
          <w:szCs w:val="21"/>
        </w:rPr>
        <w:t>学时：</w:t>
      </w:r>
      <w:r w:rsidRPr="00E2722D">
        <w:rPr>
          <w:rFonts w:ascii="Times New Roman" w:eastAsia="黑体" w:hAnsi="Times New Roman" w:cs="Times New Roman"/>
          <w:szCs w:val="21"/>
        </w:rPr>
        <w:t>32</w:t>
      </w:r>
      <w:r w:rsidRPr="00E2722D">
        <w:rPr>
          <w:rFonts w:ascii="Times New Roman" w:eastAsia="黑体" w:hAnsi="Times New Roman" w:cs="Times New Roman"/>
          <w:szCs w:val="21"/>
        </w:rPr>
        <w:tab/>
      </w:r>
      <w:r w:rsidRPr="00E2722D">
        <w:rPr>
          <w:rFonts w:ascii="Times New Roman" w:eastAsia="黑体" w:hAnsi="Times New Roman" w:cs="Times New Roman"/>
          <w:b/>
          <w:szCs w:val="21"/>
        </w:rPr>
        <w:t>Periods</w:t>
      </w:r>
      <w:r w:rsidRPr="00E2722D">
        <w:rPr>
          <w:rFonts w:ascii="Times New Roman" w:eastAsia="黑体" w:hAnsi="Times New Roman" w:cs="Times New Roman"/>
          <w:b/>
          <w:szCs w:val="21"/>
        </w:rPr>
        <w:t>：</w:t>
      </w:r>
      <w:r w:rsidRPr="007513F6">
        <w:rPr>
          <w:rFonts w:ascii="Times New Roman" w:eastAsia="黑体" w:hAnsi="Times New Roman" w:cs="Times New Roman"/>
          <w:bCs/>
          <w:szCs w:val="21"/>
        </w:rPr>
        <w:t>32</w:t>
      </w:r>
    </w:p>
    <w:p w:rsidR="00A61710" w:rsidRPr="00E2722D" w:rsidRDefault="00A61710" w:rsidP="00A61710">
      <w:pPr>
        <w:tabs>
          <w:tab w:val="left" w:pos="4111"/>
        </w:tabs>
        <w:spacing w:line="560" w:lineRule="exact"/>
        <w:rPr>
          <w:rFonts w:ascii="Times New Roman" w:eastAsia="黑体" w:hAnsi="Times New Roman" w:cs="Times New Roman"/>
          <w:szCs w:val="21"/>
        </w:rPr>
      </w:pPr>
      <w:r w:rsidRPr="00E2722D">
        <w:rPr>
          <w:rFonts w:ascii="Times New Roman" w:eastAsia="黑体" w:hAnsi="Times New Roman" w:cs="Times New Roman"/>
          <w:szCs w:val="21"/>
        </w:rPr>
        <w:t>学分：</w:t>
      </w:r>
      <w:r w:rsidRPr="00E2722D">
        <w:rPr>
          <w:rFonts w:ascii="Times New Roman" w:eastAsia="黑体" w:hAnsi="Times New Roman" w:cs="Times New Roman"/>
          <w:szCs w:val="21"/>
        </w:rPr>
        <w:t>2</w:t>
      </w:r>
      <w:r w:rsidRPr="00E2722D">
        <w:rPr>
          <w:rFonts w:ascii="Times New Roman" w:eastAsia="黑体" w:hAnsi="Times New Roman" w:cs="Times New Roman"/>
          <w:szCs w:val="21"/>
        </w:rPr>
        <w:tab/>
      </w:r>
      <w:r w:rsidRPr="00E2722D">
        <w:rPr>
          <w:rFonts w:ascii="Times New Roman" w:eastAsia="黑体" w:hAnsi="Times New Roman" w:cs="Times New Roman"/>
          <w:b/>
          <w:szCs w:val="21"/>
        </w:rPr>
        <w:t>Credits</w:t>
      </w:r>
      <w:r w:rsidRPr="00E2722D">
        <w:rPr>
          <w:rFonts w:ascii="Times New Roman" w:eastAsia="黑体" w:hAnsi="Times New Roman" w:cs="Times New Roman"/>
          <w:b/>
          <w:szCs w:val="21"/>
        </w:rPr>
        <w:t>：</w:t>
      </w:r>
      <w:r w:rsidRPr="007513F6">
        <w:rPr>
          <w:rFonts w:ascii="Times New Roman" w:eastAsia="黑体" w:hAnsi="Times New Roman" w:cs="Times New Roman"/>
          <w:bCs/>
          <w:szCs w:val="21"/>
        </w:rPr>
        <w:t>2</w:t>
      </w:r>
    </w:p>
    <w:p w:rsidR="00A61710" w:rsidRPr="00E2722D" w:rsidRDefault="00A61710" w:rsidP="00A61710">
      <w:pPr>
        <w:tabs>
          <w:tab w:val="left" w:pos="4111"/>
        </w:tabs>
        <w:spacing w:line="560" w:lineRule="exact"/>
        <w:rPr>
          <w:rFonts w:ascii="Times New Roman" w:eastAsia="黑体" w:hAnsi="Times New Roman" w:cs="Times New Roman"/>
          <w:szCs w:val="21"/>
        </w:rPr>
      </w:pPr>
      <w:r w:rsidRPr="00E2722D">
        <w:rPr>
          <w:rFonts w:ascii="Times New Roman" w:eastAsia="黑体" w:hAnsi="Times New Roman" w:cs="Times New Roman"/>
          <w:szCs w:val="21"/>
        </w:rPr>
        <w:t>考核方式：考查</w:t>
      </w:r>
      <w:r w:rsidRPr="00E2722D">
        <w:rPr>
          <w:rFonts w:ascii="Times New Roman" w:eastAsia="黑体" w:hAnsi="Times New Roman" w:cs="Times New Roman"/>
          <w:szCs w:val="21"/>
        </w:rPr>
        <w:tab/>
      </w:r>
      <w:r w:rsidRPr="00E2722D">
        <w:rPr>
          <w:rFonts w:ascii="Times New Roman" w:eastAsia="黑体" w:hAnsi="Times New Roman" w:cs="Times New Roman"/>
          <w:b/>
          <w:szCs w:val="21"/>
        </w:rPr>
        <w:t>Assessment</w:t>
      </w:r>
      <w:r w:rsidRPr="00E2722D">
        <w:rPr>
          <w:rFonts w:ascii="Times New Roman" w:eastAsia="黑体" w:hAnsi="Times New Roman" w:cs="Times New Roman"/>
          <w:b/>
          <w:szCs w:val="21"/>
        </w:rPr>
        <w:t>：</w:t>
      </w:r>
      <w:r w:rsidRPr="007513F6">
        <w:rPr>
          <w:rFonts w:ascii="Times New Roman" w:eastAsia="黑体" w:hAnsi="Times New Roman" w:cs="Times New Roman"/>
          <w:bCs/>
          <w:szCs w:val="21"/>
        </w:rPr>
        <w:t>Assignment</w:t>
      </w:r>
    </w:p>
    <w:p w:rsidR="00A61710" w:rsidRPr="00E2722D" w:rsidRDefault="00A61710" w:rsidP="00A61710">
      <w:pPr>
        <w:tabs>
          <w:tab w:val="left" w:pos="4111"/>
        </w:tabs>
        <w:spacing w:line="560" w:lineRule="exact"/>
        <w:jc w:val="left"/>
        <w:rPr>
          <w:rFonts w:ascii="Times New Roman" w:eastAsia="黑体" w:hAnsi="Times New Roman" w:cs="Times New Roman"/>
          <w:szCs w:val="21"/>
        </w:rPr>
      </w:pPr>
      <w:r w:rsidRPr="00E2722D">
        <w:rPr>
          <w:rFonts w:ascii="Times New Roman" w:eastAsia="黑体" w:hAnsi="Times New Roman" w:cs="Times New Roman"/>
          <w:szCs w:val="21"/>
        </w:rPr>
        <w:t>先修课程：计算机应用</w:t>
      </w:r>
      <w:r w:rsidRPr="00E2722D">
        <w:rPr>
          <w:rFonts w:ascii="Times New Roman" w:eastAsia="黑体" w:hAnsi="Times New Roman" w:cs="Times New Roman"/>
          <w:szCs w:val="21"/>
        </w:rPr>
        <w:tab/>
      </w:r>
      <w:r w:rsidRPr="00E2722D">
        <w:rPr>
          <w:rFonts w:ascii="Times New Roman" w:eastAsia="黑体" w:hAnsi="Times New Roman" w:cs="Times New Roman"/>
          <w:b/>
          <w:szCs w:val="21"/>
        </w:rPr>
        <w:t>Preparatory Courses</w:t>
      </w:r>
      <w:r w:rsidRPr="00E2722D">
        <w:rPr>
          <w:rFonts w:ascii="Times New Roman" w:eastAsia="黑体" w:hAnsi="Times New Roman" w:cs="Times New Roman"/>
          <w:b/>
          <w:szCs w:val="21"/>
        </w:rPr>
        <w:t>：</w:t>
      </w:r>
      <w:r w:rsidRPr="007513F6">
        <w:rPr>
          <w:rFonts w:ascii="Times New Roman" w:eastAsia="黑体" w:hAnsi="Times New Roman" w:cs="Times New Roman"/>
          <w:bCs/>
          <w:szCs w:val="21"/>
        </w:rPr>
        <w:t>Computer application</w:t>
      </w:r>
    </w:p>
    <w:p w:rsidR="00A61710" w:rsidRPr="00D70ADF" w:rsidRDefault="00A61710" w:rsidP="00A61710">
      <w:pPr>
        <w:widowControl/>
        <w:spacing w:line="560" w:lineRule="exact"/>
        <w:jc w:val="left"/>
        <w:rPr>
          <w:rFonts w:ascii="仿宋_GB2312" w:eastAsia="仿宋_GB2312"/>
          <w:kern w:val="0"/>
          <w:sz w:val="32"/>
          <w:szCs w:val="32"/>
        </w:rPr>
      </w:pPr>
    </w:p>
    <w:p w:rsidR="00A61710" w:rsidRPr="000349F6" w:rsidRDefault="00A61710" w:rsidP="00A61710">
      <w:pPr>
        <w:widowControl/>
        <w:spacing w:line="560" w:lineRule="exact"/>
        <w:ind w:firstLineChars="200" w:firstLine="420"/>
        <w:rPr>
          <w:rFonts w:ascii="宋体" w:eastAsia="宋体" w:hAnsi="宋体"/>
          <w:kern w:val="0"/>
          <w:szCs w:val="21"/>
        </w:rPr>
      </w:pPr>
      <w:r w:rsidRPr="000349F6">
        <w:rPr>
          <w:rFonts w:ascii="宋体" w:eastAsia="宋体" w:hAnsi="宋体" w:hint="eastAsia"/>
          <w:kern w:val="0"/>
          <w:szCs w:val="21"/>
        </w:rPr>
        <w:t>《城市经济管理模拟仿真》是为城市管理专业学生而开设的课程。通过本课程的学习，使学生</w:t>
      </w:r>
      <w:r>
        <w:rPr>
          <w:rFonts w:ascii="宋体" w:eastAsia="宋体" w:hAnsi="宋体" w:hint="eastAsia"/>
          <w:kern w:val="0"/>
          <w:szCs w:val="21"/>
        </w:rPr>
        <w:t>理解</w:t>
      </w:r>
      <w:r w:rsidRPr="000349F6">
        <w:rPr>
          <w:rFonts w:ascii="宋体" w:eastAsia="宋体" w:hAnsi="宋体" w:hint="eastAsia"/>
          <w:kern w:val="0"/>
          <w:szCs w:val="21"/>
        </w:rPr>
        <w:t>城市</w:t>
      </w:r>
      <w:r>
        <w:rPr>
          <w:rFonts w:ascii="宋体" w:eastAsia="宋体" w:hAnsi="宋体" w:hint="eastAsia"/>
          <w:kern w:val="0"/>
          <w:szCs w:val="21"/>
        </w:rPr>
        <w:t>复杂</w:t>
      </w:r>
      <w:r w:rsidRPr="000349F6">
        <w:rPr>
          <w:rFonts w:ascii="宋体" w:eastAsia="宋体" w:hAnsi="宋体" w:hint="eastAsia"/>
          <w:kern w:val="0"/>
          <w:szCs w:val="21"/>
        </w:rPr>
        <w:t>系统建模与仿真过程的基本概念和原理及其在城市经济管理中的应用，掌握建模仿真这一基本科学研究方法，为后续专业课和毕业设计打下计算机分析的基础。本课程在讲解系统建模与仿真的概念内涵、基本理论、基本方法与技术的基础上，重点围绕基于</w:t>
      </w:r>
      <w:proofErr w:type="spellStart"/>
      <w:r w:rsidRPr="000349F6">
        <w:rPr>
          <w:rFonts w:ascii="宋体" w:eastAsia="宋体" w:hAnsi="宋体" w:hint="eastAsia"/>
          <w:kern w:val="0"/>
          <w:szCs w:val="21"/>
        </w:rPr>
        <w:t>NetLogo</w:t>
      </w:r>
      <w:proofErr w:type="spellEnd"/>
      <w:r w:rsidRPr="000349F6">
        <w:rPr>
          <w:rFonts w:ascii="宋体" w:eastAsia="宋体" w:hAnsi="宋体" w:hint="eastAsia"/>
          <w:kern w:val="0"/>
          <w:szCs w:val="21"/>
        </w:rPr>
        <w:t>工具软件的城市经济管理问题的建模与仿真，重点对基于主体与系统动力学建模仿真方法的基本原理、应用步骤、实例、程序代码等进行了详细讲解。教学过程中，能够大幅度提高学生解决问题的能力，对学生的创新性研究具有重大的推动作用。实验课是本课程重要的教学环节，其目的是使学生</w:t>
      </w:r>
      <w:r>
        <w:rPr>
          <w:rFonts w:ascii="宋体" w:eastAsia="宋体" w:hAnsi="宋体" w:hint="eastAsia"/>
          <w:kern w:val="0"/>
          <w:szCs w:val="21"/>
        </w:rPr>
        <w:t>应用</w:t>
      </w:r>
      <w:proofErr w:type="spellStart"/>
      <w:r w:rsidRPr="000349F6">
        <w:rPr>
          <w:rFonts w:ascii="宋体" w:eastAsia="宋体" w:hAnsi="宋体" w:hint="eastAsia"/>
          <w:kern w:val="0"/>
          <w:szCs w:val="21"/>
        </w:rPr>
        <w:t>Net</w:t>
      </w:r>
      <w:r w:rsidRPr="000349F6">
        <w:rPr>
          <w:rFonts w:ascii="宋体" w:eastAsia="宋体" w:hAnsi="宋体"/>
          <w:kern w:val="0"/>
          <w:szCs w:val="21"/>
        </w:rPr>
        <w:t>Logo</w:t>
      </w:r>
      <w:proofErr w:type="spellEnd"/>
      <w:r w:rsidRPr="000349F6">
        <w:rPr>
          <w:rFonts w:ascii="宋体" w:eastAsia="宋体" w:hAnsi="宋体" w:hint="eastAsia"/>
          <w:kern w:val="0"/>
          <w:szCs w:val="21"/>
        </w:rPr>
        <w:t>编程语言和建模平台，通过层层深入的实例掌握建模仿真技术的操作步骤，并且学会针对某一城市经济管理科学问题进行模型构建与仿真。</w:t>
      </w:r>
    </w:p>
    <w:p w:rsidR="00A61710" w:rsidRPr="000349F6" w:rsidRDefault="00A61710" w:rsidP="00A61710">
      <w:pPr>
        <w:widowControl/>
        <w:spacing w:line="560" w:lineRule="exact"/>
        <w:ind w:firstLineChars="200" w:firstLine="400"/>
        <w:rPr>
          <w:rFonts w:ascii="Times New Roman" w:eastAsia="仿宋_GB2312" w:hAnsi="Times New Roman" w:cs="Times New Roman"/>
          <w:szCs w:val="21"/>
        </w:rPr>
      </w:pPr>
      <w:r w:rsidRPr="000349F6">
        <w:rPr>
          <w:rStyle w:val="longtext1"/>
          <w:rFonts w:ascii="Times New Roman" w:eastAsia="仿宋_GB2312" w:hAnsi="Times New Roman"/>
          <w:color w:val="000000"/>
          <w:szCs w:val="21"/>
        </w:rPr>
        <w:t>This course is</w:t>
      </w:r>
      <w:r>
        <w:rPr>
          <w:rStyle w:val="longtext1"/>
          <w:rFonts w:ascii="Times New Roman" w:eastAsia="仿宋_GB2312" w:hAnsi="Times New Roman"/>
          <w:color w:val="000000"/>
          <w:szCs w:val="21"/>
        </w:rPr>
        <w:t xml:space="preserve"> </w:t>
      </w:r>
      <w:r>
        <w:rPr>
          <w:rStyle w:val="longtext1"/>
          <w:rFonts w:ascii="Times New Roman" w:eastAsia="仿宋_GB2312" w:hAnsi="Times New Roman" w:hint="eastAsia"/>
          <w:color w:val="000000"/>
          <w:szCs w:val="21"/>
        </w:rPr>
        <w:t>des</w:t>
      </w:r>
      <w:r>
        <w:rPr>
          <w:rStyle w:val="longtext1"/>
          <w:rFonts w:ascii="Times New Roman" w:eastAsia="仿宋_GB2312" w:hAnsi="Times New Roman"/>
          <w:color w:val="000000"/>
          <w:szCs w:val="21"/>
        </w:rPr>
        <w:t>igned for Urban management students.</w:t>
      </w:r>
      <w:r w:rsidRPr="000349F6">
        <w:rPr>
          <w:rStyle w:val="longtext1"/>
          <w:rFonts w:ascii="Times New Roman" w:eastAsia="仿宋_GB2312" w:hAnsi="Times New Roman"/>
          <w:color w:val="000000"/>
          <w:szCs w:val="21"/>
        </w:rPr>
        <w:t xml:space="preserve"> </w:t>
      </w:r>
      <w:r w:rsidRPr="00147418">
        <w:rPr>
          <w:rStyle w:val="longtext1"/>
          <w:rFonts w:ascii="Times New Roman" w:eastAsia="仿宋_GB2312" w:hAnsi="Times New Roman"/>
          <w:color w:val="000000"/>
          <w:szCs w:val="21"/>
        </w:rPr>
        <w:t>Through the study of this course, students can</w:t>
      </w:r>
      <w:r>
        <w:rPr>
          <w:rStyle w:val="longtext1"/>
          <w:rFonts w:ascii="Times New Roman" w:eastAsia="仿宋_GB2312" w:hAnsi="Times New Roman"/>
          <w:color w:val="000000"/>
          <w:szCs w:val="21"/>
        </w:rPr>
        <w:t xml:space="preserve"> understand </w:t>
      </w:r>
      <w:r w:rsidRPr="00EB15D2">
        <w:rPr>
          <w:rStyle w:val="longtext1"/>
          <w:rFonts w:ascii="Times New Roman" w:eastAsia="仿宋_GB2312" w:hAnsi="Times New Roman"/>
          <w:color w:val="000000"/>
          <w:szCs w:val="21"/>
        </w:rPr>
        <w:t>basic concepts and principles of urban complex system modeling and simulation</w:t>
      </w:r>
      <w:r>
        <w:rPr>
          <w:rStyle w:val="longtext1"/>
          <w:rFonts w:ascii="Times New Roman" w:eastAsia="仿宋_GB2312" w:hAnsi="Times New Roman"/>
          <w:color w:val="000000"/>
          <w:szCs w:val="21"/>
        </w:rPr>
        <w:t xml:space="preserve">, as well as </w:t>
      </w:r>
      <w:r w:rsidRPr="00EB15D2">
        <w:rPr>
          <w:rStyle w:val="longtext1"/>
          <w:rFonts w:ascii="Times New Roman" w:eastAsia="仿宋_GB2312" w:hAnsi="Times New Roman"/>
          <w:color w:val="000000"/>
          <w:szCs w:val="21"/>
        </w:rPr>
        <w:t>its application in urban economic management</w:t>
      </w:r>
      <w:r>
        <w:rPr>
          <w:rStyle w:val="longtext1"/>
          <w:rFonts w:ascii="Times New Roman" w:eastAsia="仿宋_GB2312" w:hAnsi="Times New Roman"/>
          <w:color w:val="000000"/>
          <w:szCs w:val="21"/>
        </w:rPr>
        <w:t xml:space="preserve">, master </w:t>
      </w:r>
      <w:r w:rsidRPr="00EB15D2">
        <w:rPr>
          <w:rStyle w:val="longtext1"/>
          <w:rFonts w:ascii="Times New Roman" w:eastAsia="仿宋_GB2312" w:hAnsi="Times New Roman"/>
          <w:color w:val="000000"/>
          <w:szCs w:val="21"/>
        </w:rPr>
        <w:t xml:space="preserve">the basic scientific research method of </w:t>
      </w:r>
      <w:r w:rsidRPr="00EB15D2">
        <w:rPr>
          <w:rStyle w:val="longtext1"/>
          <w:rFonts w:ascii="Times New Roman" w:eastAsia="仿宋_GB2312" w:hAnsi="Times New Roman"/>
          <w:color w:val="000000"/>
          <w:szCs w:val="21"/>
        </w:rPr>
        <w:lastRenderedPageBreak/>
        <w:t>modeling and simulation</w:t>
      </w:r>
      <w:r>
        <w:rPr>
          <w:rStyle w:val="longtext1"/>
          <w:rFonts w:ascii="Times New Roman" w:eastAsia="仿宋_GB2312" w:hAnsi="Times New Roman"/>
          <w:color w:val="000000"/>
          <w:szCs w:val="21"/>
        </w:rPr>
        <w:t xml:space="preserve"> to lay a solid </w:t>
      </w:r>
      <w:r w:rsidRPr="00EB15D2">
        <w:rPr>
          <w:rStyle w:val="longtext1"/>
          <w:rFonts w:ascii="Times New Roman" w:eastAsia="仿宋_GB2312" w:hAnsi="Times New Roman"/>
          <w:color w:val="000000"/>
          <w:szCs w:val="21"/>
        </w:rPr>
        <w:t>foundation of computer analysis for following specialized courses and graduation design</w:t>
      </w:r>
      <w:r>
        <w:rPr>
          <w:rStyle w:val="longtext1"/>
          <w:rFonts w:ascii="Times New Roman" w:eastAsia="仿宋_GB2312" w:hAnsi="Times New Roman"/>
          <w:color w:val="000000"/>
          <w:szCs w:val="21"/>
        </w:rPr>
        <w:t xml:space="preserve">. </w:t>
      </w:r>
      <w:r>
        <w:rPr>
          <w:rStyle w:val="longtext1"/>
          <w:rFonts w:ascii="Times New Roman" w:eastAsia="仿宋_GB2312" w:hAnsi="Times New Roman" w:hint="eastAsia"/>
          <w:color w:val="000000"/>
          <w:szCs w:val="21"/>
        </w:rPr>
        <w:t>Based</w:t>
      </w:r>
      <w:r>
        <w:rPr>
          <w:rStyle w:val="longtext1"/>
          <w:rFonts w:ascii="Times New Roman" w:eastAsia="仿宋_GB2312" w:hAnsi="Times New Roman"/>
          <w:color w:val="000000"/>
          <w:szCs w:val="21"/>
        </w:rPr>
        <w:t xml:space="preserve"> on the introduction of key concepts, theories and techniques of system modeling and simulation, this course focuses on </w:t>
      </w:r>
      <w:r w:rsidRPr="00401D7B">
        <w:rPr>
          <w:rStyle w:val="longtext1"/>
          <w:rFonts w:ascii="Times New Roman" w:eastAsia="仿宋_GB2312" w:hAnsi="Times New Roman"/>
          <w:color w:val="000000"/>
          <w:szCs w:val="21"/>
        </w:rPr>
        <w:t xml:space="preserve">modeling and simulation of urban economic management </w:t>
      </w:r>
      <w:r>
        <w:rPr>
          <w:rStyle w:val="longtext1"/>
          <w:rFonts w:ascii="Times New Roman" w:eastAsia="仿宋_GB2312" w:hAnsi="Times New Roman"/>
          <w:color w:val="000000"/>
          <w:szCs w:val="21"/>
        </w:rPr>
        <w:t>with</w:t>
      </w:r>
      <w:r w:rsidRPr="00401D7B">
        <w:rPr>
          <w:rStyle w:val="longtext1"/>
          <w:rFonts w:ascii="Times New Roman" w:eastAsia="仿宋_GB2312" w:hAnsi="Times New Roman"/>
          <w:color w:val="000000"/>
          <w:szCs w:val="21"/>
        </w:rPr>
        <w:t xml:space="preserve"> </w:t>
      </w:r>
      <w:proofErr w:type="spellStart"/>
      <w:r w:rsidRPr="00401D7B">
        <w:rPr>
          <w:rStyle w:val="longtext1"/>
          <w:rFonts w:ascii="Times New Roman" w:eastAsia="仿宋_GB2312" w:hAnsi="Times New Roman"/>
          <w:color w:val="000000"/>
          <w:szCs w:val="21"/>
        </w:rPr>
        <w:t>Net</w:t>
      </w:r>
      <w:r>
        <w:rPr>
          <w:rStyle w:val="longtext1"/>
          <w:rFonts w:ascii="Times New Roman" w:eastAsia="仿宋_GB2312" w:hAnsi="Times New Roman"/>
          <w:color w:val="000000"/>
          <w:szCs w:val="21"/>
        </w:rPr>
        <w:t>L</w:t>
      </w:r>
      <w:r w:rsidRPr="00401D7B">
        <w:rPr>
          <w:rStyle w:val="longtext1"/>
          <w:rFonts w:ascii="Times New Roman" w:eastAsia="仿宋_GB2312" w:hAnsi="Times New Roman"/>
          <w:color w:val="000000"/>
          <w:szCs w:val="21"/>
        </w:rPr>
        <w:t>ogo</w:t>
      </w:r>
      <w:proofErr w:type="spellEnd"/>
      <w:r w:rsidRPr="00401D7B">
        <w:rPr>
          <w:rStyle w:val="longtext1"/>
          <w:rFonts w:ascii="Times New Roman" w:eastAsia="仿宋_GB2312" w:hAnsi="Times New Roman"/>
          <w:color w:val="000000"/>
          <w:szCs w:val="21"/>
        </w:rPr>
        <w:t xml:space="preserve"> software</w:t>
      </w:r>
      <w:r>
        <w:rPr>
          <w:rStyle w:val="longtext1"/>
          <w:rFonts w:ascii="Times New Roman" w:eastAsia="仿宋_GB2312" w:hAnsi="Times New Roman"/>
          <w:color w:val="000000"/>
          <w:szCs w:val="21"/>
        </w:rPr>
        <w:t xml:space="preserve">, through agent-based modeling and system dynamic modeling approaches while introducing their basic principles, application steps, examples and program codes. </w:t>
      </w:r>
      <w:proofErr w:type="gramStart"/>
      <w:r w:rsidRPr="0051233B">
        <w:rPr>
          <w:rFonts w:ascii="Times New Roman" w:eastAsia="仿宋_GB2312" w:hAnsi="Times New Roman" w:cs="Times New Roman"/>
          <w:szCs w:val="21"/>
        </w:rPr>
        <w:t>In the course of</w:t>
      </w:r>
      <w:proofErr w:type="gramEnd"/>
      <w:r w:rsidRPr="0051233B">
        <w:rPr>
          <w:rFonts w:ascii="Times New Roman" w:eastAsia="仿宋_GB2312" w:hAnsi="Times New Roman" w:cs="Times New Roman"/>
          <w:szCs w:val="21"/>
        </w:rPr>
        <w:t xml:space="preserve"> teaching, it can greatly improve students’ ability to solve problems, which plays a major role in promoting innovative research by students.</w:t>
      </w:r>
      <w:r>
        <w:rPr>
          <w:rFonts w:ascii="Times New Roman" w:eastAsia="仿宋_GB2312" w:hAnsi="Times New Roman" w:cs="Times New Roman"/>
          <w:szCs w:val="21"/>
        </w:rPr>
        <w:t xml:space="preserve"> Experiments are important part of this course, with the purpose of equipping students with </w:t>
      </w:r>
      <w:proofErr w:type="spellStart"/>
      <w:r>
        <w:rPr>
          <w:rFonts w:ascii="Times New Roman" w:eastAsia="仿宋_GB2312" w:hAnsi="Times New Roman" w:cs="Times New Roman"/>
          <w:szCs w:val="21"/>
        </w:rPr>
        <w:t>NetLogo</w:t>
      </w:r>
      <w:proofErr w:type="spellEnd"/>
      <w:r>
        <w:rPr>
          <w:rFonts w:ascii="Times New Roman" w:eastAsia="仿宋_GB2312" w:hAnsi="Times New Roman" w:cs="Times New Roman"/>
          <w:szCs w:val="21"/>
        </w:rPr>
        <w:t xml:space="preserve"> programing and modeling skills. T</w:t>
      </w:r>
      <w:r>
        <w:rPr>
          <w:rFonts w:ascii="Times New Roman" w:eastAsia="仿宋_GB2312" w:hAnsi="Times New Roman" w:cs="Times New Roman" w:hint="eastAsia"/>
          <w:szCs w:val="21"/>
        </w:rPr>
        <w:t>hrough</w:t>
      </w:r>
      <w:r>
        <w:rPr>
          <w:rFonts w:ascii="Times New Roman" w:eastAsia="仿宋_GB2312" w:hAnsi="Times New Roman" w:cs="Times New Roman"/>
          <w:szCs w:val="21"/>
        </w:rPr>
        <w:t xml:space="preserve"> in-depth examples, students can master simulation technique and solve </w:t>
      </w:r>
      <w:r w:rsidRPr="006D65EF">
        <w:rPr>
          <w:rFonts w:ascii="Times New Roman" w:eastAsia="仿宋_GB2312" w:hAnsi="Times New Roman" w:cs="Times New Roman"/>
          <w:szCs w:val="21"/>
        </w:rPr>
        <w:t>scientific problems</w:t>
      </w:r>
      <w:r>
        <w:rPr>
          <w:rFonts w:ascii="Times New Roman" w:eastAsia="仿宋_GB2312" w:hAnsi="Times New Roman" w:cs="Times New Roman"/>
          <w:szCs w:val="21"/>
        </w:rPr>
        <w:t xml:space="preserve"> in urban economic management.</w:t>
      </w:r>
    </w:p>
    <w:p w:rsidR="00A61710" w:rsidRPr="00D70ADF" w:rsidRDefault="00A61710" w:rsidP="00A61710">
      <w:pPr>
        <w:spacing w:line="560" w:lineRule="exact"/>
        <w:ind w:firstLineChars="250" w:firstLine="800"/>
        <w:rPr>
          <w:rFonts w:ascii="仿宋_GB2312" w:eastAsia="仿宋_GB2312"/>
          <w:sz w:val="32"/>
          <w:szCs w:val="32"/>
        </w:rPr>
      </w:pPr>
    </w:p>
    <w:p w:rsidR="00EF6E43" w:rsidRPr="00A61710" w:rsidRDefault="00EF6E43"/>
    <w:sectPr w:rsidR="00EF6E43" w:rsidRPr="00A617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0"/>
    <w:rsid w:val="00276C64"/>
    <w:rsid w:val="00A61710"/>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6A668-6555-43A7-AB70-A6F6C1DF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17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A61710"/>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cp:revision>
  <dcterms:created xsi:type="dcterms:W3CDTF">2021-04-05T13:28:00Z</dcterms:created>
  <dcterms:modified xsi:type="dcterms:W3CDTF">2021-04-05T13:28:00Z</dcterms:modified>
</cp:coreProperties>
</file>