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D7653" w14:textId="77777777" w:rsidR="00FA36C7" w:rsidRPr="003042E3" w:rsidRDefault="00FA36C7" w:rsidP="00113E1B">
      <w:pPr>
        <w:pStyle w:val="2"/>
        <w:spacing w:line="360" w:lineRule="auto"/>
        <w:jc w:val="center"/>
        <w:rPr>
          <w:rFonts w:ascii="黑体" w:eastAsia="黑体" w:hAnsi="黑体"/>
          <w:b w:val="0"/>
          <w:sz w:val="30"/>
          <w:szCs w:val="30"/>
        </w:rPr>
      </w:pPr>
      <w:bookmarkStart w:id="0" w:name="_Toc270513623"/>
      <w:r w:rsidRPr="003042E3">
        <w:rPr>
          <w:rFonts w:ascii="黑体" w:eastAsia="黑体" w:hAnsi="黑体" w:hint="eastAsia"/>
          <w:b w:val="0"/>
          <w:sz w:val="30"/>
          <w:szCs w:val="30"/>
        </w:rPr>
        <w:t>《经济学</w:t>
      </w:r>
      <w:r w:rsidR="00306BD3" w:rsidRPr="003042E3">
        <w:rPr>
          <w:rFonts w:ascii="黑体" w:eastAsia="黑体" w:hAnsi="黑体" w:hint="eastAsia"/>
          <w:b w:val="0"/>
          <w:sz w:val="30"/>
          <w:szCs w:val="30"/>
        </w:rPr>
        <w:t>原理</w:t>
      </w:r>
      <w:r w:rsidRPr="003042E3">
        <w:rPr>
          <w:rFonts w:ascii="黑体" w:eastAsia="黑体" w:hAnsi="黑体" w:hint="eastAsia"/>
          <w:b w:val="0"/>
          <w:sz w:val="30"/>
          <w:szCs w:val="30"/>
        </w:rPr>
        <w:t>》课程中英文简介</w:t>
      </w:r>
      <w:bookmarkEnd w:id="0"/>
    </w:p>
    <w:p w14:paraId="2B6119E8" w14:textId="77777777" w:rsidR="00131972" w:rsidRPr="00131972" w:rsidRDefault="00306BD3" w:rsidP="00131972">
      <w:pPr>
        <w:tabs>
          <w:tab w:val="left" w:pos="4111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FC73D9">
        <w:rPr>
          <w:rFonts w:ascii="Times New Roman" w:hAnsi="Times New Roman" w:cs="Times New Roman"/>
          <w:color w:val="000000"/>
          <w:sz w:val="28"/>
          <w:szCs w:val="28"/>
        </w:rPr>
        <w:t>Principles of Economics</w:t>
      </w:r>
    </w:p>
    <w:p w14:paraId="472BA542" w14:textId="08D02421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7443">
        <w:rPr>
          <w:rFonts w:ascii="黑体" w:eastAsia="黑体" w:hAnsi="黑体" w:hint="eastAsia"/>
          <w:sz w:val="21"/>
          <w:szCs w:val="21"/>
        </w:rPr>
        <w:t>课程代码：</w:t>
      </w:r>
      <w:r w:rsidR="002A2D95" w:rsidRPr="002A2D95">
        <w:rPr>
          <w:rFonts w:ascii="Times New Roman" w:hAnsi="Times New Roman" w:cs="Times New Roman"/>
          <w:sz w:val="21"/>
          <w:szCs w:val="21"/>
        </w:rPr>
        <w:t>15</w:t>
      </w:r>
      <w:r w:rsidR="002A2D95" w:rsidRPr="002A2D95">
        <w:rPr>
          <w:rFonts w:ascii="Times New Roman" w:hAnsi="Times New Roman" w:cs="Times New Roman" w:hint="eastAsia"/>
          <w:sz w:val="21"/>
          <w:szCs w:val="21"/>
        </w:rPr>
        <w:t>110</w:t>
      </w:r>
      <w:r w:rsidR="00516A45">
        <w:rPr>
          <w:rFonts w:ascii="Times New Roman" w:hAnsi="Times New Roman" w:cs="Times New Roman"/>
          <w:sz w:val="21"/>
          <w:szCs w:val="21"/>
          <w:lang w:eastAsia="zh-CN"/>
        </w:rPr>
        <w:t>4</w:t>
      </w:r>
      <w:r w:rsidR="002A2D95" w:rsidRPr="002A2D95">
        <w:rPr>
          <w:rFonts w:ascii="Times New Roman" w:hAnsi="Times New Roman" w:cs="Times New Roman" w:hint="eastAsia"/>
          <w:sz w:val="21"/>
          <w:szCs w:val="21"/>
        </w:rPr>
        <w:t>A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Course Code</w:t>
      </w:r>
      <w:r w:rsidRPr="002A2D95">
        <w:rPr>
          <w:rFonts w:ascii="Times New Roman" w:hAnsi="Times New Roman" w:cs="Times New Roman"/>
          <w:sz w:val="21"/>
          <w:szCs w:val="21"/>
        </w:rPr>
        <w:t>：</w:t>
      </w:r>
      <w:r w:rsidR="002A2D95" w:rsidRPr="002A2D95">
        <w:rPr>
          <w:rFonts w:ascii="Times New Roman" w:hAnsi="Times New Roman" w:cs="Times New Roman"/>
          <w:sz w:val="21"/>
          <w:szCs w:val="21"/>
        </w:rPr>
        <w:t>15</w:t>
      </w:r>
      <w:r w:rsidR="002A2D95" w:rsidRPr="002A2D95">
        <w:rPr>
          <w:rFonts w:ascii="Times New Roman" w:hAnsi="Times New Roman" w:cs="Times New Roman" w:hint="eastAsia"/>
          <w:sz w:val="21"/>
          <w:szCs w:val="21"/>
        </w:rPr>
        <w:t>110</w:t>
      </w:r>
      <w:r w:rsidR="00516A45">
        <w:rPr>
          <w:rFonts w:ascii="Times New Roman" w:hAnsi="Times New Roman" w:cs="Times New Roman"/>
          <w:sz w:val="21"/>
          <w:szCs w:val="21"/>
          <w:lang w:eastAsia="zh-CN"/>
        </w:rPr>
        <w:t>4</w:t>
      </w:r>
      <w:r w:rsidR="002A2D95" w:rsidRPr="002A2D95">
        <w:rPr>
          <w:rFonts w:ascii="Times New Roman" w:hAnsi="Times New Roman" w:cs="Times New Roman" w:hint="eastAsia"/>
          <w:sz w:val="21"/>
          <w:szCs w:val="21"/>
        </w:rPr>
        <w:t>A</w:t>
      </w:r>
    </w:p>
    <w:p w14:paraId="706FB5DB" w14:textId="77777777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73D9">
        <w:rPr>
          <w:rFonts w:ascii="黑体" w:eastAsia="黑体" w:hAnsi="黑体" w:hint="eastAsia"/>
          <w:sz w:val="21"/>
          <w:szCs w:val="21"/>
        </w:rPr>
        <w:t>课程名称：</w:t>
      </w:r>
      <w:r w:rsidRPr="00131972">
        <w:rPr>
          <w:rFonts w:ascii="宋体" w:eastAsia="宋体" w:hAnsi="宋体" w:hint="eastAsia"/>
          <w:sz w:val="21"/>
          <w:szCs w:val="21"/>
        </w:rPr>
        <w:t>经济学</w:t>
      </w:r>
      <w:r w:rsidR="00840941" w:rsidRPr="00131972">
        <w:rPr>
          <w:rFonts w:ascii="宋体" w:eastAsia="宋体" w:hAnsi="宋体" w:hint="eastAsia"/>
          <w:sz w:val="21"/>
          <w:szCs w:val="21"/>
          <w:lang w:eastAsia="zh-CN"/>
        </w:rPr>
        <w:t>原理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Course Name</w:t>
      </w:r>
      <w:r w:rsidRPr="00FC73D9">
        <w:rPr>
          <w:rFonts w:ascii="Times New Roman" w:hAnsiTheme="minorEastAsia" w:cs="Times New Roman"/>
          <w:b/>
          <w:sz w:val="21"/>
          <w:szCs w:val="21"/>
        </w:rPr>
        <w:t>：</w:t>
      </w:r>
      <w:r w:rsidRPr="00FC73D9">
        <w:rPr>
          <w:rFonts w:ascii="Times New Roman" w:hAnsi="Times New Roman" w:cs="Times New Roman"/>
          <w:sz w:val="21"/>
          <w:szCs w:val="21"/>
        </w:rPr>
        <w:t>Principles of Economics</w:t>
      </w:r>
    </w:p>
    <w:p w14:paraId="08A08D72" w14:textId="1FCC6398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0E7443">
        <w:rPr>
          <w:rFonts w:ascii="黑体" w:eastAsia="黑体" w:hAnsi="黑体" w:hint="eastAsia"/>
          <w:sz w:val="21"/>
          <w:szCs w:val="21"/>
        </w:rPr>
        <w:t>学</w:t>
      </w:r>
      <w:r w:rsidRPr="000E7443">
        <w:rPr>
          <w:rFonts w:ascii="黑体" w:eastAsia="黑体" w:hAnsi="黑体"/>
          <w:sz w:val="21"/>
          <w:szCs w:val="21"/>
        </w:rPr>
        <w:t xml:space="preserve">    </w:t>
      </w:r>
      <w:r w:rsidRPr="000E7443">
        <w:rPr>
          <w:rFonts w:ascii="黑体" w:eastAsia="黑体" w:hAnsi="黑体" w:hint="eastAsia"/>
          <w:sz w:val="21"/>
          <w:szCs w:val="21"/>
        </w:rPr>
        <w:t>时：</w:t>
      </w:r>
      <w:r w:rsidR="00516A45">
        <w:rPr>
          <w:rFonts w:ascii="黑体" w:eastAsia="黑体" w:hAnsi="黑体"/>
          <w:sz w:val="21"/>
          <w:szCs w:val="21"/>
          <w:lang w:eastAsia="zh-CN"/>
        </w:rPr>
        <w:t>64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Periods</w:t>
      </w:r>
      <w:r w:rsidRPr="00FC73D9">
        <w:rPr>
          <w:rFonts w:ascii="Times New Roman" w:hAnsiTheme="minorEastAsia" w:cs="Times New Roman"/>
          <w:b/>
          <w:sz w:val="21"/>
          <w:szCs w:val="21"/>
        </w:rPr>
        <w:t>：</w:t>
      </w:r>
      <w:r w:rsidR="00516A45">
        <w:rPr>
          <w:rFonts w:ascii="Times New Roman" w:hAnsi="Times New Roman" w:cs="Times New Roman"/>
          <w:sz w:val="21"/>
          <w:szCs w:val="21"/>
          <w:lang w:eastAsia="zh-CN"/>
        </w:rPr>
        <w:t>64</w:t>
      </w:r>
    </w:p>
    <w:p w14:paraId="125EFDB2" w14:textId="61EC8F8B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0E7443">
        <w:rPr>
          <w:rFonts w:ascii="黑体" w:eastAsia="黑体" w:hAnsi="黑体" w:hint="eastAsia"/>
          <w:sz w:val="21"/>
          <w:szCs w:val="21"/>
        </w:rPr>
        <w:t>学</w:t>
      </w:r>
      <w:r w:rsidRPr="000E7443">
        <w:rPr>
          <w:rFonts w:ascii="黑体" w:eastAsia="黑体" w:hAnsi="黑体"/>
          <w:sz w:val="21"/>
          <w:szCs w:val="21"/>
        </w:rPr>
        <w:t xml:space="preserve">    </w:t>
      </w:r>
      <w:r w:rsidRPr="000E7443">
        <w:rPr>
          <w:rFonts w:ascii="黑体" w:eastAsia="黑体" w:hAnsi="黑体" w:hint="eastAsia"/>
          <w:sz w:val="21"/>
          <w:szCs w:val="21"/>
        </w:rPr>
        <w:t>分：</w:t>
      </w:r>
      <w:r w:rsidR="00516A45">
        <w:rPr>
          <w:rFonts w:ascii="黑体" w:eastAsia="黑体" w:hAnsi="黑体"/>
          <w:sz w:val="21"/>
          <w:szCs w:val="21"/>
          <w:lang w:eastAsia="zh-CN"/>
        </w:rPr>
        <w:t>4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Credits</w:t>
      </w:r>
      <w:r w:rsidRPr="00FC73D9">
        <w:rPr>
          <w:rFonts w:ascii="Times New Roman" w:hAnsiTheme="minorEastAsia" w:cs="Times New Roman"/>
          <w:b/>
          <w:sz w:val="21"/>
          <w:szCs w:val="21"/>
        </w:rPr>
        <w:t>：</w:t>
      </w:r>
      <w:r w:rsidR="00516A45">
        <w:rPr>
          <w:rFonts w:ascii="Times New Roman" w:hAnsi="Times New Roman" w:cs="Times New Roman"/>
          <w:sz w:val="21"/>
          <w:szCs w:val="21"/>
          <w:lang w:eastAsia="zh-CN"/>
        </w:rPr>
        <w:t>4</w:t>
      </w:r>
    </w:p>
    <w:p w14:paraId="613760BE" w14:textId="77777777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FC73D9">
        <w:rPr>
          <w:rFonts w:ascii="黑体" w:eastAsia="黑体" w:hAnsi="黑体" w:hint="eastAsia"/>
          <w:sz w:val="21"/>
          <w:szCs w:val="21"/>
        </w:rPr>
        <w:t>考核方式：</w:t>
      </w:r>
      <w:r w:rsidRPr="00131972">
        <w:rPr>
          <w:rFonts w:asciiTheme="minorEastAsia" w:hAnsiTheme="minorEastAsia" w:hint="eastAsia"/>
          <w:sz w:val="21"/>
          <w:szCs w:val="21"/>
        </w:rPr>
        <w:t>考试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Assessment</w:t>
      </w:r>
      <w:r w:rsidRPr="00FC73D9">
        <w:rPr>
          <w:rFonts w:ascii="Times New Roman" w:hAnsiTheme="minorEastAsia" w:cs="Times New Roman"/>
          <w:b/>
          <w:sz w:val="21"/>
          <w:szCs w:val="21"/>
        </w:rPr>
        <w:t>：</w:t>
      </w:r>
      <w:r w:rsidRPr="00FC73D9">
        <w:rPr>
          <w:rFonts w:ascii="Times New Roman" w:hAnsi="Times New Roman" w:cs="Times New Roman"/>
          <w:sz w:val="21"/>
          <w:szCs w:val="21"/>
        </w:rPr>
        <w:t>Examination</w:t>
      </w:r>
    </w:p>
    <w:p w14:paraId="24873304" w14:textId="77777777" w:rsidR="00FA36C7" w:rsidRPr="00FC73D9" w:rsidRDefault="00FA36C7" w:rsidP="00004013">
      <w:pPr>
        <w:tabs>
          <w:tab w:val="left" w:pos="4111"/>
        </w:tabs>
        <w:spacing w:line="300" w:lineRule="auto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 w:rsidRPr="00FC73D9">
        <w:rPr>
          <w:rFonts w:ascii="黑体" w:eastAsia="黑体" w:hAnsi="黑体" w:hint="eastAsia"/>
          <w:sz w:val="21"/>
          <w:szCs w:val="21"/>
        </w:rPr>
        <w:t>先修课程：</w:t>
      </w:r>
      <w:r w:rsidRPr="00131972">
        <w:rPr>
          <w:rFonts w:ascii="宋体" w:eastAsia="宋体" w:hAnsi="宋体" w:hint="eastAsia"/>
          <w:sz w:val="21"/>
          <w:szCs w:val="21"/>
        </w:rPr>
        <w:t>无</w:t>
      </w:r>
      <w:r w:rsidRPr="00FC73D9">
        <w:rPr>
          <w:rFonts w:asciiTheme="minorEastAsia" w:hAnsiTheme="minorEastAsia"/>
          <w:sz w:val="21"/>
          <w:szCs w:val="21"/>
        </w:rPr>
        <w:tab/>
      </w:r>
      <w:r w:rsidRPr="00FC73D9">
        <w:rPr>
          <w:rFonts w:ascii="Times New Roman" w:hAnsi="Times New Roman" w:cs="Times New Roman"/>
          <w:b/>
          <w:sz w:val="21"/>
          <w:szCs w:val="21"/>
        </w:rPr>
        <w:t>Preparatory Courses</w:t>
      </w:r>
      <w:r w:rsidRPr="00FC73D9">
        <w:rPr>
          <w:rFonts w:ascii="Times New Roman" w:hAnsiTheme="minorEastAsia" w:cs="Times New Roman"/>
          <w:b/>
          <w:sz w:val="21"/>
          <w:szCs w:val="21"/>
        </w:rPr>
        <w:t>：</w:t>
      </w:r>
      <w:r w:rsidRPr="00FC73D9">
        <w:rPr>
          <w:rFonts w:ascii="Times New Roman" w:hAnsi="Times New Roman" w:cs="Times New Roman"/>
          <w:sz w:val="21"/>
          <w:szCs w:val="21"/>
        </w:rPr>
        <w:t>None</w:t>
      </w:r>
    </w:p>
    <w:p w14:paraId="71BCD9B2" w14:textId="77777777" w:rsidR="00FC73D9" w:rsidRDefault="00FC73D9" w:rsidP="00004013">
      <w:pPr>
        <w:spacing w:line="300" w:lineRule="auto"/>
        <w:jc w:val="both"/>
        <w:rPr>
          <w:rFonts w:asciiTheme="minorEastAsia" w:hAnsiTheme="minorEastAsia" w:cs="Times New Roman"/>
          <w:sz w:val="21"/>
          <w:szCs w:val="21"/>
          <w:lang w:eastAsia="zh-CN"/>
        </w:rPr>
      </w:pPr>
    </w:p>
    <w:p w14:paraId="74F8792C" w14:textId="77EC33CA" w:rsidR="00805BE6" w:rsidRPr="00FC73D9" w:rsidRDefault="00044802" w:rsidP="00A808F0">
      <w:pPr>
        <w:spacing w:line="300" w:lineRule="auto"/>
        <w:ind w:firstLineChars="200" w:firstLine="420"/>
        <w:jc w:val="both"/>
        <w:rPr>
          <w:rFonts w:asciiTheme="minorEastAsia" w:hAnsiTheme="minorEastAsia" w:cs="Times New Roman"/>
          <w:sz w:val="21"/>
          <w:szCs w:val="21"/>
          <w:lang w:eastAsia="zh-CN"/>
        </w:rPr>
      </w:pPr>
      <w:r>
        <w:rPr>
          <w:rFonts w:asciiTheme="minorEastAsia" w:hAnsiTheme="minorEastAsia" w:cs="Times New Roman" w:hint="eastAsia"/>
          <w:sz w:val="21"/>
          <w:szCs w:val="21"/>
          <w:lang w:eastAsia="zh-CN"/>
        </w:rPr>
        <w:t>这门</w:t>
      </w:r>
      <w:r w:rsidR="00805BE6" w:rsidRPr="00FC73D9">
        <w:rPr>
          <w:rFonts w:asciiTheme="minorEastAsia" w:hAnsiTheme="minorEastAsia" w:cs="Times New Roman" w:hint="eastAsia"/>
          <w:sz w:val="21"/>
          <w:szCs w:val="21"/>
          <w:lang w:eastAsia="zh-CN"/>
        </w:rPr>
        <w:t>课程的主要目标就是介绍</w:t>
      </w:r>
      <w:r>
        <w:rPr>
          <w:rFonts w:asciiTheme="minorEastAsia" w:hAnsiTheme="minorEastAsia" w:cs="Times New Roman" w:hint="eastAsia"/>
          <w:sz w:val="21"/>
          <w:szCs w:val="21"/>
          <w:lang w:eastAsia="zh-CN"/>
        </w:rPr>
        <w:t>经济学的基本原理，并使学生知道如何分析现实世界中发生的事件。这门</w:t>
      </w:r>
      <w:r w:rsidR="00805BE6" w:rsidRPr="00FC73D9">
        <w:rPr>
          <w:rFonts w:asciiTheme="minorEastAsia" w:hAnsiTheme="minorEastAsia" w:cs="Times New Roman" w:hint="eastAsia"/>
          <w:sz w:val="21"/>
          <w:szCs w:val="21"/>
          <w:lang w:eastAsia="zh-CN"/>
        </w:rPr>
        <w:t>课程大体可以分成两部分</w:t>
      </w:r>
      <w:r w:rsidR="00805BE6" w:rsidRPr="00FC73D9">
        <w:rPr>
          <w:rFonts w:asciiTheme="minorEastAsia" w:hAnsiTheme="minorEastAsia" w:cs="Times New Roman"/>
          <w:sz w:val="21"/>
          <w:szCs w:val="21"/>
          <w:lang w:eastAsia="zh-CN"/>
        </w:rPr>
        <w:t xml:space="preserve">: </w:t>
      </w:r>
      <w:r w:rsidR="00805BE6" w:rsidRPr="00FC73D9">
        <w:rPr>
          <w:rFonts w:asciiTheme="minorEastAsia" w:hAnsiTheme="minorEastAsia" w:cs="Times New Roman" w:hint="eastAsia"/>
          <w:sz w:val="21"/>
          <w:szCs w:val="21"/>
          <w:lang w:eastAsia="zh-CN"/>
        </w:rPr>
        <w:t>微观经济学与宏观经济学。由于课程时间有限，课程内容不能过于多元，而必须专注于高级经济学课程所需要的基本的观念。微观经济学部分主要内容为供给与需求分析，包括相当多现实生活的例子。而宏观经济学部分，</w:t>
      </w:r>
      <w:r w:rsidR="00805BE6" w:rsidRPr="00FC73D9">
        <w:rPr>
          <w:rFonts w:asciiTheme="minorEastAsia" w:hAnsiTheme="minorEastAsia" w:cs="Times New Roman"/>
          <w:sz w:val="21"/>
          <w:szCs w:val="21"/>
          <w:lang w:eastAsia="zh-CN"/>
        </w:rPr>
        <w:t xml:space="preserve"> </w:t>
      </w:r>
      <w:r w:rsidR="00AD0DC5" w:rsidRPr="00FC73D9">
        <w:rPr>
          <w:rFonts w:asciiTheme="minorEastAsia" w:hAnsiTheme="minorEastAsia" w:cs="Times New Roman" w:hint="eastAsia"/>
          <w:sz w:val="21"/>
          <w:szCs w:val="21"/>
          <w:lang w:eastAsia="zh-CN"/>
        </w:rPr>
        <w:t>关</w:t>
      </w:r>
      <w:r w:rsidR="00805BE6" w:rsidRPr="00FC73D9">
        <w:rPr>
          <w:rFonts w:asciiTheme="minorEastAsia" w:hAnsiTheme="minorEastAsia" w:cs="Times New Roman" w:hint="eastAsia"/>
          <w:sz w:val="21"/>
          <w:szCs w:val="21"/>
          <w:lang w:eastAsia="zh-CN"/>
        </w:rPr>
        <w:t>注重点在于一些广泛使用的关念，譬如国内生产总额、消费者物价指数、失业、货币等等。每学期的最后一堂课，学生需要在教师的指导下完成一次英文报告。</w:t>
      </w:r>
      <w:r w:rsidR="005E565C">
        <w:rPr>
          <w:rFonts w:asciiTheme="minorEastAsia" w:hAnsiTheme="minorEastAsia" w:cs="Times New Roman" w:hint="eastAsia"/>
          <w:sz w:val="21"/>
          <w:szCs w:val="21"/>
          <w:lang w:eastAsia="zh-CN"/>
        </w:rPr>
        <w:t>并且，</w:t>
      </w:r>
      <w:r w:rsidR="009A6F2F">
        <w:rPr>
          <w:rFonts w:asciiTheme="minorEastAsia" w:hAnsiTheme="minorEastAsia" w:cs="Times New Roman" w:hint="eastAsia"/>
          <w:sz w:val="21"/>
          <w:szCs w:val="21"/>
          <w:lang w:eastAsia="zh-CN"/>
        </w:rPr>
        <w:t>通过本课程的学习，使学生能够更好的理解改革开放后</w:t>
      </w:r>
      <w:r w:rsidR="00D068E7">
        <w:rPr>
          <w:rFonts w:asciiTheme="minorEastAsia" w:hAnsiTheme="minorEastAsia" w:cs="Times New Roman" w:hint="eastAsia"/>
          <w:sz w:val="21"/>
          <w:szCs w:val="21"/>
          <w:lang w:eastAsia="zh-CN"/>
        </w:rPr>
        <w:t>我国</w:t>
      </w:r>
      <w:r w:rsidR="009A6F2F">
        <w:rPr>
          <w:rFonts w:asciiTheme="minorEastAsia" w:hAnsiTheme="minorEastAsia" w:cs="Times New Roman" w:hint="eastAsia"/>
          <w:sz w:val="21"/>
          <w:szCs w:val="21"/>
          <w:lang w:eastAsia="zh-CN"/>
        </w:rPr>
        <w:t>的经济体系，</w:t>
      </w:r>
      <w:r w:rsidR="00D068E7">
        <w:rPr>
          <w:rFonts w:asciiTheme="minorEastAsia" w:hAnsiTheme="minorEastAsia" w:cs="Times New Roman" w:hint="eastAsia"/>
          <w:sz w:val="21"/>
          <w:szCs w:val="21"/>
          <w:lang w:eastAsia="zh-CN"/>
        </w:rPr>
        <w:t>为学生树立社会主义核心价值观指引道路。</w:t>
      </w:r>
    </w:p>
    <w:p w14:paraId="7B4D8265" w14:textId="369FAEF7" w:rsidR="007C100B" w:rsidRDefault="007C100B" w:rsidP="00DA7295">
      <w:pPr>
        <w:spacing w:line="300" w:lineRule="auto"/>
        <w:ind w:firstLineChars="150" w:firstLine="315"/>
        <w:jc w:val="both"/>
        <w:rPr>
          <w:rFonts w:ascii="Times New Roman" w:hAnsi="Times New Roman" w:cs="Times New Roman"/>
          <w:sz w:val="21"/>
          <w:szCs w:val="21"/>
        </w:rPr>
      </w:pPr>
      <w:r w:rsidRPr="00FC73D9">
        <w:rPr>
          <w:rFonts w:ascii="Times New Roman" w:hAnsi="Times New Roman" w:cs="Times New Roman"/>
          <w:sz w:val="21"/>
          <w:szCs w:val="21"/>
        </w:rPr>
        <w:t>The main goals of this course are to introduce the most basic concepts of Economics and to analyze some events happening in our daily lives.</w:t>
      </w:r>
      <w:r w:rsidR="00FA36C7" w:rsidRPr="00FC73D9">
        <w:rPr>
          <w:rFonts w:ascii="Times New Roman" w:hAnsi="Times New Roman" w:cs="Times New Roman"/>
          <w:sz w:val="21"/>
          <w:szCs w:val="21"/>
        </w:rPr>
        <w:t xml:space="preserve"> </w:t>
      </w:r>
      <w:r w:rsidRPr="00FC73D9">
        <w:rPr>
          <w:rFonts w:ascii="Times New Roman" w:hAnsi="Times New Roman" w:cs="Times New Roman"/>
          <w:sz w:val="21"/>
          <w:szCs w:val="21"/>
        </w:rPr>
        <w:t xml:space="preserve">Broadly speaking, this course will be divided into two sections: Microeconomics and Macroeconomics. </w:t>
      </w:r>
      <w:r w:rsidR="0007632E" w:rsidRPr="00FC73D9">
        <w:rPr>
          <w:rFonts w:ascii="Times New Roman" w:hAnsi="Times New Roman" w:cs="Times New Roman"/>
          <w:sz w:val="21"/>
          <w:szCs w:val="21"/>
        </w:rPr>
        <w:t xml:space="preserve">Due to limited time, this course cannot be comprehensive and will focus on the most basic concepts that are the foundation of some advanced courses. </w:t>
      </w:r>
      <w:r w:rsidRPr="00FC73D9">
        <w:rPr>
          <w:rFonts w:ascii="Times New Roman" w:hAnsi="Times New Roman" w:cs="Times New Roman"/>
          <w:sz w:val="21"/>
          <w:szCs w:val="21"/>
        </w:rPr>
        <w:t xml:space="preserve">The Microeconomics will be mainly concerned with the demand and supply analysis, including many applications to the </w:t>
      </w:r>
      <w:proofErr w:type="gramStart"/>
      <w:r w:rsidRPr="00FC73D9">
        <w:rPr>
          <w:rFonts w:ascii="Times New Roman" w:hAnsi="Times New Roman" w:cs="Times New Roman"/>
          <w:sz w:val="21"/>
          <w:szCs w:val="21"/>
        </w:rPr>
        <w:t>real life</w:t>
      </w:r>
      <w:proofErr w:type="gramEnd"/>
      <w:r w:rsidRPr="00FC73D9">
        <w:rPr>
          <w:rFonts w:ascii="Times New Roman" w:hAnsi="Times New Roman" w:cs="Times New Roman"/>
          <w:sz w:val="21"/>
          <w:szCs w:val="21"/>
        </w:rPr>
        <w:t xml:space="preserve"> exa</w:t>
      </w:r>
      <w:r w:rsidR="0007632E" w:rsidRPr="00FC73D9">
        <w:rPr>
          <w:rFonts w:ascii="Times New Roman" w:hAnsi="Times New Roman" w:cs="Times New Roman"/>
          <w:sz w:val="21"/>
          <w:szCs w:val="21"/>
        </w:rPr>
        <w:t>mples. The Macroeconomics part</w:t>
      </w:r>
      <w:r w:rsidRPr="00FC73D9">
        <w:rPr>
          <w:rFonts w:ascii="Times New Roman" w:hAnsi="Times New Roman" w:cs="Times New Roman"/>
          <w:sz w:val="21"/>
          <w:szCs w:val="21"/>
        </w:rPr>
        <w:t xml:space="preserve"> will focus on the introduction to some widely-used concepts, e.g., GDP, CPI, unemployment, money, etc. At the end of the semester, students will be asked, under the instructor’s supervision, to prepare and present a project in English.</w:t>
      </w:r>
      <w:r w:rsidR="00BD22A5">
        <w:rPr>
          <w:rFonts w:ascii="Times New Roman" w:hAnsi="Times New Roman" w:cs="Times New Roman"/>
          <w:sz w:val="21"/>
          <w:szCs w:val="21"/>
        </w:rPr>
        <w:t xml:space="preserve"> Meanwhile, </w:t>
      </w:r>
      <w:r w:rsidR="00A808F0">
        <w:rPr>
          <w:rFonts w:ascii="Times New Roman" w:hAnsi="Times New Roman" w:cs="Times New Roman"/>
          <w:sz w:val="21"/>
          <w:szCs w:val="21"/>
        </w:rPr>
        <w:t xml:space="preserve">after taking this course, students will </w:t>
      </w:r>
      <w:r w:rsidR="00A44830">
        <w:rPr>
          <w:rFonts w:ascii="Times New Roman" w:hAnsi="Times New Roman" w:cs="Times New Roman"/>
          <w:sz w:val="21"/>
          <w:szCs w:val="21"/>
        </w:rPr>
        <w:t>have a better understanding of the economic system after the reform in China. This understanding will guide students to establish the central socialism values.</w:t>
      </w:r>
    </w:p>
    <w:p w14:paraId="78409958" w14:textId="77777777" w:rsidR="00A44830" w:rsidRPr="00A44830" w:rsidRDefault="00A44830" w:rsidP="00DA7295">
      <w:pPr>
        <w:spacing w:line="300" w:lineRule="auto"/>
        <w:ind w:firstLineChars="150" w:firstLine="315"/>
        <w:jc w:val="both"/>
        <w:rPr>
          <w:rFonts w:ascii="Times New Roman" w:hAnsi="Times New Roman" w:cs="Times New Roman"/>
          <w:sz w:val="21"/>
          <w:szCs w:val="21"/>
        </w:rPr>
      </w:pPr>
    </w:p>
    <w:p w14:paraId="67904ECE" w14:textId="77777777" w:rsidR="004D1DE4" w:rsidRPr="00FC73D9" w:rsidRDefault="004D1DE4" w:rsidP="00FC73D9">
      <w:pPr>
        <w:spacing w:line="360" w:lineRule="auto"/>
        <w:jc w:val="both"/>
        <w:rPr>
          <w:rFonts w:asciiTheme="minorEastAsia" w:hAnsiTheme="minorEastAsia"/>
          <w:sz w:val="21"/>
          <w:szCs w:val="21"/>
        </w:rPr>
      </w:pPr>
    </w:p>
    <w:sectPr w:rsidR="004D1DE4" w:rsidRPr="00FC73D9" w:rsidSect="00042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908A" w14:textId="77777777" w:rsidR="009230DD" w:rsidRDefault="009230DD" w:rsidP="00306BD3">
      <w:pPr>
        <w:spacing w:after="0" w:line="240" w:lineRule="auto"/>
      </w:pPr>
      <w:r>
        <w:separator/>
      </w:r>
    </w:p>
  </w:endnote>
  <w:endnote w:type="continuationSeparator" w:id="0">
    <w:p w14:paraId="7E018177" w14:textId="77777777" w:rsidR="009230DD" w:rsidRDefault="009230DD" w:rsidP="0030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001EE" w14:textId="77777777" w:rsidR="009230DD" w:rsidRDefault="009230DD" w:rsidP="00306BD3">
      <w:pPr>
        <w:spacing w:after="0" w:line="240" w:lineRule="auto"/>
      </w:pPr>
      <w:r>
        <w:separator/>
      </w:r>
    </w:p>
  </w:footnote>
  <w:footnote w:type="continuationSeparator" w:id="0">
    <w:p w14:paraId="3A10D328" w14:textId="77777777" w:rsidR="009230DD" w:rsidRDefault="009230DD" w:rsidP="00306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0B"/>
    <w:rsid w:val="00004013"/>
    <w:rsid w:val="00042CE1"/>
    <w:rsid w:val="00044802"/>
    <w:rsid w:val="0007632E"/>
    <w:rsid w:val="000E7443"/>
    <w:rsid w:val="00104C30"/>
    <w:rsid w:val="00113E1B"/>
    <w:rsid w:val="00131972"/>
    <w:rsid w:val="001700FA"/>
    <w:rsid w:val="001D2EDC"/>
    <w:rsid w:val="00223B63"/>
    <w:rsid w:val="002A2D95"/>
    <w:rsid w:val="003042E3"/>
    <w:rsid w:val="00306BD3"/>
    <w:rsid w:val="00332DEC"/>
    <w:rsid w:val="004C70EA"/>
    <w:rsid w:val="004D1DE4"/>
    <w:rsid w:val="004E6191"/>
    <w:rsid w:val="00516A45"/>
    <w:rsid w:val="005A103E"/>
    <w:rsid w:val="005E565C"/>
    <w:rsid w:val="006E0285"/>
    <w:rsid w:val="00702860"/>
    <w:rsid w:val="007B2F0B"/>
    <w:rsid w:val="007C100B"/>
    <w:rsid w:val="007F75C4"/>
    <w:rsid w:val="00805BE6"/>
    <w:rsid w:val="00840941"/>
    <w:rsid w:val="00877F18"/>
    <w:rsid w:val="009230DD"/>
    <w:rsid w:val="009A6F2F"/>
    <w:rsid w:val="009E2549"/>
    <w:rsid w:val="00A367C9"/>
    <w:rsid w:val="00A44830"/>
    <w:rsid w:val="00A808F0"/>
    <w:rsid w:val="00AB62C2"/>
    <w:rsid w:val="00AC5F8F"/>
    <w:rsid w:val="00AD0DC5"/>
    <w:rsid w:val="00B02BAB"/>
    <w:rsid w:val="00B1321E"/>
    <w:rsid w:val="00B5516E"/>
    <w:rsid w:val="00B86D71"/>
    <w:rsid w:val="00BD22A5"/>
    <w:rsid w:val="00D068E7"/>
    <w:rsid w:val="00DA7295"/>
    <w:rsid w:val="00DC37A7"/>
    <w:rsid w:val="00F07E17"/>
    <w:rsid w:val="00F66956"/>
    <w:rsid w:val="00FA36C7"/>
    <w:rsid w:val="00FC7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8BD3B7"/>
  <w15:docId w15:val="{34787594-CA07-4DEE-8F96-3D53BAF5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6C7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FA36C7"/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306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06BD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06BD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06B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6C724-7446-4351-A4BE-CBCEE44F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YuFan</dc:creator>
  <cp:lastModifiedBy>Shang Ying</cp:lastModifiedBy>
  <cp:revision>7</cp:revision>
  <dcterms:created xsi:type="dcterms:W3CDTF">2021-04-20T07:29:00Z</dcterms:created>
  <dcterms:modified xsi:type="dcterms:W3CDTF">2021-04-20T07:59:00Z</dcterms:modified>
</cp:coreProperties>
</file>