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CBCC0" w14:textId="77777777" w:rsidR="00941087" w:rsidRDefault="00941087" w:rsidP="00941087">
      <w:pPr>
        <w:spacing w:line="500" w:lineRule="exact"/>
        <w:rPr>
          <w:szCs w:val="21"/>
        </w:rPr>
      </w:pPr>
    </w:p>
    <w:p w14:paraId="1211E06E" w14:textId="18B4F9EC" w:rsidR="00941087" w:rsidRDefault="00941087" w:rsidP="00941087">
      <w:pPr>
        <w:spacing w:line="500" w:lineRule="exact"/>
        <w:jc w:val="center"/>
        <w:rPr>
          <w:rFonts w:ascii="黑体" w:eastAsia="黑体"/>
          <w:b/>
          <w:bCs/>
          <w:sz w:val="44"/>
        </w:rPr>
      </w:pPr>
      <w:r>
        <w:rPr>
          <w:rFonts w:ascii="黑体" w:eastAsia="黑体" w:hint="eastAsia"/>
          <w:sz w:val="44"/>
        </w:rPr>
        <w:t>《城市犯罪空间治理》教学大纲</w:t>
      </w:r>
    </w:p>
    <w:p w14:paraId="52DB84CC" w14:textId="77777777" w:rsidR="00941087" w:rsidRDefault="00941087" w:rsidP="00941087">
      <w:pPr>
        <w:spacing w:line="560" w:lineRule="exact"/>
        <w:rPr>
          <w:rFonts w:ascii="仿宋_GB2312" w:eastAsia="仿宋_GB2312"/>
          <w:sz w:val="32"/>
          <w:szCs w:val="32"/>
        </w:rPr>
      </w:pPr>
    </w:p>
    <w:p w14:paraId="4A825FB9" w14:textId="77777777" w:rsidR="00941087" w:rsidRDefault="00941087" w:rsidP="00941087">
      <w:pPr>
        <w:spacing w:line="560" w:lineRule="exact"/>
        <w:rPr>
          <w:rFonts w:ascii="仿宋_GB2312" w:eastAsia="仿宋_GB2312"/>
          <w:sz w:val="32"/>
          <w:szCs w:val="32"/>
        </w:rPr>
      </w:pPr>
    </w:p>
    <w:p w14:paraId="069F1F57" w14:textId="700661CB" w:rsidR="00941087" w:rsidRDefault="00941087" w:rsidP="00941087">
      <w:pPr>
        <w:pStyle w:val="a7"/>
        <w:tabs>
          <w:tab w:val="left" w:pos="0"/>
        </w:tabs>
        <w:spacing w:before="0" w:after="0" w:line="560" w:lineRule="exact"/>
        <w:ind w:firstLineChars="200" w:firstLine="560"/>
        <w:jc w:val="both"/>
        <w:rPr>
          <w:rFonts w:ascii="黑体" w:eastAsia="黑体" w:hAnsi="黑体"/>
          <w:sz w:val="28"/>
          <w:szCs w:val="28"/>
        </w:rPr>
      </w:pPr>
      <w:r w:rsidRPr="00CB2E83">
        <w:rPr>
          <w:rFonts w:ascii="黑体" w:eastAsia="黑体" w:hAnsi="黑体" w:hint="eastAsia"/>
          <w:color w:val="000000" w:themeColor="text1"/>
          <w:sz w:val="28"/>
          <w:szCs w:val="28"/>
        </w:rPr>
        <w:t>课程编号：</w:t>
      </w:r>
    </w:p>
    <w:p w14:paraId="21820BFF" w14:textId="77777777" w:rsidR="00941087" w:rsidRDefault="00941087" w:rsidP="00941087">
      <w:pPr>
        <w:pStyle w:val="a7"/>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  □通识教育选修课</w:t>
      </w:r>
    </w:p>
    <w:p w14:paraId="151302BE" w14:textId="77777777" w:rsidR="00941087" w:rsidRDefault="00941087" w:rsidP="00941087">
      <w:pPr>
        <w:pStyle w:val="a7"/>
        <w:tabs>
          <w:tab w:val="left" w:pos="0"/>
        </w:tabs>
        <w:spacing w:before="0" w:after="0" w:line="560" w:lineRule="exact"/>
        <w:ind w:firstLineChars="700" w:firstLine="1960"/>
        <w:jc w:val="both"/>
        <w:rPr>
          <w:sz w:val="28"/>
          <w:szCs w:val="28"/>
        </w:rPr>
      </w:pPr>
      <w:r>
        <w:rPr>
          <w:rFonts w:hint="eastAsia"/>
          <w:sz w:val="28"/>
          <w:szCs w:val="28"/>
        </w:rPr>
        <w:t>□学科基础课      □专业核心课</w:t>
      </w:r>
    </w:p>
    <w:p w14:paraId="155CE2FB" w14:textId="0EAA7748" w:rsidR="00941087" w:rsidRDefault="00941087" w:rsidP="00941087">
      <w:pPr>
        <w:pStyle w:val="a7"/>
        <w:tabs>
          <w:tab w:val="left" w:pos="0"/>
        </w:tabs>
        <w:spacing w:before="0" w:after="0" w:line="560" w:lineRule="exact"/>
        <w:ind w:firstLineChars="700" w:firstLine="1960"/>
        <w:jc w:val="both"/>
        <w:rPr>
          <w:sz w:val="28"/>
          <w:szCs w:val="28"/>
        </w:rPr>
      </w:pPr>
      <w:r>
        <w:rPr>
          <w:rFonts w:hint="eastAsia"/>
          <w:sz w:val="28"/>
          <w:szCs w:val="28"/>
        </w:rPr>
        <w:sym w:font="Wingdings 2" w:char="0052"/>
      </w:r>
      <w:r>
        <w:rPr>
          <w:rFonts w:hint="eastAsia"/>
          <w:sz w:val="28"/>
          <w:szCs w:val="28"/>
        </w:rPr>
        <w:t>专业提升课     □专业拓展课</w:t>
      </w:r>
    </w:p>
    <w:p w14:paraId="277C7441" w14:textId="77777777" w:rsidR="00941087" w:rsidRPr="00CB2E83" w:rsidRDefault="00941087" w:rsidP="00941087">
      <w:pPr>
        <w:pStyle w:val="a7"/>
        <w:tabs>
          <w:tab w:val="left" w:pos="0"/>
        </w:tabs>
        <w:spacing w:before="0" w:after="0" w:line="560" w:lineRule="exact"/>
        <w:ind w:firstLineChars="200" w:firstLine="560"/>
        <w:jc w:val="both"/>
        <w:rPr>
          <w:rFonts w:ascii="黑体" w:eastAsia="黑体" w:hAnsi="黑体"/>
          <w:color w:val="000000" w:themeColor="text1"/>
          <w:sz w:val="28"/>
          <w:szCs w:val="28"/>
        </w:rPr>
      </w:pPr>
      <w:r w:rsidRPr="00CB2E83">
        <w:rPr>
          <w:rFonts w:ascii="黑体" w:eastAsia="黑体" w:hAnsi="黑体" w:hint="eastAsia"/>
          <w:color w:val="000000" w:themeColor="text1"/>
          <w:sz w:val="28"/>
          <w:szCs w:val="28"/>
        </w:rPr>
        <w:t>总 学 时：</w:t>
      </w:r>
      <w:r w:rsidRPr="00CB2E83">
        <w:rPr>
          <w:rFonts w:asciiTheme="minorEastAsia" w:eastAsiaTheme="minorEastAsia" w:hAnsiTheme="minorEastAsia" w:hint="eastAsia"/>
          <w:color w:val="000000" w:themeColor="text1"/>
          <w:sz w:val="28"/>
          <w:szCs w:val="28"/>
        </w:rPr>
        <w:t>32</w:t>
      </w:r>
      <w:r w:rsidRPr="00CB2E83">
        <w:rPr>
          <w:rFonts w:ascii="黑体" w:eastAsia="黑体" w:hAnsi="黑体" w:hint="eastAsia"/>
          <w:color w:val="000000" w:themeColor="text1"/>
          <w:sz w:val="28"/>
          <w:szCs w:val="28"/>
        </w:rPr>
        <w:t xml:space="preserve">    讲课学时：</w:t>
      </w:r>
      <w:r w:rsidRPr="00CB2E83">
        <w:rPr>
          <w:rFonts w:asciiTheme="minorEastAsia" w:eastAsiaTheme="minorEastAsia" w:hAnsiTheme="minorEastAsia" w:hint="eastAsia"/>
          <w:color w:val="000000" w:themeColor="text1"/>
          <w:sz w:val="28"/>
          <w:szCs w:val="28"/>
        </w:rPr>
        <w:t xml:space="preserve">16 </w:t>
      </w:r>
      <w:r w:rsidRPr="00CB2E83">
        <w:rPr>
          <w:rFonts w:ascii="黑体" w:eastAsia="黑体" w:hAnsi="黑体" w:hint="eastAsia"/>
          <w:color w:val="000000" w:themeColor="text1"/>
          <w:sz w:val="28"/>
          <w:szCs w:val="28"/>
        </w:rPr>
        <w:t xml:space="preserve">   实验（上机）学时：</w:t>
      </w:r>
      <w:r w:rsidRPr="00CB2E83">
        <w:rPr>
          <w:rFonts w:asciiTheme="minorEastAsia" w:eastAsiaTheme="minorEastAsia" w:hAnsiTheme="minorEastAsia" w:hint="eastAsia"/>
          <w:color w:val="000000" w:themeColor="text1"/>
          <w:sz w:val="28"/>
          <w:szCs w:val="28"/>
        </w:rPr>
        <w:t>16</w:t>
      </w:r>
    </w:p>
    <w:p w14:paraId="6C849683" w14:textId="77777777" w:rsidR="00941087" w:rsidRPr="00CB2E83" w:rsidRDefault="00941087" w:rsidP="00941087">
      <w:pPr>
        <w:pStyle w:val="a7"/>
        <w:tabs>
          <w:tab w:val="left" w:pos="0"/>
        </w:tabs>
        <w:spacing w:before="0" w:after="0" w:line="560" w:lineRule="exact"/>
        <w:ind w:firstLineChars="200" w:firstLine="560"/>
        <w:jc w:val="both"/>
        <w:rPr>
          <w:rFonts w:ascii="黑体" w:eastAsia="黑体" w:hAnsi="黑体"/>
          <w:color w:val="000000" w:themeColor="text1"/>
          <w:sz w:val="28"/>
          <w:szCs w:val="28"/>
        </w:rPr>
      </w:pPr>
      <w:proofErr w:type="gramStart"/>
      <w:r w:rsidRPr="00CB2E83">
        <w:rPr>
          <w:rFonts w:ascii="黑体" w:eastAsia="黑体" w:hAnsi="黑体" w:hint="eastAsia"/>
          <w:color w:val="000000" w:themeColor="text1"/>
          <w:sz w:val="28"/>
          <w:szCs w:val="28"/>
        </w:rPr>
        <w:t xml:space="preserve">学　　</w:t>
      </w:r>
      <w:proofErr w:type="gramEnd"/>
      <w:r w:rsidRPr="00CB2E83">
        <w:rPr>
          <w:rFonts w:ascii="黑体" w:eastAsia="黑体" w:hAnsi="黑体" w:hint="eastAsia"/>
          <w:color w:val="000000" w:themeColor="text1"/>
          <w:sz w:val="28"/>
          <w:szCs w:val="28"/>
        </w:rPr>
        <w:t>分：</w:t>
      </w:r>
      <w:r w:rsidRPr="00CB2E83">
        <w:rPr>
          <w:rFonts w:asciiTheme="minorEastAsia" w:eastAsiaTheme="minorEastAsia" w:hAnsiTheme="minorEastAsia" w:hint="eastAsia"/>
          <w:color w:val="000000" w:themeColor="text1"/>
          <w:sz w:val="28"/>
          <w:szCs w:val="28"/>
        </w:rPr>
        <w:t>2</w:t>
      </w:r>
    </w:p>
    <w:p w14:paraId="358F0292" w14:textId="77777777" w:rsidR="00941087" w:rsidRPr="00CB2E83" w:rsidRDefault="00941087" w:rsidP="00941087">
      <w:pPr>
        <w:pStyle w:val="a7"/>
        <w:tabs>
          <w:tab w:val="left" w:pos="0"/>
        </w:tabs>
        <w:spacing w:before="0" w:after="0" w:line="560" w:lineRule="exact"/>
        <w:ind w:firstLineChars="200" w:firstLine="560"/>
        <w:jc w:val="both"/>
        <w:rPr>
          <w:rFonts w:ascii="黑体" w:eastAsia="黑体" w:hAnsi="黑体"/>
          <w:color w:val="000000" w:themeColor="text1"/>
          <w:sz w:val="28"/>
          <w:szCs w:val="28"/>
        </w:rPr>
      </w:pPr>
      <w:r w:rsidRPr="00CB2E83">
        <w:rPr>
          <w:rFonts w:ascii="黑体" w:eastAsia="黑体" w:hAnsi="黑体" w:hint="eastAsia"/>
          <w:color w:val="000000" w:themeColor="text1"/>
          <w:sz w:val="28"/>
          <w:szCs w:val="28"/>
        </w:rPr>
        <w:t>考试</w:t>
      </w:r>
      <w:r w:rsidRPr="00CB2E83">
        <w:rPr>
          <w:rFonts w:ascii="黑体" w:eastAsia="黑体" w:hAnsi="黑体"/>
          <w:color w:val="000000" w:themeColor="text1"/>
          <w:sz w:val="28"/>
          <w:szCs w:val="28"/>
        </w:rPr>
        <w:t>类型：</w:t>
      </w:r>
      <w:r w:rsidRPr="00CB2E83">
        <w:rPr>
          <w:rFonts w:asciiTheme="minorEastAsia" w:eastAsiaTheme="minorEastAsia" w:hAnsiTheme="minorEastAsia" w:hint="eastAsia"/>
          <w:color w:val="000000" w:themeColor="text1"/>
          <w:sz w:val="28"/>
          <w:szCs w:val="28"/>
        </w:rPr>
        <w:t xml:space="preserve">□考试 </w:t>
      </w:r>
      <w:r w:rsidRPr="00CB2E83">
        <w:rPr>
          <w:rFonts w:asciiTheme="minorEastAsia" w:eastAsiaTheme="minorEastAsia" w:hAnsiTheme="minorEastAsia"/>
          <w:color w:val="000000" w:themeColor="text1"/>
          <w:sz w:val="28"/>
          <w:szCs w:val="28"/>
        </w:rPr>
        <w:t xml:space="preserve"> </w:t>
      </w:r>
      <w:r w:rsidRPr="00CB2E83">
        <w:rPr>
          <w:rFonts w:asciiTheme="minorEastAsia" w:eastAsiaTheme="minorEastAsia" w:hAnsiTheme="minorEastAsia" w:hint="eastAsia"/>
          <w:color w:val="000000" w:themeColor="text1"/>
          <w:sz w:val="28"/>
          <w:szCs w:val="28"/>
        </w:rPr>
        <w:t xml:space="preserve"> </w:t>
      </w:r>
      <w:r w:rsidRPr="00CB2E83">
        <w:rPr>
          <w:rFonts w:asciiTheme="minorEastAsia" w:eastAsiaTheme="minorEastAsia" w:hAnsiTheme="minorEastAsia" w:hint="eastAsia"/>
          <w:color w:val="000000" w:themeColor="text1"/>
          <w:sz w:val="28"/>
          <w:szCs w:val="28"/>
        </w:rPr>
        <w:sym w:font="Wingdings 2" w:char="0052"/>
      </w:r>
      <w:r w:rsidRPr="00CB2E83">
        <w:rPr>
          <w:rFonts w:asciiTheme="minorEastAsia" w:eastAsiaTheme="minorEastAsia" w:hAnsiTheme="minorEastAsia" w:hint="eastAsia"/>
          <w:color w:val="000000" w:themeColor="text1"/>
          <w:sz w:val="28"/>
          <w:szCs w:val="28"/>
        </w:rPr>
        <w:t>考查</w:t>
      </w:r>
    </w:p>
    <w:p w14:paraId="4A6272EE" w14:textId="77777777" w:rsidR="00941087" w:rsidRPr="00CB2E83" w:rsidRDefault="00941087" w:rsidP="00941087">
      <w:pPr>
        <w:pStyle w:val="a7"/>
        <w:tabs>
          <w:tab w:val="left" w:pos="0"/>
        </w:tabs>
        <w:spacing w:before="0" w:after="0" w:line="560" w:lineRule="exact"/>
        <w:ind w:firstLineChars="200" w:firstLine="560"/>
        <w:jc w:val="both"/>
        <w:rPr>
          <w:rFonts w:asciiTheme="minorEastAsia" w:eastAsiaTheme="minorEastAsia" w:hAnsiTheme="minorEastAsia"/>
          <w:color w:val="000000" w:themeColor="text1"/>
          <w:sz w:val="28"/>
          <w:szCs w:val="28"/>
        </w:rPr>
      </w:pPr>
      <w:r w:rsidRPr="00CB2E83">
        <w:rPr>
          <w:rFonts w:ascii="黑体" w:eastAsia="黑体" w:hAnsi="黑体" w:hint="eastAsia"/>
          <w:color w:val="000000" w:themeColor="text1"/>
          <w:sz w:val="28"/>
          <w:szCs w:val="28"/>
        </w:rPr>
        <w:t>适用对象：</w:t>
      </w:r>
      <w:r w:rsidRPr="00CB2E83">
        <w:rPr>
          <w:rFonts w:asciiTheme="minorEastAsia" w:eastAsiaTheme="minorEastAsia" w:hAnsiTheme="minorEastAsia" w:hint="eastAsia"/>
          <w:color w:val="000000" w:themeColor="text1"/>
          <w:sz w:val="28"/>
          <w:szCs w:val="28"/>
        </w:rPr>
        <w:t>城市管理专业</w:t>
      </w:r>
    </w:p>
    <w:p w14:paraId="3DDFF0C6" w14:textId="77777777" w:rsidR="00941087" w:rsidRPr="00CB2E83" w:rsidRDefault="00941087" w:rsidP="00941087">
      <w:pPr>
        <w:pStyle w:val="a7"/>
        <w:tabs>
          <w:tab w:val="left" w:pos="0"/>
        </w:tabs>
        <w:spacing w:before="0" w:after="0" w:line="560" w:lineRule="exact"/>
        <w:ind w:firstLineChars="200" w:firstLine="560"/>
        <w:jc w:val="both"/>
        <w:rPr>
          <w:rFonts w:asciiTheme="minorEastAsia" w:eastAsiaTheme="minorEastAsia" w:hAnsiTheme="minorEastAsia"/>
          <w:color w:val="000000" w:themeColor="text1"/>
          <w:sz w:val="28"/>
          <w:szCs w:val="28"/>
        </w:rPr>
      </w:pPr>
      <w:r w:rsidRPr="00CB2E83">
        <w:rPr>
          <w:rFonts w:asciiTheme="minorEastAsia" w:eastAsiaTheme="minorEastAsia" w:hAnsiTheme="minorEastAsia" w:hint="eastAsia"/>
          <w:color w:val="000000" w:themeColor="text1"/>
          <w:sz w:val="28"/>
          <w:szCs w:val="28"/>
        </w:rPr>
        <w:t xml:space="preserve">          </w:t>
      </w:r>
      <w:r w:rsidRPr="00CB2E83">
        <w:rPr>
          <w:rFonts w:asciiTheme="minorEastAsia" w:eastAsiaTheme="minorEastAsia" w:hAnsiTheme="minorEastAsia" w:hint="eastAsia"/>
          <w:color w:val="000000" w:themeColor="text1"/>
          <w:sz w:val="28"/>
          <w:szCs w:val="28"/>
        </w:rPr>
        <w:sym w:font="Wingdings 2" w:char="0052"/>
      </w:r>
      <w:r w:rsidRPr="00CB2E83">
        <w:rPr>
          <w:rFonts w:asciiTheme="minorEastAsia" w:eastAsiaTheme="minorEastAsia" w:hAnsiTheme="minorEastAsia" w:hint="eastAsia"/>
          <w:color w:val="000000" w:themeColor="text1"/>
          <w:sz w:val="28"/>
          <w:szCs w:val="28"/>
        </w:rPr>
        <w:t>是   □否 适合</w:t>
      </w:r>
      <w:r w:rsidRPr="00CB2E83">
        <w:rPr>
          <w:rFonts w:asciiTheme="minorEastAsia" w:eastAsiaTheme="minorEastAsia" w:hAnsiTheme="minorEastAsia"/>
          <w:color w:val="000000" w:themeColor="text1"/>
          <w:sz w:val="28"/>
          <w:szCs w:val="28"/>
        </w:rPr>
        <w:t>作为其他专业</w:t>
      </w:r>
      <w:r w:rsidRPr="00CB2E83">
        <w:rPr>
          <w:rFonts w:asciiTheme="minorEastAsia" w:eastAsiaTheme="minorEastAsia" w:hAnsiTheme="minorEastAsia" w:hint="eastAsia"/>
          <w:color w:val="000000" w:themeColor="text1"/>
          <w:sz w:val="28"/>
          <w:szCs w:val="28"/>
        </w:rPr>
        <w:t>学生</w:t>
      </w:r>
      <w:r w:rsidRPr="00CB2E83">
        <w:rPr>
          <w:rFonts w:asciiTheme="minorEastAsia" w:eastAsiaTheme="minorEastAsia" w:hAnsiTheme="minorEastAsia"/>
          <w:color w:val="000000" w:themeColor="text1"/>
          <w:sz w:val="28"/>
          <w:szCs w:val="28"/>
        </w:rPr>
        <w:t>的个性化选修课</w:t>
      </w:r>
    </w:p>
    <w:p w14:paraId="5324AD60" w14:textId="69C5AB1F" w:rsidR="00941087" w:rsidRDefault="00941087" w:rsidP="00941087">
      <w:pPr>
        <w:pStyle w:val="a7"/>
        <w:tabs>
          <w:tab w:val="left" w:pos="0"/>
        </w:tabs>
        <w:spacing w:before="0" w:after="0" w:line="560" w:lineRule="exact"/>
        <w:ind w:firstLineChars="200" w:firstLine="560"/>
        <w:jc w:val="both"/>
        <w:rPr>
          <w:rFonts w:ascii="黑体" w:eastAsia="黑体" w:hAnsi="黑体"/>
          <w:sz w:val="28"/>
          <w:szCs w:val="28"/>
        </w:rPr>
      </w:pPr>
      <w:r w:rsidRPr="00CB2E83">
        <w:rPr>
          <w:rFonts w:ascii="黑体" w:eastAsia="黑体" w:hAnsi="黑体" w:hint="eastAsia"/>
          <w:color w:val="000000" w:themeColor="text1"/>
          <w:sz w:val="28"/>
          <w:szCs w:val="28"/>
        </w:rPr>
        <w:t>先修课程：</w:t>
      </w:r>
      <w:r w:rsidRPr="00CB2E83">
        <w:rPr>
          <w:rFonts w:asciiTheme="minorEastAsia" w:eastAsiaTheme="minorEastAsia" w:hAnsiTheme="minorEastAsia" w:hint="eastAsia"/>
          <w:color w:val="000000" w:themeColor="text1"/>
          <w:sz w:val="28"/>
          <w:szCs w:val="28"/>
        </w:rPr>
        <w:t>城市</w:t>
      </w:r>
      <w:r w:rsidR="006572B1" w:rsidRPr="00CB2E83">
        <w:rPr>
          <w:rFonts w:asciiTheme="minorEastAsia" w:eastAsiaTheme="minorEastAsia" w:hAnsiTheme="minorEastAsia" w:hint="eastAsia"/>
          <w:color w:val="000000" w:themeColor="text1"/>
          <w:sz w:val="28"/>
          <w:szCs w:val="28"/>
        </w:rPr>
        <w:t>地理学、遥感与</w:t>
      </w:r>
      <w:r w:rsidR="006572B1" w:rsidRPr="00CB2E83">
        <w:rPr>
          <w:rFonts w:asciiTheme="minorEastAsia" w:eastAsiaTheme="minorEastAsia" w:hAnsiTheme="minorEastAsia"/>
          <w:color w:val="000000" w:themeColor="text1"/>
          <w:sz w:val="28"/>
          <w:szCs w:val="28"/>
        </w:rPr>
        <w:t>GIS</w:t>
      </w:r>
      <w:r w:rsidR="006572B1" w:rsidRPr="00CB2E83">
        <w:rPr>
          <w:rFonts w:asciiTheme="minorEastAsia" w:eastAsiaTheme="minorEastAsia" w:hAnsiTheme="minorEastAsia" w:hint="eastAsia"/>
          <w:color w:val="000000" w:themeColor="text1"/>
          <w:sz w:val="28"/>
          <w:szCs w:val="28"/>
        </w:rPr>
        <w:t>应用</w:t>
      </w:r>
    </w:p>
    <w:p w14:paraId="3BA912C8" w14:textId="3CAEC4D9" w:rsidR="00B14335" w:rsidRDefault="00B14335"/>
    <w:p w14:paraId="48EA104B" w14:textId="77777777" w:rsidR="00941087" w:rsidRDefault="00941087">
      <w:pPr>
        <w:sectPr w:rsidR="00941087">
          <w:pgSz w:w="11906" w:h="16838"/>
          <w:pgMar w:top="1440" w:right="1800" w:bottom="1440" w:left="1800" w:header="851" w:footer="992" w:gutter="0"/>
          <w:cols w:space="425"/>
          <w:docGrid w:type="lines" w:linePitch="312"/>
        </w:sectPr>
      </w:pPr>
    </w:p>
    <w:p w14:paraId="61E93FAE" w14:textId="0163C078" w:rsidR="00941087" w:rsidRPr="006572B1" w:rsidRDefault="00941087" w:rsidP="006572B1">
      <w:pPr>
        <w:spacing w:line="360" w:lineRule="auto"/>
        <w:outlineLvl w:val="0"/>
        <w:rPr>
          <w:rFonts w:ascii="黑体" w:eastAsia="黑体" w:hAnsi="黑体"/>
          <w:sz w:val="24"/>
        </w:rPr>
      </w:pPr>
      <w:r w:rsidRPr="006572B1">
        <w:rPr>
          <w:rFonts w:ascii="黑体" w:eastAsia="黑体" w:hAnsi="黑体" w:hint="eastAsia"/>
          <w:sz w:val="24"/>
        </w:rPr>
        <w:lastRenderedPageBreak/>
        <w:t>一、课程教学目标</w:t>
      </w:r>
    </w:p>
    <w:p w14:paraId="4F877CC8" w14:textId="238F59ED" w:rsidR="00BC5F3A" w:rsidRDefault="0082132E" w:rsidP="00BC5F3A">
      <w:pPr>
        <w:spacing w:line="360" w:lineRule="auto"/>
        <w:ind w:firstLineChars="200" w:firstLine="480"/>
        <w:rPr>
          <w:rFonts w:ascii="宋体" w:hAnsi="宋体"/>
          <w:sz w:val="24"/>
        </w:rPr>
      </w:pPr>
      <w:r>
        <w:rPr>
          <w:rFonts w:ascii="宋体" w:hAnsi="宋体" w:hint="eastAsia"/>
          <w:sz w:val="24"/>
        </w:rPr>
        <w:t>当前，我国全面深化改革的总目标是</w:t>
      </w:r>
      <w:r w:rsidRPr="0082132E">
        <w:rPr>
          <w:rFonts w:ascii="宋体" w:hAnsi="宋体" w:hint="eastAsia"/>
          <w:sz w:val="24"/>
        </w:rPr>
        <w:t>完善和发展中国特色社会主义制度</w:t>
      </w:r>
      <w:r>
        <w:rPr>
          <w:rFonts w:ascii="宋体" w:hAnsi="宋体" w:hint="eastAsia"/>
          <w:sz w:val="24"/>
        </w:rPr>
        <w:t>、</w:t>
      </w:r>
      <w:r w:rsidR="00CB2E83">
        <w:rPr>
          <w:rFonts w:ascii="宋体" w:hAnsi="宋体" w:hint="eastAsia"/>
          <w:sz w:val="24"/>
        </w:rPr>
        <w:t>推进国家治理体系和治理能力现代化</w:t>
      </w:r>
      <w:r>
        <w:rPr>
          <w:rFonts w:ascii="宋体" w:hAnsi="宋体" w:hint="eastAsia"/>
          <w:sz w:val="24"/>
        </w:rPr>
        <w:t>，这就对社会治安防控特别是城市犯罪治理</w:t>
      </w:r>
      <w:r w:rsidR="00AC4AF7">
        <w:rPr>
          <w:rFonts w:ascii="宋体" w:hAnsi="宋体" w:hint="eastAsia"/>
          <w:sz w:val="24"/>
        </w:rPr>
        <w:t>工作</w:t>
      </w:r>
      <w:r>
        <w:rPr>
          <w:rFonts w:ascii="宋体" w:hAnsi="宋体" w:hint="eastAsia"/>
          <w:sz w:val="24"/>
        </w:rPr>
        <w:t>提出了更高的要求。</w:t>
      </w:r>
      <w:r w:rsidR="00AC4AF7">
        <w:rPr>
          <w:rFonts w:ascii="宋体" w:hAnsi="宋体" w:hint="eastAsia"/>
          <w:sz w:val="24"/>
        </w:rPr>
        <w:t>城市犯罪问题不仅影响人民的生命财产安全，而且还极大地影响人民日益增长的美好生活需要，影响人民的获得感、幸福感和安全感。在社会、经济、科技快速发展的当今时代，大数据、信息化、学科交叉与融合为科学化的城市犯罪综合治理提供了重大机遇</w:t>
      </w:r>
      <w:r w:rsidR="00BC5F3A">
        <w:rPr>
          <w:rFonts w:ascii="宋体" w:hAnsi="宋体" w:hint="eastAsia"/>
          <w:sz w:val="24"/>
        </w:rPr>
        <w:t>，但也对城市管理人才的综合性素质提出了更高要求。</w:t>
      </w:r>
    </w:p>
    <w:p w14:paraId="6A502FB1" w14:textId="7AA04F27" w:rsidR="0082132E" w:rsidRDefault="006572B1" w:rsidP="00BC5F3A">
      <w:pPr>
        <w:spacing w:line="360" w:lineRule="auto"/>
        <w:ind w:firstLineChars="200" w:firstLine="480"/>
        <w:rPr>
          <w:rFonts w:ascii="宋体" w:hAnsi="宋体"/>
          <w:sz w:val="24"/>
        </w:rPr>
      </w:pPr>
      <w:r w:rsidRPr="00CB2E83">
        <w:rPr>
          <w:rFonts w:ascii="宋体" w:hAnsi="宋体" w:hint="eastAsia"/>
          <w:sz w:val="24"/>
        </w:rPr>
        <w:t>作为城市管理专业的专业提升课，本课程</w:t>
      </w:r>
      <w:r w:rsidR="00BC5F3A" w:rsidRPr="00CB2E83">
        <w:rPr>
          <w:rFonts w:ascii="宋体" w:hAnsi="宋体" w:hint="eastAsia"/>
          <w:sz w:val="24"/>
        </w:rPr>
        <w:t>旨在使学生能够围绕特定的城市现象/问题，</w:t>
      </w:r>
      <w:r w:rsidR="00BC5F3A">
        <w:rPr>
          <w:rFonts w:ascii="宋体" w:hAnsi="宋体" w:hint="eastAsia"/>
          <w:sz w:val="24"/>
        </w:rPr>
        <w:t>具备</w:t>
      </w:r>
      <w:r w:rsidR="00BC5F3A" w:rsidRPr="00CB2E83">
        <w:rPr>
          <w:rFonts w:ascii="宋体" w:hAnsi="宋体" w:hint="eastAsia"/>
          <w:sz w:val="24"/>
        </w:rPr>
        <w:t>开展综合性思考和分析</w:t>
      </w:r>
      <w:r w:rsidR="00BC5F3A">
        <w:rPr>
          <w:rFonts w:ascii="宋体" w:hAnsi="宋体" w:hint="eastAsia"/>
          <w:sz w:val="24"/>
        </w:rPr>
        <w:t>的</w:t>
      </w:r>
      <w:r w:rsidR="00BC5F3A" w:rsidRPr="00CB2E83">
        <w:rPr>
          <w:rFonts w:ascii="宋体" w:hAnsi="宋体" w:hint="eastAsia"/>
          <w:sz w:val="24"/>
        </w:rPr>
        <w:t>能力</w:t>
      </w:r>
      <w:r w:rsidR="00BC5F3A">
        <w:rPr>
          <w:rFonts w:ascii="宋体" w:hAnsi="宋体" w:hint="eastAsia"/>
          <w:sz w:val="24"/>
        </w:rPr>
        <w:t>，实现“</w:t>
      </w:r>
      <w:r w:rsidR="00BC5F3A" w:rsidRPr="00CB2E83">
        <w:rPr>
          <w:rFonts w:ascii="宋体" w:hAnsi="宋体" w:hint="eastAsia"/>
          <w:sz w:val="24"/>
        </w:rPr>
        <w:t>理论-方法-</w:t>
      </w:r>
      <w:r w:rsidR="00BC5F3A">
        <w:rPr>
          <w:rFonts w:ascii="宋体" w:hAnsi="宋体" w:hint="eastAsia"/>
          <w:sz w:val="24"/>
        </w:rPr>
        <w:t>实践</w:t>
      </w:r>
      <w:r w:rsidR="00BC5F3A" w:rsidRPr="00CB2E83">
        <w:rPr>
          <w:rFonts w:ascii="宋体" w:hAnsi="宋体" w:hint="eastAsia"/>
          <w:sz w:val="24"/>
        </w:rPr>
        <w:t>”的</w:t>
      </w:r>
      <w:r w:rsidR="00BC5F3A">
        <w:rPr>
          <w:rFonts w:ascii="宋体" w:hAnsi="宋体" w:hint="eastAsia"/>
          <w:sz w:val="24"/>
        </w:rPr>
        <w:t>综合。具体来看，本课程</w:t>
      </w:r>
      <w:r w:rsidR="0082132E">
        <w:rPr>
          <w:rFonts w:ascii="宋体" w:hAnsi="宋体" w:hint="eastAsia"/>
          <w:sz w:val="24"/>
        </w:rPr>
        <w:t>将</w:t>
      </w:r>
      <w:r w:rsidR="0082132E" w:rsidRPr="00CB2E83">
        <w:rPr>
          <w:rFonts w:ascii="宋体" w:hAnsi="宋体" w:hint="eastAsia"/>
          <w:sz w:val="24"/>
        </w:rPr>
        <w:t>培养学生掌握城市犯罪成因的多种理论，掌握分析犯罪案件时空分布模式及其与相关因素之间关系的定量研究方法，了解</w:t>
      </w:r>
      <w:bookmarkStart w:id="0" w:name="_Hlk75935317"/>
      <w:r w:rsidR="0082132E" w:rsidRPr="00CB2E83">
        <w:rPr>
          <w:rFonts w:ascii="宋体" w:hAnsi="宋体" w:hint="eastAsia"/>
          <w:sz w:val="24"/>
        </w:rPr>
        <w:t>如何从城市规划</w:t>
      </w:r>
      <w:r w:rsidR="0082132E">
        <w:rPr>
          <w:rFonts w:ascii="宋体" w:hAnsi="宋体" w:hint="eastAsia"/>
          <w:sz w:val="24"/>
        </w:rPr>
        <w:t>管理</w:t>
      </w:r>
      <w:r w:rsidR="0082132E" w:rsidRPr="00CB2E83">
        <w:rPr>
          <w:rFonts w:ascii="宋体" w:hAnsi="宋体" w:hint="eastAsia"/>
          <w:sz w:val="24"/>
        </w:rPr>
        <w:t>、社区治理、公安工作等方面来综合性地预防和控制犯罪</w:t>
      </w:r>
      <w:bookmarkEnd w:id="0"/>
      <w:r w:rsidR="0082132E" w:rsidRPr="00CB2E83">
        <w:rPr>
          <w:rFonts w:ascii="宋体" w:hAnsi="宋体" w:hint="eastAsia"/>
          <w:sz w:val="24"/>
        </w:rPr>
        <w:t>。</w:t>
      </w:r>
    </w:p>
    <w:p w14:paraId="265B9DFC" w14:textId="2E46095D" w:rsidR="00CB2E83" w:rsidRPr="006572B1" w:rsidRDefault="00CB2E83" w:rsidP="00CB2E83">
      <w:pPr>
        <w:spacing w:line="360" w:lineRule="auto"/>
        <w:ind w:firstLineChars="200" w:firstLine="480"/>
        <w:rPr>
          <w:rFonts w:ascii="黑体" w:eastAsia="黑体" w:hAnsi="黑体"/>
          <w:sz w:val="24"/>
        </w:rPr>
      </w:pPr>
      <w:r w:rsidRPr="00CB2E83">
        <w:rPr>
          <w:rFonts w:ascii="宋体" w:hAnsi="宋体" w:hint="eastAsia"/>
          <w:sz w:val="24"/>
        </w:rPr>
        <w:t>在讲述以上专业知识的同时，本课程也特别重视</w:t>
      </w:r>
      <w:proofErr w:type="gramStart"/>
      <w:r w:rsidRPr="00CB2E83">
        <w:rPr>
          <w:rFonts w:ascii="宋体" w:hAnsi="宋体" w:hint="eastAsia"/>
          <w:sz w:val="24"/>
        </w:rPr>
        <w:t>课程思政建设</w:t>
      </w:r>
      <w:proofErr w:type="gramEnd"/>
      <w:r w:rsidRPr="00CB2E83">
        <w:rPr>
          <w:rFonts w:ascii="宋体" w:hAnsi="宋体" w:hint="eastAsia"/>
          <w:sz w:val="24"/>
        </w:rPr>
        <w:t>，以学生为中心，以问题为导向，培养学生的综合素质和创新思维，在“润物细无声”的知识学习中融入理想信念层面的精神指引，回归教育初心，落实“立德树人”根本任务，引导学生树立正确的价值观、人生观和社会责任意识。</w:t>
      </w:r>
    </w:p>
    <w:p w14:paraId="51EF905B" w14:textId="1CA70839" w:rsidR="00941087" w:rsidRPr="006572B1" w:rsidRDefault="00941087" w:rsidP="006572B1">
      <w:pPr>
        <w:spacing w:line="360" w:lineRule="auto"/>
        <w:outlineLvl w:val="0"/>
        <w:rPr>
          <w:rFonts w:ascii="黑体" w:eastAsia="黑体" w:hAnsi="黑体"/>
          <w:sz w:val="24"/>
        </w:rPr>
      </w:pPr>
      <w:r w:rsidRPr="006572B1">
        <w:rPr>
          <w:rFonts w:ascii="黑体" w:eastAsia="黑体" w:hAnsi="黑体" w:hint="eastAsia"/>
          <w:sz w:val="24"/>
        </w:rPr>
        <w:t>二、教学内容及其与毕业要求的对应关系</w:t>
      </w:r>
    </w:p>
    <w:p w14:paraId="32001A37" w14:textId="74BB0B31" w:rsidR="00D41024" w:rsidRDefault="002F1E78" w:rsidP="002F1E78">
      <w:pPr>
        <w:spacing w:line="360" w:lineRule="auto"/>
        <w:ind w:firstLineChars="200" w:firstLine="480"/>
        <w:rPr>
          <w:rFonts w:ascii="宋体" w:hAnsi="宋体"/>
          <w:sz w:val="24"/>
        </w:rPr>
      </w:pPr>
      <w:bookmarkStart w:id="1" w:name="_Hlk75935266"/>
      <w:r w:rsidRPr="002F1E78">
        <w:rPr>
          <w:rFonts w:ascii="宋体" w:hAnsi="宋体" w:hint="eastAsia"/>
          <w:sz w:val="24"/>
        </w:rPr>
        <w:t>本课程分三大</w:t>
      </w:r>
      <w:r>
        <w:rPr>
          <w:rFonts w:ascii="宋体" w:hAnsi="宋体" w:hint="eastAsia"/>
          <w:sz w:val="24"/>
        </w:rPr>
        <w:t>模块</w:t>
      </w:r>
      <w:r w:rsidRPr="002F1E78">
        <w:rPr>
          <w:rFonts w:ascii="宋体" w:hAnsi="宋体" w:hint="eastAsia"/>
          <w:sz w:val="24"/>
        </w:rPr>
        <w:t>进行讲述：</w:t>
      </w:r>
      <w:r>
        <w:rPr>
          <w:rFonts w:ascii="宋体" w:hAnsi="宋体" w:hint="eastAsia"/>
          <w:sz w:val="24"/>
        </w:rPr>
        <w:t>模块</w:t>
      </w:r>
      <w:proofErr w:type="gramStart"/>
      <w:r>
        <w:rPr>
          <w:rFonts w:ascii="宋体" w:hAnsi="宋体" w:hint="eastAsia"/>
          <w:sz w:val="24"/>
        </w:rPr>
        <w:t>一</w:t>
      </w:r>
      <w:proofErr w:type="gramEnd"/>
      <w:r>
        <w:rPr>
          <w:rFonts w:ascii="宋体" w:hAnsi="宋体" w:hint="eastAsia"/>
          <w:sz w:val="24"/>
        </w:rPr>
        <w:t>以介绍城市犯罪空间治理的基础理论为主，模块二重点介绍城市犯罪</w:t>
      </w:r>
      <w:r w:rsidR="00D41024">
        <w:rPr>
          <w:rFonts w:ascii="宋体" w:hAnsi="宋体" w:hint="eastAsia"/>
          <w:sz w:val="24"/>
        </w:rPr>
        <w:t>治理</w:t>
      </w:r>
      <w:r>
        <w:rPr>
          <w:rFonts w:ascii="宋体" w:hAnsi="宋体" w:hint="eastAsia"/>
          <w:sz w:val="24"/>
        </w:rPr>
        <w:t>的定量分析方法，模块三</w:t>
      </w:r>
      <w:r w:rsidR="00D41024">
        <w:rPr>
          <w:rFonts w:ascii="宋体" w:hAnsi="宋体" w:hint="eastAsia"/>
          <w:sz w:val="24"/>
        </w:rPr>
        <w:t>着重介绍城市犯罪空间治理的应用实践案例。具体来看，模块</w:t>
      </w:r>
      <w:proofErr w:type="gramStart"/>
      <w:r w:rsidR="00D41024">
        <w:rPr>
          <w:rFonts w:ascii="宋体" w:hAnsi="宋体" w:hint="eastAsia"/>
          <w:sz w:val="24"/>
        </w:rPr>
        <w:t>一</w:t>
      </w:r>
      <w:proofErr w:type="gramEnd"/>
      <w:r w:rsidR="00D41024">
        <w:rPr>
          <w:rFonts w:ascii="宋体" w:hAnsi="宋体" w:hint="eastAsia"/>
          <w:sz w:val="24"/>
        </w:rPr>
        <w:t>在明确犯罪治理有关概念和内涵的基础上，具体介绍解释犯罪发生、模式形成和犯罪预防方面的十大理论。模块</w:t>
      </w:r>
      <w:proofErr w:type="gramStart"/>
      <w:r w:rsidR="00D41024">
        <w:rPr>
          <w:rFonts w:ascii="宋体" w:hAnsi="宋体" w:hint="eastAsia"/>
          <w:sz w:val="24"/>
        </w:rPr>
        <w:t>二主要</w:t>
      </w:r>
      <w:proofErr w:type="gramEnd"/>
      <w:r w:rsidR="00D41024">
        <w:rPr>
          <w:rFonts w:ascii="宋体" w:hAnsi="宋体" w:hint="eastAsia"/>
          <w:sz w:val="24"/>
        </w:rPr>
        <w:t>内容包括犯罪案件数据的地理编码和专题制图、犯罪分布模式</w:t>
      </w:r>
      <w:r w:rsidR="00AD60A0">
        <w:rPr>
          <w:rFonts w:ascii="宋体" w:hAnsi="宋体" w:hint="eastAsia"/>
          <w:sz w:val="24"/>
        </w:rPr>
        <w:t>、犯罪与环境因素之间的关系、犯罪者作案目标选择、犯罪过程智能仿真模拟等方面，涉及经典统计、时空统计、空间计量、地理加权回归、离散选择模型、多智能体模拟等多种分析方法；模块</w:t>
      </w:r>
      <w:proofErr w:type="gramStart"/>
      <w:r w:rsidR="00AD60A0">
        <w:rPr>
          <w:rFonts w:ascii="宋体" w:hAnsi="宋体" w:hint="eastAsia"/>
          <w:sz w:val="24"/>
        </w:rPr>
        <w:t>三主要</w:t>
      </w:r>
      <w:proofErr w:type="gramEnd"/>
      <w:r w:rsidR="00AD60A0">
        <w:rPr>
          <w:rFonts w:ascii="宋体" w:hAnsi="宋体" w:hint="eastAsia"/>
          <w:sz w:val="24"/>
        </w:rPr>
        <w:t>介绍了犯罪空间治理在城市规划管理、地方警务、社区管理等业务领域内的实践案例情况。</w:t>
      </w:r>
      <w:bookmarkEnd w:id="1"/>
    </w:p>
    <w:p w14:paraId="5513C514" w14:textId="52CF3BE7" w:rsidR="00AD60A0" w:rsidRPr="00AD60A0" w:rsidRDefault="00AD60A0" w:rsidP="002F1E78">
      <w:pPr>
        <w:spacing w:line="360" w:lineRule="auto"/>
        <w:ind w:firstLineChars="200" w:firstLine="480"/>
        <w:rPr>
          <w:sz w:val="24"/>
        </w:rPr>
      </w:pPr>
      <w:r>
        <w:rPr>
          <w:rFonts w:ascii="宋体" w:hAnsi="宋体" w:hint="eastAsia"/>
          <w:sz w:val="24"/>
        </w:rPr>
        <w:t>在授课方法上，采用多媒体课堂教学和案例、实验教学相结合的教学方法。《城市犯罪空间治理》课程直接聚焦城市犯罪问题，实用性很强，同时带有较强</w:t>
      </w:r>
      <w:r>
        <w:rPr>
          <w:rFonts w:ascii="宋体" w:hAnsi="宋体" w:hint="eastAsia"/>
          <w:sz w:val="24"/>
        </w:rPr>
        <w:lastRenderedPageBreak/>
        <w:t>的创新性和挑战性。因此，为充分调动学生的思维拓展、动手操作和知识综合能力，采用小组合作学习和问题导向</w:t>
      </w:r>
      <w:r w:rsidRPr="00AD60A0">
        <w:rPr>
          <w:sz w:val="24"/>
        </w:rPr>
        <w:t>教学（</w:t>
      </w:r>
      <w:r w:rsidRPr="00AD60A0">
        <w:rPr>
          <w:sz w:val="24"/>
        </w:rPr>
        <w:t>Problem-Based Learning, PBL</w:t>
      </w:r>
      <w:r w:rsidRPr="00AD60A0">
        <w:rPr>
          <w:sz w:val="24"/>
        </w:rPr>
        <w:t>）相结合的方式来讲授本课程。</w:t>
      </w:r>
    </w:p>
    <w:p w14:paraId="6DEBB18B" w14:textId="2F42253C" w:rsidR="00941087" w:rsidRPr="006572B1" w:rsidRDefault="00941087" w:rsidP="006572B1">
      <w:pPr>
        <w:spacing w:line="360" w:lineRule="auto"/>
        <w:outlineLvl w:val="0"/>
        <w:rPr>
          <w:rFonts w:ascii="黑体" w:eastAsia="黑体" w:hAnsi="黑体"/>
          <w:sz w:val="24"/>
        </w:rPr>
      </w:pPr>
      <w:r w:rsidRPr="006572B1">
        <w:rPr>
          <w:rFonts w:ascii="黑体" w:eastAsia="黑体" w:hAnsi="黑体" w:hint="eastAsia"/>
          <w:sz w:val="24"/>
        </w:rPr>
        <w:t>三、各教学环节学时分配</w:t>
      </w:r>
    </w:p>
    <w:p w14:paraId="179B4737" w14:textId="3CAE7DC3" w:rsidR="00941087" w:rsidRPr="006304FF" w:rsidRDefault="006304FF" w:rsidP="006304FF">
      <w:pPr>
        <w:spacing w:line="360" w:lineRule="auto"/>
        <w:jc w:val="center"/>
        <w:rPr>
          <w:rFonts w:ascii="宋体" w:hAnsi="宋体"/>
          <w:b/>
          <w:sz w:val="24"/>
        </w:rPr>
      </w:pPr>
      <w:r w:rsidRPr="006304FF">
        <w:rPr>
          <w:rFonts w:ascii="宋体" w:hAnsi="宋体" w:hint="eastAsia"/>
          <w:b/>
          <w:sz w:val="24"/>
        </w:rPr>
        <w:t>教学课时分配</w:t>
      </w:r>
    </w:p>
    <w:tbl>
      <w:tblPr>
        <w:tblW w:w="0" w:type="auto"/>
        <w:tblLayout w:type="fixed"/>
        <w:tblLook w:val="04A0" w:firstRow="1" w:lastRow="0" w:firstColumn="1" w:lastColumn="0" w:noHBand="0" w:noVBand="1"/>
      </w:tblPr>
      <w:tblGrid>
        <w:gridCol w:w="846"/>
        <w:gridCol w:w="4055"/>
        <w:gridCol w:w="847"/>
        <w:gridCol w:w="847"/>
        <w:gridCol w:w="847"/>
        <w:gridCol w:w="844"/>
      </w:tblGrid>
      <w:tr w:rsidR="006304FF" w:rsidRPr="006304FF" w14:paraId="61531F45" w14:textId="77777777" w:rsidTr="00352203">
        <w:trPr>
          <w:trHeight w:val="508"/>
        </w:trPr>
        <w:tc>
          <w:tcPr>
            <w:tcW w:w="8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04A296" w14:textId="77777777" w:rsidR="006304FF" w:rsidRPr="006304FF" w:rsidRDefault="006304FF" w:rsidP="006304FF">
            <w:pPr>
              <w:widowControl/>
              <w:jc w:val="center"/>
              <w:rPr>
                <w:rFonts w:ascii="宋体" w:hAnsi="宋体" w:cs="宋体"/>
                <w:b/>
                <w:color w:val="000000"/>
                <w:kern w:val="0"/>
                <w:sz w:val="24"/>
              </w:rPr>
            </w:pPr>
            <w:r w:rsidRPr="006304FF">
              <w:rPr>
                <w:rFonts w:ascii="宋体" w:hAnsi="宋体" w:cs="宋体" w:hint="eastAsia"/>
                <w:b/>
                <w:color w:val="000000"/>
                <w:kern w:val="0"/>
                <w:sz w:val="24"/>
              </w:rPr>
              <w:t>序号</w:t>
            </w:r>
          </w:p>
        </w:tc>
        <w:tc>
          <w:tcPr>
            <w:tcW w:w="4055" w:type="dxa"/>
            <w:tcBorders>
              <w:top w:val="single" w:sz="8" w:space="0" w:color="auto"/>
              <w:left w:val="nil"/>
              <w:bottom w:val="single" w:sz="8" w:space="0" w:color="auto"/>
              <w:right w:val="single" w:sz="8" w:space="0" w:color="auto"/>
            </w:tcBorders>
            <w:shd w:val="clear" w:color="auto" w:fill="auto"/>
            <w:vAlign w:val="center"/>
            <w:hideMark/>
          </w:tcPr>
          <w:p w14:paraId="4EDE3F7D" w14:textId="77777777" w:rsidR="006304FF" w:rsidRPr="006304FF" w:rsidRDefault="006304FF" w:rsidP="006304FF">
            <w:pPr>
              <w:widowControl/>
              <w:jc w:val="center"/>
              <w:rPr>
                <w:rFonts w:ascii="宋体" w:hAnsi="宋体" w:cs="宋体"/>
                <w:b/>
                <w:color w:val="000000"/>
                <w:kern w:val="0"/>
                <w:sz w:val="24"/>
              </w:rPr>
            </w:pPr>
            <w:r w:rsidRPr="006304FF">
              <w:rPr>
                <w:rFonts w:ascii="宋体" w:hAnsi="宋体" w:cs="宋体" w:hint="eastAsia"/>
                <w:b/>
                <w:color w:val="000000"/>
                <w:kern w:val="0"/>
                <w:sz w:val="24"/>
              </w:rPr>
              <w:t>章节内容</w:t>
            </w:r>
          </w:p>
        </w:tc>
        <w:tc>
          <w:tcPr>
            <w:tcW w:w="847" w:type="dxa"/>
            <w:tcBorders>
              <w:top w:val="single" w:sz="8" w:space="0" w:color="auto"/>
              <w:left w:val="nil"/>
              <w:bottom w:val="single" w:sz="8" w:space="0" w:color="auto"/>
              <w:right w:val="single" w:sz="8" w:space="0" w:color="auto"/>
            </w:tcBorders>
            <w:shd w:val="clear" w:color="auto" w:fill="auto"/>
            <w:vAlign w:val="center"/>
            <w:hideMark/>
          </w:tcPr>
          <w:p w14:paraId="3F3686EF" w14:textId="77777777" w:rsidR="006304FF" w:rsidRPr="006304FF" w:rsidRDefault="006304FF" w:rsidP="006304FF">
            <w:pPr>
              <w:widowControl/>
              <w:jc w:val="center"/>
              <w:rPr>
                <w:rFonts w:ascii="宋体" w:hAnsi="宋体" w:cs="宋体"/>
                <w:b/>
                <w:color w:val="000000"/>
                <w:kern w:val="0"/>
                <w:sz w:val="24"/>
              </w:rPr>
            </w:pPr>
            <w:r w:rsidRPr="006304FF">
              <w:rPr>
                <w:rFonts w:ascii="宋体" w:hAnsi="宋体" w:cs="宋体" w:hint="eastAsia"/>
                <w:b/>
                <w:color w:val="000000"/>
                <w:kern w:val="0"/>
                <w:sz w:val="24"/>
              </w:rPr>
              <w:t>讲课</w:t>
            </w:r>
          </w:p>
        </w:tc>
        <w:tc>
          <w:tcPr>
            <w:tcW w:w="847" w:type="dxa"/>
            <w:tcBorders>
              <w:top w:val="single" w:sz="8" w:space="0" w:color="auto"/>
              <w:left w:val="nil"/>
              <w:bottom w:val="single" w:sz="8" w:space="0" w:color="auto"/>
              <w:right w:val="single" w:sz="8" w:space="0" w:color="auto"/>
            </w:tcBorders>
            <w:shd w:val="clear" w:color="auto" w:fill="auto"/>
            <w:vAlign w:val="center"/>
            <w:hideMark/>
          </w:tcPr>
          <w:p w14:paraId="29E36793" w14:textId="77777777" w:rsidR="006304FF" w:rsidRPr="006304FF" w:rsidRDefault="006304FF" w:rsidP="006304FF">
            <w:pPr>
              <w:widowControl/>
              <w:jc w:val="center"/>
              <w:rPr>
                <w:rFonts w:ascii="宋体" w:hAnsi="宋体" w:cs="宋体"/>
                <w:b/>
                <w:color w:val="000000"/>
                <w:kern w:val="0"/>
                <w:sz w:val="24"/>
              </w:rPr>
            </w:pPr>
            <w:r w:rsidRPr="006304FF">
              <w:rPr>
                <w:rFonts w:ascii="宋体" w:hAnsi="宋体" w:cs="宋体" w:hint="eastAsia"/>
                <w:b/>
                <w:color w:val="000000"/>
                <w:kern w:val="0"/>
                <w:sz w:val="24"/>
              </w:rPr>
              <w:t>实验</w:t>
            </w:r>
          </w:p>
        </w:tc>
        <w:tc>
          <w:tcPr>
            <w:tcW w:w="847" w:type="dxa"/>
            <w:tcBorders>
              <w:top w:val="single" w:sz="8" w:space="0" w:color="auto"/>
              <w:left w:val="nil"/>
              <w:bottom w:val="single" w:sz="8" w:space="0" w:color="auto"/>
              <w:right w:val="single" w:sz="8" w:space="0" w:color="auto"/>
            </w:tcBorders>
            <w:shd w:val="clear" w:color="auto" w:fill="auto"/>
            <w:vAlign w:val="center"/>
            <w:hideMark/>
          </w:tcPr>
          <w:p w14:paraId="140949B2" w14:textId="77777777" w:rsidR="006304FF" w:rsidRPr="006304FF" w:rsidRDefault="006304FF" w:rsidP="006304FF">
            <w:pPr>
              <w:widowControl/>
              <w:jc w:val="center"/>
              <w:rPr>
                <w:rFonts w:ascii="宋体" w:hAnsi="宋体" w:cs="宋体"/>
                <w:b/>
                <w:color w:val="000000"/>
                <w:kern w:val="0"/>
                <w:sz w:val="24"/>
              </w:rPr>
            </w:pPr>
            <w:r w:rsidRPr="006304FF">
              <w:rPr>
                <w:rFonts w:ascii="宋体" w:hAnsi="宋体" w:cs="宋体" w:hint="eastAsia"/>
                <w:b/>
                <w:color w:val="000000"/>
                <w:kern w:val="0"/>
                <w:sz w:val="24"/>
              </w:rPr>
              <w:t>其他</w:t>
            </w:r>
          </w:p>
        </w:tc>
        <w:tc>
          <w:tcPr>
            <w:tcW w:w="844" w:type="dxa"/>
            <w:tcBorders>
              <w:top w:val="single" w:sz="8" w:space="0" w:color="auto"/>
              <w:left w:val="nil"/>
              <w:bottom w:val="single" w:sz="8" w:space="0" w:color="auto"/>
              <w:right w:val="single" w:sz="8" w:space="0" w:color="auto"/>
            </w:tcBorders>
            <w:shd w:val="clear" w:color="auto" w:fill="auto"/>
            <w:vAlign w:val="center"/>
            <w:hideMark/>
          </w:tcPr>
          <w:p w14:paraId="435CFC98" w14:textId="77777777" w:rsidR="006304FF" w:rsidRPr="006304FF" w:rsidRDefault="006304FF" w:rsidP="006304FF">
            <w:pPr>
              <w:widowControl/>
              <w:jc w:val="center"/>
              <w:rPr>
                <w:rFonts w:ascii="宋体" w:hAnsi="宋体" w:cs="宋体"/>
                <w:b/>
                <w:color w:val="000000"/>
                <w:kern w:val="0"/>
                <w:sz w:val="24"/>
              </w:rPr>
            </w:pPr>
            <w:r w:rsidRPr="006304FF">
              <w:rPr>
                <w:rFonts w:ascii="宋体" w:hAnsi="宋体" w:cs="宋体" w:hint="eastAsia"/>
                <w:b/>
                <w:color w:val="000000"/>
                <w:kern w:val="0"/>
                <w:sz w:val="24"/>
              </w:rPr>
              <w:t>合计</w:t>
            </w:r>
          </w:p>
        </w:tc>
      </w:tr>
      <w:tr w:rsidR="006304FF" w:rsidRPr="006304FF" w14:paraId="7BE636DB" w14:textId="77777777" w:rsidTr="00352203">
        <w:trPr>
          <w:trHeight w:val="508"/>
        </w:trPr>
        <w:tc>
          <w:tcPr>
            <w:tcW w:w="846" w:type="dxa"/>
            <w:tcBorders>
              <w:top w:val="nil"/>
              <w:left w:val="single" w:sz="8" w:space="0" w:color="auto"/>
              <w:bottom w:val="single" w:sz="8" w:space="0" w:color="auto"/>
              <w:right w:val="single" w:sz="8" w:space="0" w:color="auto"/>
            </w:tcBorders>
            <w:shd w:val="clear" w:color="auto" w:fill="auto"/>
            <w:vAlign w:val="center"/>
            <w:hideMark/>
          </w:tcPr>
          <w:p w14:paraId="4CE381EB"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1</w:t>
            </w:r>
          </w:p>
        </w:tc>
        <w:tc>
          <w:tcPr>
            <w:tcW w:w="4055" w:type="dxa"/>
            <w:tcBorders>
              <w:top w:val="nil"/>
              <w:left w:val="nil"/>
              <w:bottom w:val="single" w:sz="8" w:space="0" w:color="auto"/>
              <w:right w:val="single" w:sz="8" w:space="0" w:color="auto"/>
            </w:tcBorders>
            <w:shd w:val="clear" w:color="auto" w:fill="auto"/>
            <w:vAlign w:val="center"/>
            <w:hideMark/>
          </w:tcPr>
          <w:p w14:paraId="4EFBE4C5"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城市犯罪空间治理概论</w:t>
            </w:r>
          </w:p>
        </w:tc>
        <w:tc>
          <w:tcPr>
            <w:tcW w:w="847" w:type="dxa"/>
            <w:tcBorders>
              <w:top w:val="nil"/>
              <w:left w:val="nil"/>
              <w:bottom w:val="single" w:sz="8" w:space="0" w:color="auto"/>
              <w:right w:val="single" w:sz="8" w:space="0" w:color="auto"/>
            </w:tcBorders>
            <w:shd w:val="clear" w:color="auto" w:fill="auto"/>
            <w:vAlign w:val="center"/>
            <w:hideMark/>
          </w:tcPr>
          <w:p w14:paraId="30842F96"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2</w:t>
            </w:r>
          </w:p>
        </w:tc>
        <w:tc>
          <w:tcPr>
            <w:tcW w:w="847" w:type="dxa"/>
            <w:tcBorders>
              <w:top w:val="nil"/>
              <w:left w:val="nil"/>
              <w:bottom w:val="single" w:sz="8" w:space="0" w:color="auto"/>
              <w:right w:val="single" w:sz="8" w:space="0" w:color="auto"/>
            </w:tcBorders>
            <w:shd w:val="clear" w:color="auto" w:fill="auto"/>
            <w:vAlign w:val="center"/>
            <w:hideMark/>
          </w:tcPr>
          <w:p w14:paraId="5A22550C" w14:textId="0D1B6CD9" w:rsidR="006304FF" w:rsidRPr="006304FF" w:rsidRDefault="006304FF" w:rsidP="006304FF">
            <w:pPr>
              <w:widowControl/>
              <w:jc w:val="center"/>
              <w:rPr>
                <w:rFonts w:ascii="宋体" w:hAnsi="宋体" w:cs="宋体"/>
                <w:color w:val="000000"/>
                <w:kern w:val="0"/>
                <w:sz w:val="24"/>
              </w:rPr>
            </w:pPr>
          </w:p>
        </w:tc>
        <w:tc>
          <w:tcPr>
            <w:tcW w:w="847" w:type="dxa"/>
            <w:tcBorders>
              <w:top w:val="nil"/>
              <w:left w:val="nil"/>
              <w:bottom w:val="single" w:sz="8" w:space="0" w:color="auto"/>
              <w:right w:val="single" w:sz="8" w:space="0" w:color="auto"/>
            </w:tcBorders>
            <w:shd w:val="clear" w:color="auto" w:fill="auto"/>
            <w:vAlign w:val="center"/>
            <w:hideMark/>
          </w:tcPr>
          <w:p w14:paraId="7225991B" w14:textId="702B6D7D" w:rsidR="006304FF" w:rsidRPr="006304FF" w:rsidRDefault="006304FF" w:rsidP="006304FF">
            <w:pPr>
              <w:widowControl/>
              <w:jc w:val="center"/>
              <w:rPr>
                <w:rFonts w:ascii="宋体" w:hAnsi="宋体" w:cs="宋体"/>
                <w:color w:val="000000"/>
                <w:kern w:val="0"/>
                <w:sz w:val="24"/>
              </w:rPr>
            </w:pPr>
          </w:p>
        </w:tc>
        <w:tc>
          <w:tcPr>
            <w:tcW w:w="844" w:type="dxa"/>
            <w:tcBorders>
              <w:top w:val="nil"/>
              <w:left w:val="nil"/>
              <w:bottom w:val="single" w:sz="8" w:space="0" w:color="auto"/>
              <w:right w:val="single" w:sz="8" w:space="0" w:color="auto"/>
            </w:tcBorders>
            <w:shd w:val="clear" w:color="auto" w:fill="auto"/>
            <w:vAlign w:val="center"/>
            <w:hideMark/>
          </w:tcPr>
          <w:p w14:paraId="276F824B"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2</w:t>
            </w:r>
          </w:p>
        </w:tc>
      </w:tr>
      <w:tr w:rsidR="006304FF" w:rsidRPr="006304FF" w14:paraId="086C3334" w14:textId="77777777" w:rsidTr="00352203">
        <w:trPr>
          <w:trHeight w:val="508"/>
        </w:trPr>
        <w:tc>
          <w:tcPr>
            <w:tcW w:w="846" w:type="dxa"/>
            <w:tcBorders>
              <w:top w:val="nil"/>
              <w:left w:val="single" w:sz="8" w:space="0" w:color="auto"/>
              <w:bottom w:val="single" w:sz="8" w:space="0" w:color="auto"/>
              <w:right w:val="single" w:sz="8" w:space="0" w:color="auto"/>
            </w:tcBorders>
            <w:shd w:val="clear" w:color="auto" w:fill="auto"/>
            <w:vAlign w:val="center"/>
            <w:hideMark/>
          </w:tcPr>
          <w:p w14:paraId="49D377EE" w14:textId="4D143824"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2</w:t>
            </w:r>
          </w:p>
        </w:tc>
        <w:tc>
          <w:tcPr>
            <w:tcW w:w="4055" w:type="dxa"/>
            <w:tcBorders>
              <w:top w:val="nil"/>
              <w:left w:val="nil"/>
              <w:bottom w:val="single" w:sz="8" w:space="0" w:color="auto"/>
              <w:right w:val="single" w:sz="8" w:space="0" w:color="auto"/>
            </w:tcBorders>
            <w:shd w:val="clear" w:color="auto" w:fill="auto"/>
            <w:vAlign w:val="center"/>
            <w:hideMark/>
          </w:tcPr>
          <w:p w14:paraId="50ACAF6A"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城市犯罪空间治理的基础理论</w:t>
            </w:r>
          </w:p>
        </w:tc>
        <w:tc>
          <w:tcPr>
            <w:tcW w:w="847" w:type="dxa"/>
            <w:tcBorders>
              <w:top w:val="nil"/>
              <w:left w:val="nil"/>
              <w:bottom w:val="single" w:sz="8" w:space="0" w:color="auto"/>
              <w:right w:val="single" w:sz="8" w:space="0" w:color="auto"/>
            </w:tcBorders>
            <w:shd w:val="clear" w:color="auto" w:fill="auto"/>
            <w:vAlign w:val="center"/>
            <w:hideMark/>
          </w:tcPr>
          <w:p w14:paraId="0BD25A11"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2</w:t>
            </w:r>
          </w:p>
        </w:tc>
        <w:tc>
          <w:tcPr>
            <w:tcW w:w="847" w:type="dxa"/>
            <w:tcBorders>
              <w:top w:val="nil"/>
              <w:left w:val="nil"/>
              <w:bottom w:val="single" w:sz="8" w:space="0" w:color="auto"/>
              <w:right w:val="single" w:sz="8" w:space="0" w:color="auto"/>
            </w:tcBorders>
            <w:shd w:val="clear" w:color="auto" w:fill="auto"/>
            <w:vAlign w:val="center"/>
            <w:hideMark/>
          </w:tcPr>
          <w:p w14:paraId="1FD5E883"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4</w:t>
            </w:r>
          </w:p>
        </w:tc>
        <w:tc>
          <w:tcPr>
            <w:tcW w:w="847" w:type="dxa"/>
            <w:tcBorders>
              <w:top w:val="nil"/>
              <w:left w:val="nil"/>
              <w:bottom w:val="single" w:sz="8" w:space="0" w:color="auto"/>
              <w:right w:val="single" w:sz="8" w:space="0" w:color="auto"/>
            </w:tcBorders>
            <w:shd w:val="clear" w:color="auto" w:fill="auto"/>
            <w:vAlign w:val="center"/>
            <w:hideMark/>
          </w:tcPr>
          <w:p w14:paraId="6C45B51D" w14:textId="1BBA8DEE" w:rsidR="006304FF" w:rsidRPr="006304FF" w:rsidRDefault="006304FF" w:rsidP="006304FF">
            <w:pPr>
              <w:widowControl/>
              <w:jc w:val="center"/>
              <w:rPr>
                <w:rFonts w:ascii="宋体" w:hAnsi="宋体" w:cs="宋体"/>
                <w:color w:val="000000"/>
                <w:kern w:val="0"/>
                <w:sz w:val="24"/>
              </w:rPr>
            </w:pPr>
          </w:p>
        </w:tc>
        <w:tc>
          <w:tcPr>
            <w:tcW w:w="844" w:type="dxa"/>
            <w:tcBorders>
              <w:top w:val="nil"/>
              <w:left w:val="nil"/>
              <w:bottom w:val="single" w:sz="8" w:space="0" w:color="auto"/>
              <w:right w:val="single" w:sz="8" w:space="0" w:color="auto"/>
            </w:tcBorders>
            <w:shd w:val="clear" w:color="auto" w:fill="auto"/>
            <w:vAlign w:val="center"/>
            <w:hideMark/>
          </w:tcPr>
          <w:p w14:paraId="49421D55"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6</w:t>
            </w:r>
          </w:p>
        </w:tc>
      </w:tr>
      <w:tr w:rsidR="006304FF" w:rsidRPr="006304FF" w14:paraId="78842F81" w14:textId="77777777" w:rsidTr="00352203">
        <w:trPr>
          <w:trHeight w:val="508"/>
        </w:trPr>
        <w:tc>
          <w:tcPr>
            <w:tcW w:w="846" w:type="dxa"/>
            <w:tcBorders>
              <w:top w:val="nil"/>
              <w:left w:val="single" w:sz="8" w:space="0" w:color="auto"/>
              <w:bottom w:val="single" w:sz="8" w:space="0" w:color="auto"/>
              <w:right w:val="single" w:sz="8" w:space="0" w:color="auto"/>
            </w:tcBorders>
            <w:shd w:val="clear" w:color="auto" w:fill="auto"/>
            <w:vAlign w:val="center"/>
            <w:hideMark/>
          </w:tcPr>
          <w:p w14:paraId="39F505E4" w14:textId="5EE3968F"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3</w:t>
            </w:r>
          </w:p>
        </w:tc>
        <w:tc>
          <w:tcPr>
            <w:tcW w:w="4055" w:type="dxa"/>
            <w:tcBorders>
              <w:top w:val="nil"/>
              <w:left w:val="nil"/>
              <w:bottom w:val="single" w:sz="8" w:space="0" w:color="auto"/>
              <w:right w:val="single" w:sz="8" w:space="0" w:color="auto"/>
            </w:tcBorders>
            <w:shd w:val="clear" w:color="auto" w:fill="auto"/>
            <w:vAlign w:val="center"/>
            <w:hideMark/>
          </w:tcPr>
          <w:p w14:paraId="07EFD7EB"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犯罪数据的地理编码与制图</w:t>
            </w:r>
          </w:p>
        </w:tc>
        <w:tc>
          <w:tcPr>
            <w:tcW w:w="847" w:type="dxa"/>
            <w:tcBorders>
              <w:top w:val="nil"/>
              <w:left w:val="nil"/>
              <w:bottom w:val="single" w:sz="8" w:space="0" w:color="auto"/>
              <w:right w:val="single" w:sz="8" w:space="0" w:color="auto"/>
            </w:tcBorders>
            <w:shd w:val="clear" w:color="auto" w:fill="auto"/>
            <w:vAlign w:val="center"/>
            <w:hideMark/>
          </w:tcPr>
          <w:p w14:paraId="173B0EEA"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1</w:t>
            </w:r>
          </w:p>
        </w:tc>
        <w:tc>
          <w:tcPr>
            <w:tcW w:w="847" w:type="dxa"/>
            <w:tcBorders>
              <w:top w:val="nil"/>
              <w:left w:val="nil"/>
              <w:bottom w:val="single" w:sz="8" w:space="0" w:color="auto"/>
              <w:right w:val="single" w:sz="8" w:space="0" w:color="auto"/>
            </w:tcBorders>
            <w:shd w:val="clear" w:color="auto" w:fill="auto"/>
            <w:vAlign w:val="center"/>
            <w:hideMark/>
          </w:tcPr>
          <w:p w14:paraId="4FB7F7DB"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3</w:t>
            </w:r>
          </w:p>
        </w:tc>
        <w:tc>
          <w:tcPr>
            <w:tcW w:w="847" w:type="dxa"/>
            <w:tcBorders>
              <w:top w:val="nil"/>
              <w:left w:val="nil"/>
              <w:bottom w:val="single" w:sz="8" w:space="0" w:color="auto"/>
              <w:right w:val="single" w:sz="8" w:space="0" w:color="auto"/>
            </w:tcBorders>
            <w:shd w:val="clear" w:color="auto" w:fill="auto"/>
            <w:vAlign w:val="center"/>
            <w:hideMark/>
          </w:tcPr>
          <w:p w14:paraId="5FAC6605" w14:textId="5C13E781" w:rsidR="006304FF" w:rsidRPr="006304FF" w:rsidRDefault="006304FF" w:rsidP="006304FF">
            <w:pPr>
              <w:widowControl/>
              <w:jc w:val="center"/>
              <w:rPr>
                <w:rFonts w:ascii="宋体" w:hAnsi="宋体" w:cs="宋体"/>
                <w:color w:val="000000"/>
                <w:kern w:val="0"/>
                <w:sz w:val="24"/>
              </w:rPr>
            </w:pPr>
          </w:p>
        </w:tc>
        <w:tc>
          <w:tcPr>
            <w:tcW w:w="844" w:type="dxa"/>
            <w:tcBorders>
              <w:top w:val="nil"/>
              <w:left w:val="nil"/>
              <w:bottom w:val="single" w:sz="8" w:space="0" w:color="auto"/>
              <w:right w:val="single" w:sz="8" w:space="0" w:color="auto"/>
            </w:tcBorders>
            <w:shd w:val="clear" w:color="auto" w:fill="auto"/>
            <w:vAlign w:val="center"/>
            <w:hideMark/>
          </w:tcPr>
          <w:p w14:paraId="73D2C95F"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4</w:t>
            </w:r>
          </w:p>
        </w:tc>
      </w:tr>
      <w:tr w:rsidR="006304FF" w:rsidRPr="006304FF" w14:paraId="71F99A94" w14:textId="77777777" w:rsidTr="00352203">
        <w:trPr>
          <w:trHeight w:val="508"/>
        </w:trPr>
        <w:tc>
          <w:tcPr>
            <w:tcW w:w="846" w:type="dxa"/>
            <w:tcBorders>
              <w:top w:val="nil"/>
              <w:left w:val="single" w:sz="8" w:space="0" w:color="auto"/>
              <w:bottom w:val="single" w:sz="8" w:space="0" w:color="auto"/>
              <w:right w:val="single" w:sz="8" w:space="0" w:color="auto"/>
            </w:tcBorders>
            <w:shd w:val="clear" w:color="auto" w:fill="auto"/>
            <w:vAlign w:val="center"/>
            <w:hideMark/>
          </w:tcPr>
          <w:p w14:paraId="021F5A95" w14:textId="02A52DDD"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4</w:t>
            </w:r>
          </w:p>
        </w:tc>
        <w:tc>
          <w:tcPr>
            <w:tcW w:w="4055" w:type="dxa"/>
            <w:tcBorders>
              <w:top w:val="nil"/>
              <w:left w:val="nil"/>
              <w:bottom w:val="single" w:sz="8" w:space="0" w:color="auto"/>
              <w:right w:val="single" w:sz="8" w:space="0" w:color="auto"/>
            </w:tcBorders>
            <w:shd w:val="clear" w:color="auto" w:fill="auto"/>
            <w:vAlign w:val="center"/>
            <w:hideMark/>
          </w:tcPr>
          <w:p w14:paraId="07E2BD34"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城市犯罪空间治理的分析方法</w:t>
            </w:r>
          </w:p>
        </w:tc>
        <w:tc>
          <w:tcPr>
            <w:tcW w:w="847" w:type="dxa"/>
            <w:tcBorders>
              <w:top w:val="nil"/>
              <w:left w:val="nil"/>
              <w:bottom w:val="single" w:sz="8" w:space="0" w:color="auto"/>
              <w:right w:val="single" w:sz="8" w:space="0" w:color="auto"/>
            </w:tcBorders>
            <w:shd w:val="clear" w:color="auto" w:fill="auto"/>
            <w:vAlign w:val="center"/>
            <w:hideMark/>
          </w:tcPr>
          <w:p w14:paraId="20813AC7"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8</w:t>
            </w:r>
          </w:p>
        </w:tc>
        <w:tc>
          <w:tcPr>
            <w:tcW w:w="847" w:type="dxa"/>
            <w:tcBorders>
              <w:top w:val="nil"/>
              <w:left w:val="nil"/>
              <w:bottom w:val="single" w:sz="8" w:space="0" w:color="auto"/>
              <w:right w:val="single" w:sz="8" w:space="0" w:color="auto"/>
            </w:tcBorders>
            <w:shd w:val="clear" w:color="auto" w:fill="auto"/>
            <w:vAlign w:val="center"/>
            <w:hideMark/>
          </w:tcPr>
          <w:p w14:paraId="18B8A852"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8</w:t>
            </w:r>
          </w:p>
        </w:tc>
        <w:tc>
          <w:tcPr>
            <w:tcW w:w="847" w:type="dxa"/>
            <w:tcBorders>
              <w:top w:val="nil"/>
              <w:left w:val="nil"/>
              <w:bottom w:val="single" w:sz="8" w:space="0" w:color="auto"/>
              <w:right w:val="single" w:sz="8" w:space="0" w:color="auto"/>
            </w:tcBorders>
            <w:shd w:val="clear" w:color="auto" w:fill="auto"/>
            <w:vAlign w:val="center"/>
            <w:hideMark/>
          </w:tcPr>
          <w:p w14:paraId="7F1E19AE" w14:textId="15DD1D47" w:rsidR="006304FF" w:rsidRPr="006304FF" w:rsidRDefault="006304FF" w:rsidP="006304FF">
            <w:pPr>
              <w:widowControl/>
              <w:jc w:val="center"/>
              <w:rPr>
                <w:rFonts w:ascii="宋体" w:hAnsi="宋体" w:cs="宋体"/>
                <w:color w:val="000000"/>
                <w:kern w:val="0"/>
                <w:sz w:val="24"/>
              </w:rPr>
            </w:pPr>
          </w:p>
        </w:tc>
        <w:tc>
          <w:tcPr>
            <w:tcW w:w="844" w:type="dxa"/>
            <w:tcBorders>
              <w:top w:val="nil"/>
              <w:left w:val="nil"/>
              <w:bottom w:val="single" w:sz="8" w:space="0" w:color="auto"/>
              <w:right w:val="single" w:sz="8" w:space="0" w:color="auto"/>
            </w:tcBorders>
            <w:shd w:val="clear" w:color="auto" w:fill="auto"/>
            <w:vAlign w:val="center"/>
            <w:hideMark/>
          </w:tcPr>
          <w:p w14:paraId="40CC2022"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16</w:t>
            </w:r>
          </w:p>
        </w:tc>
      </w:tr>
      <w:tr w:rsidR="006304FF" w:rsidRPr="006304FF" w14:paraId="10AE77A1" w14:textId="77777777" w:rsidTr="00352203">
        <w:trPr>
          <w:trHeight w:val="508"/>
        </w:trPr>
        <w:tc>
          <w:tcPr>
            <w:tcW w:w="846" w:type="dxa"/>
            <w:tcBorders>
              <w:top w:val="nil"/>
              <w:left w:val="single" w:sz="8" w:space="0" w:color="auto"/>
              <w:bottom w:val="single" w:sz="8" w:space="0" w:color="auto"/>
              <w:right w:val="single" w:sz="8" w:space="0" w:color="auto"/>
            </w:tcBorders>
            <w:shd w:val="clear" w:color="auto" w:fill="auto"/>
            <w:vAlign w:val="center"/>
            <w:hideMark/>
          </w:tcPr>
          <w:p w14:paraId="0FAC24FE" w14:textId="5EB8E3CB"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5</w:t>
            </w:r>
          </w:p>
        </w:tc>
        <w:tc>
          <w:tcPr>
            <w:tcW w:w="4055" w:type="dxa"/>
            <w:tcBorders>
              <w:top w:val="nil"/>
              <w:left w:val="nil"/>
              <w:bottom w:val="single" w:sz="8" w:space="0" w:color="auto"/>
              <w:right w:val="single" w:sz="8" w:space="0" w:color="auto"/>
            </w:tcBorders>
            <w:shd w:val="clear" w:color="auto" w:fill="auto"/>
            <w:vAlign w:val="center"/>
            <w:hideMark/>
          </w:tcPr>
          <w:p w14:paraId="5A13D640"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城市犯罪空间治理的应用实践</w:t>
            </w:r>
          </w:p>
        </w:tc>
        <w:tc>
          <w:tcPr>
            <w:tcW w:w="847" w:type="dxa"/>
            <w:tcBorders>
              <w:top w:val="nil"/>
              <w:left w:val="nil"/>
              <w:bottom w:val="single" w:sz="8" w:space="0" w:color="auto"/>
              <w:right w:val="single" w:sz="8" w:space="0" w:color="auto"/>
            </w:tcBorders>
            <w:shd w:val="clear" w:color="auto" w:fill="auto"/>
            <w:vAlign w:val="center"/>
            <w:hideMark/>
          </w:tcPr>
          <w:p w14:paraId="460F3502"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3</w:t>
            </w:r>
          </w:p>
        </w:tc>
        <w:tc>
          <w:tcPr>
            <w:tcW w:w="847" w:type="dxa"/>
            <w:tcBorders>
              <w:top w:val="nil"/>
              <w:left w:val="nil"/>
              <w:bottom w:val="single" w:sz="8" w:space="0" w:color="auto"/>
              <w:right w:val="single" w:sz="8" w:space="0" w:color="auto"/>
            </w:tcBorders>
            <w:shd w:val="clear" w:color="auto" w:fill="auto"/>
            <w:vAlign w:val="center"/>
            <w:hideMark/>
          </w:tcPr>
          <w:p w14:paraId="50716CCF"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1</w:t>
            </w:r>
          </w:p>
        </w:tc>
        <w:tc>
          <w:tcPr>
            <w:tcW w:w="847" w:type="dxa"/>
            <w:tcBorders>
              <w:top w:val="nil"/>
              <w:left w:val="nil"/>
              <w:bottom w:val="single" w:sz="8" w:space="0" w:color="auto"/>
              <w:right w:val="single" w:sz="8" w:space="0" w:color="auto"/>
            </w:tcBorders>
            <w:shd w:val="clear" w:color="auto" w:fill="auto"/>
            <w:vAlign w:val="center"/>
            <w:hideMark/>
          </w:tcPr>
          <w:p w14:paraId="2A682E4C" w14:textId="7607B9A9" w:rsidR="006304FF" w:rsidRPr="006304FF" w:rsidRDefault="006304FF" w:rsidP="006304FF">
            <w:pPr>
              <w:widowControl/>
              <w:jc w:val="center"/>
              <w:rPr>
                <w:rFonts w:ascii="宋体" w:hAnsi="宋体" w:cs="宋体"/>
                <w:color w:val="000000"/>
                <w:kern w:val="0"/>
                <w:sz w:val="24"/>
              </w:rPr>
            </w:pPr>
          </w:p>
        </w:tc>
        <w:tc>
          <w:tcPr>
            <w:tcW w:w="844" w:type="dxa"/>
            <w:tcBorders>
              <w:top w:val="nil"/>
              <w:left w:val="nil"/>
              <w:bottom w:val="single" w:sz="8" w:space="0" w:color="auto"/>
              <w:right w:val="single" w:sz="8" w:space="0" w:color="auto"/>
            </w:tcBorders>
            <w:shd w:val="clear" w:color="auto" w:fill="auto"/>
            <w:vAlign w:val="center"/>
            <w:hideMark/>
          </w:tcPr>
          <w:p w14:paraId="79C4DF11"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4</w:t>
            </w:r>
          </w:p>
        </w:tc>
      </w:tr>
      <w:tr w:rsidR="006304FF" w:rsidRPr="006304FF" w14:paraId="53C14A96" w14:textId="77777777" w:rsidTr="00352203">
        <w:trPr>
          <w:trHeight w:val="508"/>
        </w:trPr>
        <w:tc>
          <w:tcPr>
            <w:tcW w:w="846" w:type="dxa"/>
            <w:tcBorders>
              <w:top w:val="nil"/>
              <w:left w:val="single" w:sz="8" w:space="0" w:color="auto"/>
              <w:bottom w:val="single" w:sz="8" w:space="0" w:color="auto"/>
              <w:right w:val="single" w:sz="8" w:space="0" w:color="auto"/>
            </w:tcBorders>
            <w:shd w:val="clear" w:color="auto" w:fill="auto"/>
            <w:vAlign w:val="center"/>
            <w:hideMark/>
          </w:tcPr>
          <w:p w14:paraId="1030170F" w14:textId="216A7D36"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合计</w:t>
            </w:r>
          </w:p>
        </w:tc>
        <w:tc>
          <w:tcPr>
            <w:tcW w:w="4055" w:type="dxa"/>
            <w:tcBorders>
              <w:top w:val="nil"/>
              <w:left w:val="nil"/>
              <w:bottom w:val="single" w:sz="8" w:space="0" w:color="auto"/>
              <w:right w:val="single" w:sz="8" w:space="0" w:color="auto"/>
            </w:tcBorders>
            <w:shd w:val="clear" w:color="auto" w:fill="auto"/>
            <w:vAlign w:val="center"/>
            <w:hideMark/>
          </w:tcPr>
          <w:p w14:paraId="1FF15D70" w14:textId="0D523AFD" w:rsidR="006304FF" w:rsidRPr="006304FF" w:rsidRDefault="006304FF" w:rsidP="006304FF">
            <w:pPr>
              <w:widowControl/>
              <w:jc w:val="center"/>
              <w:rPr>
                <w:rFonts w:ascii="宋体" w:hAnsi="宋体" w:cs="宋体"/>
                <w:color w:val="000000"/>
                <w:kern w:val="0"/>
                <w:sz w:val="24"/>
              </w:rPr>
            </w:pPr>
          </w:p>
        </w:tc>
        <w:tc>
          <w:tcPr>
            <w:tcW w:w="847" w:type="dxa"/>
            <w:tcBorders>
              <w:top w:val="nil"/>
              <w:left w:val="nil"/>
              <w:bottom w:val="single" w:sz="8" w:space="0" w:color="auto"/>
              <w:right w:val="single" w:sz="8" w:space="0" w:color="auto"/>
            </w:tcBorders>
            <w:shd w:val="clear" w:color="auto" w:fill="auto"/>
            <w:vAlign w:val="center"/>
            <w:hideMark/>
          </w:tcPr>
          <w:p w14:paraId="099A5401"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16</w:t>
            </w:r>
          </w:p>
        </w:tc>
        <w:tc>
          <w:tcPr>
            <w:tcW w:w="847" w:type="dxa"/>
            <w:tcBorders>
              <w:top w:val="nil"/>
              <w:left w:val="nil"/>
              <w:bottom w:val="single" w:sz="8" w:space="0" w:color="auto"/>
              <w:right w:val="single" w:sz="8" w:space="0" w:color="auto"/>
            </w:tcBorders>
            <w:shd w:val="clear" w:color="auto" w:fill="auto"/>
            <w:vAlign w:val="center"/>
            <w:hideMark/>
          </w:tcPr>
          <w:p w14:paraId="00955454"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16</w:t>
            </w:r>
          </w:p>
        </w:tc>
        <w:tc>
          <w:tcPr>
            <w:tcW w:w="847" w:type="dxa"/>
            <w:tcBorders>
              <w:top w:val="nil"/>
              <w:left w:val="nil"/>
              <w:bottom w:val="single" w:sz="8" w:space="0" w:color="auto"/>
              <w:right w:val="single" w:sz="8" w:space="0" w:color="auto"/>
            </w:tcBorders>
            <w:shd w:val="clear" w:color="auto" w:fill="auto"/>
            <w:vAlign w:val="center"/>
            <w:hideMark/>
          </w:tcPr>
          <w:p w14:paraId="7BD0C333" w14:textId="26ADC27F" w:rsidR="006304FF" w:rsidRPr="006304FF" w:rsidRDefault="006304FF" w:rsidP="006304FF">
            <w:pPr>
              <w:widowControl/>
              <w:jc w:val="center"/>
              <w:rPr>
                <w:rFonts w:ascii="宋体" w:hAnsi="宋体" w:cs="宋体"/>
                <w:color w:val="000000"/>
                <w:kern w:val="0"/>
                <w:sz w:val="24"/>
              </w:rPr>
            </w:pPr>
          </w:p>
        </w:tc>
        <w:tc>
          <w:tcPr>
            <w:tcW w:w="844" w:type="dxa"/>
            <w:tcBorders>
              <w:top w:val="nil"/>
              <w:left w:val="nil"/>
              <w:bottom w:val="single" w:sz="8" w:space="0" w:color="auto"/>
              <w:right w:val="single" w:sz="8" w:space="0" w:color="auto"/>
            </w:tcBorders>
            <w:shd w:val="clear" w:color="auto" w:fill="auto"/>
            <w:vAlign w:val="center"/>
            <w:hideMark/>
          </w:tcPr>
          <w:p w14:paraId="12DD6D93" w14:textId="77777777" w:rsidR="006304FF" w:rsidRPr="006304FF" w:rsidRDefault="006304FF" w:rsidP="006304FF">
            <w:pPr>
              <w:widowControl/>
              <w:jc w:val="center"/>
              <w:rPr>
                <w:rFonts w:ascii="宋体" w:hAnsi="宋体" w:cs="宋体"/>
                <w:color w:val="000000"/>
                <w:kern w:val="0"/>
                <w:sz w:val="24"/>
              </w:rPr>
            </w:pPr>
            <w:r w:rsidRPr="006304FF">
              <w:rPr>
                <w:rFonts w:ascii="宋体" w:hAnsi="宋体" w:cs="宋体" w:hint="eastAsia"/>
                <w:color w:val="000000"/>
                <w:kern w:val="0"/>
                <w:sz w:val="24"/>
              </w:rPr>
              <w:t>32</w:t>
            </w:r>
          </w:p>
        </w:tc>
      </w:tr>
    </w:tbl>
    <w:p w14:paraId="3C23F039" w14:textId="49C385B6" w:rsidR="006572B1" w:rsidRPr="006572B1" w:rsidRDefault="006572B1" w:rsidP="006572B1">
      <w:pPr>
        <w:spacing w:line="360" w:lineRule="auto"/>
        <w:rPr>
          <w:rFonts w:ascii="黑体" w:eastAsia="黑体" w:hAnsi="黑体"/>
          <w:sz w:val="24"/>
        </w:rPr>
      </w:pPr>
    </w:p>
    <w:p w14:paraId="14FF4D66" w14:textId="184A958E" w:rsidR="00941087" w:rsidRPr="006572B1" w:rsidRDefault="00941087" w:rsidP="006572B1">
      <w:pPr>
        <w:spacing w:line="360" w:lineRule="auto"/>
        <w:outlineLvl w:val="0"/>
        <w:rPr>
          <w:rFonts w:ascii="黑体" w:eastAsia="黑体" w:hAnsi="黑体"/>
          <w:sz w:val="24"/>
        </w:rPr>
      </w:pPr>
      <w:r w:rsidRPr="006572B1">
        <w:rPr>
          <w:rFonts w:ascii="黑体" w:eastAsia="黑体" w:hAnsi="黑体" w:hint="eastAsia"/>
          <w:sz w:val="24"/>
        </w:rPr>
        <w:t>四、教学内容</w:t>
      </w:r>
      <w:bookmarkStart w:id="2" w:name="_GoBack"/>
      <w:bookmarkEnd w:id="2"/>
    </w:p>
    <w:p w14:paraId="18B6C756" w14:textId="0CF5664B" w:rsidR="000F7B79" w:rsidRDefault="000F7B79" w:rsidP="00FA2D39">
      <w:pPr>
        <w:spacing w:line="360" w:lineRule="auto"/>
        <w:ind w:firstLine="420"/>
        <w:rPr>
          <w:rFonts w:ascii="宋体" w:hAnsi="宋体"/>
          <w:sz w:val="24"/>
        </w:rPr>
      </w:pPr>
      <w:r w:rsidRPr="00B4636A">
        <w:rPr>
          <w:rFonts w:ascii="宋体" w:hAnsi="宋体" w:hint="eastAsia"/>
          <w:b/>
          <w:sz w:val="24"/>
        </w:rPr>
        <w:t>第1章 概论</w:t>
      </w:r>
    </w:p>
    <w:p w14:paraId="0A00790F" w14:textId="575DCE3A" w:rsidR="00EB076A" w:rsidRDefault="005A7161" w:rsidP="00EB076A">
      <w:pPr>
        <w:spacing w:line="360" w:lineRule="auto"/>
        <w:ind w:leftChars="200" w:left="420"/>
        <w:rPr>
          <w:rFonts w:ascii="宋体" w:hAnsi="宋体"/>
          <w:sz w:val="24"/>
        </w:rPr>
      </w:pPr>
      <w:r>
        <w:rPr>
          <w:rFonts w:ascii="宋体" w:hAnsi="宋体" w:hint="eastAsia"/>
          <w:sz w:val="24"/>
        </w:rPr>
        <w:tab/>
      </w:r>
      <w:r w:rsidR="000F7B79">
        <w:rPr>
          <w:rFonts w:ascii="宋体" w:hAnsi="宋体" w:hint="eastAsia"/>
          <w:sz w:val="24"/>
        </w:rPr>
        <w:t xml:space="preserve">第一节 </w:t>
      </w:r>
      <w:r w:rsidR="00EB076A">
        <w:rPr>
          <w:rFonts w:ascii="宋体" w:hAnsi="宋体" w:hint="eastAsia"/>
          <w:sz w:val="24"/>
        </w:rPr>
        <w:t>城市犯罪空间治理的时代背景</w:t>
      </w:r>
    </w:p>
    <w:p w14:paraId="44BD67A7" w14:textId="255565C6" w:rsidR="00EB076A" w:rsidRDefault="00EB076A" w:rsidP="00EB076A">
      <w:pPr>
        <w:spacing w:line="360" w:lineRule="auto"/>
        <w:ind w:leftChars="200" w:left="420"/>
        <w:rPr>
          <w:rFonts w:ascii="宋体" w:hAnsi="宋体"/>
          <w:sz w:val="24"/>
        </w:rPr>
      </w:pPr>
      <w:r>
        <w:rPr>
          <w:rFonts w:ascii="宋体" w:hAnsi="宋体"/>
          <w:sz w:val="24"/>
        </w:rPr>
        <w:tab/>
      </w:r>
      <w:r>
        <w:rPr>
          <w:rFonts w:ascii="宋体" w:hAnsi="宋体"/>
          <w:sz w:val="24"/>
        </w:rPr>
        <w:tab/>
        <w:t xml:space="preserve">1. </w:t>
      </w:r>
      <w:r>
        <w:rPr>
          <w:rFonts w:ascii="宋体" w:hAnsi="宋体" w:hint="eastAsia"/>
          <w:sz w:val="24"/>
        </w:rPr>
        <w:t>城镇化背景下的</w:t>
      </w:r>
      <w:r w:rsidR="00B06060">
        <w:rPr>
          <w:rFonts w:ascii="宋体" w:hAnsi="宋体" w:hint="eastAsia"/>
          <w:sz w:val="24"/>
        </w:rPr>
        <w:t>犯罪问题</w:t>
      </w:r>
    </w:p>
    <w:p w14:paraId="7D53F40E" w14:textId="7B40AB8D" w:rsidR="00EB076A" w:rsidRDefault="00EB076A" w:rsidP="00EB076A">
      <w:pPr>
        <w:spacing w:line="360" w:lineRule="auto"/>
        <w:ind w:leftChars="200" w:left="420"/>
        <w:rPr>
          <w:rFonts w:ascii="宋体" w:hAnsi="宋体"/>
          <w:sz w:val="24"/>
        </w:rPr>
      </w:pPr>
      <w:r>
        <w:rPr>
          <w:rFonts w:ascii="宋体" w:hAnsi="宋体"/>
          <w:sz w:val="24"/>
        </w:rPr>
        <w:tab/>
      </w:r>
      <w:r>
        <w:rPr>
          <w:rFonts w:ascii="宋体" w:hAnsi="宋体"/>
          <w:sz w:val="24"/>
        </w:rPr>
        <w:tab/>
        <w:t xml:space="preserve">2. </w:t>
      </w:r>
      <w:r>
        <w:rPr>
          <w:rFonts w:ascii="宋体" w:hAnsi="宋体" w:hint="eastAsia"/>
          <w:sz w:val="24"/>
        </w:rPr>
        <w:t>信息化社会与大数据时代</w:t>
      </w:r>
      <w:r w:rsidR="00B06060">
        <w:rPr>
          <w:rFonts w:ascii="宋体" w:hAnsi="宋体" w:hint="eastAsia"/>
          <w:sz w:val="24"/>
        </w:rPr>
        <w:t>的来临</w:t>
      </w:r>
    </w:p>
    <w:p w14:paraId="28886FA1" w14:textId="53B1097C" w:rsidR="00EB076A" w:rsidRDefault="00B06060" w:rsidP="00EB076A">
      <w:pPr>
        <w:spacing w:line="360" w:lineRule="auto"/>
        <w:ind w:leftChars="400" w:left="840" w:firstLine="420"/>
        <w:rPr>
          <w:rFonts w:ascii="宋体" w:hAnsi="宋体"/>
          <w:sz w:val="24"/>
        </w:rPr>
      </w:pPr>
      <w:r>
        <w:rPr>
          <w:rFonts w:ascii="宋体" w:hAnsi="宋体"/>
          <w:sz w:val="24"/>
        </w:rPr>
        <w:t>3</w:t>
      </w:r>
      <w:r w:rsidR="00EB076A">
        <w:rPr>
          <w:rFonts w:ascii="宋体" w:hAnsi="宋体"/>
          <w:sz w:val="24"/>
        </w:rPr>
        <w:t xml:space="preserve">. </w:t>
      </w:r>
      <w:r w:rsidR="00EB076A">
        <w:rPr>
          <w:rFonts w:ascii="宋体" w:hAnsi="宋体" w:hint="eastAsia"/>
          <w:sz w:val="24"/>
        </w:rPr>
        <w:t>国家治理体系和治理能力现代化</w:t>
      </w:r>
      <w:r>
        <w:rPr>
          <w:rFonts w:ascii="宋体" w:hAnsi="宋体" w:hint="eastAsia"/>
          <w:sz w:val="24"/>
        </w:rPr>
        <w:t>的发展要求</w:t>
      </w:r>
    </w:p>
    <w:p w14:paraId="16DF9E23" w14:textId="5BF0B805" w:rsidR="00AC239D" w:rsidRDefault="00EB076A" w:rsidP="00B06060">
      <w:pPr>
        <w:spacing w:line="360" w:lineRule="auto"/>
        <w:ind w:leftChars="200" w:left="420"/>
        <w:rPr>
          <w:rFonts w:ascii="宋体" w:hAnsi="宋体"/>
          <w:sz w:val="24"/>
        </w:rPr>
      </w:pPr>
      <w:r>
        <w:rPr>
          <w:rFonts w:ascii="宋体" w:hAnsi="宋体"/>
          <w:sz w:val="24"/>
        </w:rPr>
        <w:tab/>
      </w:r>
      <w:r>
        <w:rPr>
          <w:rFonts w:ascii="宋体" w:hAnsi="宋体"/>
          <w:sz w:val="24"/>
        </w:rPr>
        <w:tab/>
      </w:r>
      <w:r w:rsidR="00B06060">
        <w:rPr>
          <w:rFonts w:ascii="宋体" w:hAnsi="宋体"/>
          <w:sz w:val="24"/>
        </w:rPr>
        <w:t>4</w:t>
      </w:r>
      <w:r>
        <w:rPr>
          <w:rFonts w:ascii="宋体" w:hAnsi="宋体"/>
          <w:sz w:val="24"/>
        </w:rPr>
        <w:t xml:space="preserve">. </w:t>
      </w:r>
      <w:r>
        <w:rPr>
          <w:rFonts w:ascii="宋体" w:hAnsi="宋体" w:hint="eastAsia"/>
          <w:sz w:val="24"/>
        </w:rPr>
        <w:t>全国社会治安防控体系建设</w:t>
      </w:r>
    </w:p>
    <w:p w14:paraId="0E196F4C" w14:textId="6252BDFC" w:rsidR="00AC239D" w:rsidRDefault="00AC239D" w:rsidP="00B4636A">
      <w:pPr>
        <w:spacing w:line="360" w:lineRule="auto"/>
        <w:ind w:leftChars="200" w:left="420"/>
        <w:rPr>
          <w:rFonts w:ascii="宋体" w:hAnsi="宋体"/>
          <w:sz w:val="24"/>
        </w:rPr>
      </w:pPr>
      <w:r>
        <w:rPr>
          <w:rFonts w:ascii="宋体" w:hAnsi="宋体"/>
          <w:sz w:val="24"/>
        </w:rPr>
        <w:tab/>
      </w:r>
      <w:r>
        <w:rPr>
          <w:rFonts w:ascii="宋体" w:hAnsi="宋体" w:hint="eastAsia"/>
          <w:sz w:val="24"/>
        </w:rPr>
        <w:t xml:space="preserve">第二节 </w:t>
      </w:r>
      <w:r w:rsidR="00B06060">
        <w:rPr>
          <w:rFonts w:ascii="宋体" w:hAnsi="宋体" w:hint="eastAsia"/>
          <w:sz w:val="24"/>
        </w:rPr>
        <w:t>关于城市</w:t>
      </w:r>
      <w:r w:rsidR="00EB076A">
        <w:rPr>
          <w:rFonts w:ascii="宋体" w:hAnsi="宋体" w:hint="eastAsia"/>
          <w:sz w:val="24"/>
        </w:rPr>
        <w:t>犯罪的基本认识</w:t>
      </w:r>
    </w:p>
    <w:p w14:paraId="66C74E91" w14:textId="06358B8A" w:rsidR="00AC239D" w:rsidRDefault="00AC239D" w:rsidP="00B4636A">
      <w:pPr>
        <w:spacing w:line="360" w:lineRule="auto"/>
        <w:ind w:leftChars="200" w:left="420"/>
        <w:rPr>
          <w:rFonts w:ascii="宋体" w:hAnsi="宋体"/>
          <w:sz w:val="24"/>
        </w:rPr>
      </w:pPr>
      <w:r>
        <w:rPr>
          <w:rFonts w:ascii="宋体" w:hAnsi="宋体"/>
          <w:sz w:val="24"/>
        </w:rPr>
        <w:tab/>
      </w:r>
      <w:r>
        <w:rPr>
          <w:rFonts w:ascii="宋体" w:hAnsi="宋体"/>
          <w:sz w:val="24"/>
        </w:rPr>
        <w:tab/>
      </w:r>
      <w:r w:rsidR="00B06060">
        <w:rPr>
          <w:rFonts w:ascii="宋体" w:hAnsi="宋体"/>
          <w:sz w:val="24"/>
        </w:rPr>
        <w:t xml:space="preserve">1. </w:t>
      </w:r>
      <w:r w:rsidR="00B06060">
        <w:rPr>
          <w:rFonts w:ascii="宋体" w:hAnsi="宋体" w:hint="eastAsia"/>
          <w:sz w:val="24"/>
        </w:rPr>
        <w:t>城市犯罪的相关概念</w:t>
      </w:r>
    </w:p>
    <w:p w14:paraId="2A20375D" w14:textId="77777777" w:rsidR="00B06060" w:rsidRDefault="00EB076A" w:rsidP="00B4636A">
      <w:pPr>
        <w:spacing w:line="360" w:lineRule="auto"/>
        <w:ind w:leftChars="200" w:left="420"/>
        <w:rPr>
          <w:rFonts w:ascii="宋体" w:hAnsi="宋体"/>
          <w:sz w:val="24"/>
        </w:rPr>
      </w:pPr>
      <w:r>
        <w:rPr>
          <w:rFonts w:ascii="宋体" w:hAnsi="宋体"/>
          <w:sz w:val="24"/>
        </w:rPr>
        <w:tab/>
      </w:r>
      <w:r>
        <w:rPr>
          <w:rFonts w:ascii="宋体" w:hAnsi="宋体"/>
          <w:sz w:val="24"/>
        </w:rPr>
        <w:tab/>
      </w:r>
      <w:r w:rsidR="00B06060">
        <w:rPr>
          <w:rFonts w:ascii="宋体" w:hAnsi="宋体"/>
          <w:sz w:val="24"/>
        </w:rPr>
        <w:t xml:space="preserve">2. </w:t>
      </w:r>
      <w:r w:rsidR="00B06060">
        <w:rPr>
          <w:rFonts w:ascii="宋体" w:hAnsi="宋体" w:hint="eastAsia"/>
          <w:sz w:val="24"/>
        </w:rPr>
        <w:t>城市犯罪的主要类型</w:t>
      </w:r>
    </w:p>
    <w:p w14:paraId="3DA04CCF" w14:textId="6F3B6CBE" w:rsidR="00EB076A" w:rsidRDefault="00B06060" w:rsidP="00B06060">
      <w:pPr>
        <w:spacing w:line="360" w:lineRule="auto"/>
        <w:ind w:leftChars="400" w:left="840" w:firstLine="420"/>
        <w:rPr>
          <w:rFonts w:ascii="宋体" w:hAnsi="宋体"/>
          <w:sz w:val="24"/>
        </w:rPr>
      </w:pPr>
      <w:r>
        <w:rPr>
          <w:rFonts w:ascii="宋体" w:hAnsi="宋体" w:hint="eastAsia"/>
          <w:sz w:val="24"/>
        </w:rPr>
        <w:t>3</w:t>
      </w:r>
      <w:r>
        <w:rPr>
          <w:rFonts w:ascii="宋体" w:hAnsi="宋体"/>
          <w:sz w:val="24"/>
        </w:rPr>
        <w:t xml:space="preserve">. </w:t>
      </w:r>
      <w:r>
        <w:rPr>
          <w:rFonts w:ascii="宋体" w:hAnsi="宋体" w:hint="eastAsia"/>
          <w:sz w:val="24"/>
        </w:rPr>
        <w:t>城市</w:t>
      </w:r>
      <w:r w:rsidR="00EB076A">
        <w:rPr>
          <w:rFonts w:ascii="宋体" w:hAnsi="宋体" w:hint="eastAsia"/>
          <w:sz w:val="24"/>
        </w:rPr>
        <w:t>犯罪成因概述</w:t>
      </w:r>
    </w:p>
    <w:p w14:paraId="6C07ED54" w14:textId="2D0AE411" w:rsidR="00B078B2" w:rsidRDefault="00B06060" w:rsidP="00B06060">
      <w:pPr>
        <w:spacing w:line="360" w:lineRule="auto"/>
        <w:rPr>
          <w:rFonts w:ascii="宋体" w:hAnsi="宋体"/>
          <w:sz w:val="24"/>
        </w:rPr>
      </w:pPr>
      <w:r>
        <w:rPr>
          <w:rFonts w:ascii="宋体" w:hAnsi="宋体"/>
          <w:sz w:val="24"/>
        </w:rPr>
        <w:tab/>
      </w:r>
      <w:r>
        <w:rPr>
          <w:rFonts w:ascii="宋体" w:hAnsi="宋体"/>
          <w:sz w:val="24"/>
        </w:rPr>
        <w:tab/>
      </w:r>
      <w:r>
        <w:rPr>
          <w:rFonts w:ascii="宋体" w:hAnsi="宋体" w:hint="eastAsia"/>
          <w:sz w:val="24"/>
        </w:rPr>
        <w:t xml:space="preserve">第三节 </w:t>
      </w:r>
      <w:r w:rsidR="00B078B2">
        <w:rPr>
          <w:rFonts w:ascii="宋体" w:hAnsi="宋体" w:hint="eastAsia"/>
          <w:sz w:val="24"/>
        </w:rPr>
        <w:t>犯罪治理的发展历程</w:t>
      </w:r>
    </w:p>
    <w:p w14:paraId="20637EE8" w14:textId="6E75F35B" w:rsidR="00EB076A" w:rsidRDefault="00B06060" w:rsidP="00AC239D">
      <w:pPr>
        <w:spacing w:line="360" w:lineRule="auto"/>
        <w:ind w:left="840" w:firstLine="420"/>
        <w:rPr>
          <w:rFonts w:ascii="宋体" w:hAnsi="宋体"/>
          <w:sz w:val="24"/>
        </w:rPr>
      </w:pPr>
      <w:r>
        <w:rPr>
          <w:rFonts w:ascii="宋体" w:hAnsi="宋体"/>
          <w:sz w:val="24"/>
        </w:rPr>
        <w:t xml:space="preserve">1. </w:t>
      </w:r>
      <w:r w:rsidR="00EB076A">
        <w:rPr>
          <w:rFonts w:ascii="宋体" w:hAnsi="宋体" w:hint="eastAsia"/>
          <w:sz w:val="24"/>
        </w:rPr>
        <w:t>犯罪治理理念的发展演变</w:t>
      </w:r>
    </w:p>
    <w:p w14:paraId="1D16A6DF" w14:textId="529C5017" w:rsidR="00737C56" w:rsidRDefault="00B06060" w:rsidP="00EB076A">
      <w:pPr>
        <w:spacing w:line="360" w:lineRule="auto"/>
        <w:ind w:left="840" w:firstLine="420"/>
        <w:rPr>
          <w:rFonts w:ascii="宋体" w:hAnsi="宋体"/>
          <w:sz w:val="24"/>
        </w:rPr>
      </w:pPr>
      <w:r>
        <w:rPr>
          <w:rFonts w:ascii="宋体" w:hAnsi="宋体" w:hint="eastAsia"/>
          <w:sz w:val="24"/>
        </w:rPr>
        <w:t>2</w:t>
      </w:r>
      <w:r>
        <w:rPr>
          <w:rFonts w:ascii="宋体" w:hAnsi="宋体"/>
          <w:sz w:val="24"/>
        </w:rPr>
        <w:t xml:space="preserve">. </w:t>
      </w:r>
      <w:r w:rsidR="00737C56">
        <w:rPr>
          <w:rFonts w:ascii="宋体" w:hAnsi="宋体" w:hint="eastAsia"/>
          <w:sz w:val="24"/>
        </w:rPr>
        <w:t>犯罪治理技术的发展演变</w:t>
      </w:r>
    </w:p>
    <w:p w14:paraId="5B0FFDF8" w14:textId="791A960F" w:rsidR="00737C56" w:rsidRDefault="00B06060" w:rsidP="00AC239D">
      <w:pPr>
        <w:spacing w:line="360" w:lineRule="auto"/>
        <w:ind w:left="840" w:firstLine="420"/>
        <w:rPr>
          <w:rFonts w:ascii="宋体" w:hAnsi="宋体"/>
          <w:sz w:val="24"/>
        </w:rPr>
      </w:pPr>
      <w:r>
        <w:rPr>
          <w:rFonts w:ascii="宋体" w:hAnsi="宋体" w:hint="eastAsia"/>
          <w:sz w:val="24"/>
        </w:rPr>
        <w:t>3</w:t>
      </w:r>
      <w:r>
        <w:rPr>
          <w:rFonts w:ascii="宋体" w:hAnsi="宋体"/>
          <w:sz w:val="24"/>
        </w:rPr>
        <w:t xml:space="preserve">. </w:t>
      </w:r>
      <w:r w:rsidR="00737C56">
        <w:rPr>
          <w:rFonts w:ascii="宋体" w:hAnsi="宋体" w:hint="eastAsia"/>
          <w:sz w:val="24"/>
        </w:rPr>
        <w:t>犯罪治理模式的发展演变</w:t>
      </w:r>
    </w:p>
    <w:p w14:paraId="3E79DC8F" w14:textId="76BE7AF9" w:rsidR="00B078B2" w:rsidRDefault="00B078B2" w:rsidP="00B06060">
      <w:pPr>
        <w:spacing w:line="360" w:lineRule="auto"/>
        <w:ind w:left="420" w:firstLine="420"/>
        <w:rPr>
          <w:rFonts w:ascii="宋体" w:hAnsi="宋体"/>
          <w:sz w:val="24"/>
        </w:rPr>
      </w:pPr>
      <w:r>
        <w:rPr>
          <w:rFonts w:ascii="宋体" w:hAnsi="宋体" w:hint="eastAsia"/>
          <w:sz w:val="24"/>
        </w:rPr>
        <w:t xml:space="preserve">第三节 </w:t>
      </w:r>
      <w:r w:rsidR="00B06060">
        <w:rPr>
          <w:rFonts w:ascii="宋体" w:hAnsi="宋体" w:hint="eastAsia"/>
          <w:sz w:val="24"/>
        </w:rPr>
        <w:t>城市犯罪</w:t>
      </w:r>
      <w:r w:rsidR="00737C56">
        <w:rPr>
          <w:rFonts w:ascii="宋体" w:hAnsi="宋体" w:hint="eastAsia"/>
          <w:sz w:val="24"/>
        </w:rPr>
        <w:t>空间治理的内涵</w:t>
      </w:r>
    </w:p>
    <w:p w14:paraId="42121326" w14:textId="50E8730C" w:rsidR="00737C56" w:rsidRDefault="005A7161" w:rsidP="006572B1">
      <w:pPr>
        <w:spacing w:line="360" w:lineRule="auto"/>
        <w:rPr>
          <w:rFonts w:ascii="宋体" w:hAnsi="宋体"/>
          <w:sz w:val="24"/>
        </w:rPr>
      </w:pPr>
      <w:r>
        <w:rPr>
          <w:rFonts w:ascii="宋体" w:hAnsi="宋体"/>
          <w:sz w:val="24"/>
        </w:rPr>
        <w:lastRenderedPageBreak/>
        <w:tab/>
      </w:r>
      <w:r w:rsidR="00737C56">
        <w:rPr>
          <w:rFonts w:ascii="宋体" w:hAnsi="宋体"/>
          <w:sz w:val="24"/>
        </w:rPr>
        <w:tab/>
      </w:r>
      <w:r w:rsidR="00B06060">
        <w:rPr>
          <w:rFonts w:ascii="宋体" w:hAnsi="宋体"/>
          <w:sz w:val="24"/>
        </w:rPr>
        <w:tab/>
        <w:t xml:space="preserve">1. </w:t>
      </w:r>
      <w:r w:rsidR="00737C56">
        <w:rPr>
          <w:rFonts w:ascii="宋体" w:hAnsi="宋体" w:hint="eastAsia"/>
          <w:sz w:val="24"/>
        </w:rPr>
        <w:t>基本理念与原则</w:t>
      </w:r>
    </w:p>
    <w:p w14:paraId="6D03F982" w14:textId="534412FF" w:rsidR="00737C56" w:rsidRDefault="00B06060" w:rsidP="00B06060">
      <w:pPr>
        <w:spacing w:line="360" w:lineRule="auto"/>
        <w:ind w:left="840" w:firstLine="420"/>
        <w:rPr>
          <w:rFonts w:ascii="宋体" w:hAnsi="宋体"/>
          <w:sz w:val="24"/>
        </w:rPr>
      </w:pPr>
      <w:r>
        <w:rPr>
          <w:rFonts w:ascii="宋体" w:hAnsi="宋体" w:hint="eastAsia"/>
          <w:sz w:val="24"/>
        </w:rPr>
        <w:t>2</w:t>
      </w:r>
      <w:r>
        <w:rPr>
          <w:rFonts w:ascii="宋体" w:hAnsi="宋体"/>
          <w:sz w:val="24"/>
        </w:rPr>
        <w:t xml:space="preserve">. </w:t>
      </w:r>
      <w:r>
        <w:rPr>
          <w:rFonts w:ascii="宋体" w:hAnsi="宋体" w:hint="eastAsia"/>
          <w:sz w:val="24"/>
        </w:rPr>
        <w:t>支撑</w:t>
      </w:r>
      <w:r w:rsidR="00737C56">
        <w:rPr>
          <w:rFonts w:ascii="宋体" w:hAnsi="宋体" w:hint="eastAsia"/>
          <w:sz w:val="24"/>
        </w:rPr>
        <w:t>知识体系</w:t>
      </w:r>
    </w:p>
    <w:p w14:paraId="4ED890AF" w14:textId="42D72982" w:rsidR="00737C56" w:rsidRDefault="00737C56" w:rsidP="006572B1">
      <w:pPr>
        <w:spacing w:line="360" w:lineRule="auto"/>
        <w:rPr>
          <w:rFonts w:ascii="宋体" w:hAnsi="宋体"/>
          <w:sz w:val="24"/>
        </w:rPr>
      </w:pPr>
      <w:r>
        <w:rPr>
          <w:rFonts w:ascii="宋体" w:hAnsi="宋体"/>
          <w:sz w:val="24"/>
        </w:rPr>
        <w:tab/>
      </w:r>
      <w:r w:rsidR="005A7161">
        <w:rPr>
          <w:rFonts w:ascii="宋体" w:hAnsi="宋体"/>
          <w:sz w:val="24"/>
        </w:rPr>
        <w:tab/>
      </w:r>
      <w:r w:rsidR="00B06060">
        <w:rPr>
          <w:rFonts w:ascii="宋体" w:hAnsi="宋体"/>
          <w:sz w:val="24"/>
        </w:rPr>
        <w:tab/>
        <w:t xml:space="preserve">3. </w:t>
      </w:r>
      <w:r w:rsidR="00B06060">
        <w:rPr>
          <w:rFonts w:ascii="宋体" w:hAnsi="宋体" w:hint="eastAsia"/>
          <w:sz w:val="24"/>
        </w:rPr>
        <w:t>支撑</w:t>
      </w:r>
      <w:r>
        <w:rPr>
          <w:rFonts w:ascii="宋体" w:hAnsi="宋体" w:hint="eastAsia"/>
          <w:sz w:val="24"/>
        </w:rPr>
        <w:t>技术体术</w:t>
      </w:r>
    </w:p>
    <w:p w14:paraId="230EC4BE" w14:textId="487E2762" w:rsidR="00737C56" w:rsidRDefault="00737C56" w:rsidP="006572B1">
      <w:pPr>
        <w:spacing w:line="360" w:lineRule="auto"/>
        <w:rPr>
          <w:rFonts w:ascii="宋体" w:hAnsi="宋体"/>
          <w:sz w:val="24"/>
        </w:rPr>
      </w:pPr>
      <w:r>
        <w:rPr>
          <w:rFonts w:ascii="宋体" w:hAnsi="宋体"/>
          <w:sz w:val="24"/>
        </w:rPr>
        <w:tab/>
      </w:r>
      <w:r w:rsidR="005A7161">
        <w:rPr>
          <w:rFonts w:ascii="宋体" w:hAnsi="宋体"/>
          <w:sz w:val="24"/>
        </w:rPr>
        <w:tab/>
      </w:r>
      <w:r w:rsidR="00B06060">
        <w:rPr>
          <w:rFonts w:ascii="宋体" w:hAnsi="宋体"/>
          <w:sz w:val="24"/>
        </w:rPr>
        <w:tab/>
        <w:t xml:space="preserve">4. </w:t>
      </w:r>
      <w:r w:rsidR="00B06060">
        <w:rPr>
          <w:rFonts w:ascii="宋体" w:hAnsi="宋体" w:hint="eastAsia"/>
          <w:sz w:val="24"/>
        </w:rPr>
        <w:t>支撑</w:t>
      </w:r>
      <w:r>
        <w:rPr>
          <w:rFonts w:ascii="宋体" w:hAnsi="宋体" w:hint="eastAsia"/>
          <w:sz w:val="24"/>
        </w:rPr>
        <w:t>业务体系</w:t>
      </w:r>
    </w:p>
    <w:p w14:paraId="2FFC2428" w14:textId="3A9E254C" w:rsidR="006572B1" w:rsidRDefault="00B06060" w:rsidP="00B06060">
      <w:pPr>
        <w:spacing w:line="360" w:lineRule="auto"/>
        <w:ind w:firstLineChars="200" w:firstLine="480"/>
        <w:rPr>
          <w:rFonts w:ascii="宋体" w:hAnsi="宋体"/>
          <w:sz w:val="24"/>
        </w:rPr>
      </w:pPr>
      <w:r>
        <w:rPr>
          <w:rFonts w:ascii="宋体" w:hAnsi="宋体" w:hint="eastAsia"/>
          <w:sz w:val="24"/>
        </w:rPr>
        <w:t>教学重点、难点：城市犯罪的基本认识、城市犯罪空间治理的内涵</w:t>
      </w:r>
    </w:p>
    <w:p w14:paraId="6009AFCC" w14:textId="4D218EDE" w:rsidR="00B06060" w:rsidRDefault="00B06060" w:rsidP="00B06060">
      <w:pPr>
        <w:spacing w:line="360" w:lineRule="auto"/>
        <w:ind w:firstLineChars="200" w:firstLine="480"/>
        <w:rPr>
          <w:rFonts w:ascii="宋体" w:hAnsi="宋体"/>
          <w:sz w:val="24"/>
        </w:rPr>
      </w:pPr>
      <w:r>
        <w:rPr>
          <w:rFonts w:ascii="宋体" w:hAnsi="宋体" w:hint="eastAsia"/>
          <w:sz w:val="24"/>
        </w:rPr>
        <w:t>课程考核要求：理解城市犯罪空间治理的时代背景，掌握犯罪的基本概念和综合成因，了解犯罪治理的历史演变，理解城市犯罪治理的内涵体系。</w:t>
      </w:r>
    </w:p>
    <w:p w14:paraId="1B72C74C" w14:textId="3996AFF0" w:rsidR="00B06060" w:rsidRDefault="00B06060" w:rsidP="00B06060">
      <w:pPr>
        <w:spacing w:line="360" w:lineRule="auto"/>
        <w:ind w:firstLineChars="200" w:firstLine="480"/>
        <w:rPr>
          <w:rFonts w:ascii="宋体" w:hAnsi="宋体"/>
          <w:sz w:val="24"/>
        </w:rPr>
      </w:pPr>
      <w:proofErr w:type="gramStart"/>
      <w:r>
        <w:rPr>
          <w:rFonts w:ascii="宋体" w:hAnsi="宋体" w:hint="eastAsia"/>
          <w:sz w:val="24"/>
        </w:rPr>
        <w:t>课程思政切入点</w:t>
      </w:r>
      <w:proofErr w:type="gramEnd"/>
      <w:r>
        <w:rPr>
          <w:rFonts w:ascii="宋体" w:hAnsi="宋体" w:hint="eastAsia"/>
          <w:sz w:val="24"/>
        </w:rPr>
        <w:t>：以城市犯罪空间治理为切入点，帮助学生深入理解党中央和国务院提出的“推进国家治理体系和治理能力现代化”的全面深化改革总目标；通过学习和讨论，引导学生关注现实问题，从专业角度分析问题，培养学生的大局观意识、公德意识和社会责任意识。</w:t>
      </w:r>
    </w:p>
    <w:p w14:paraId="64E84D52" w14:textId="35DE0E21" w:rsidR="00B06060" w:rsidRDefault="00B06060" w:rsidP="00B06060">
      <w:pPr>
        <w:spacing w:line="360" w:lineRule="auto"/>
        <w:ind w:firstLineChars="200" w:firstLine="480"/>
        <w:rPr>
          <w:rFonts w:ascii="宋体" w:hAnsi="宋体"/>
          <w:sz w:val="24"/>
        </w:rPr>
      </w:pPr>
      <w:r>
        <w:rPr>
          <w:rFonts w:ascii="宋体" w:hAnsi="宋体" w:hint="eastAsia"/>
          <w:sz w:val="24"/>
        </w:rPr>
        <w:t>复习思考题：</w:t>
      </w:r>
    </w:p>
    <w:p w14:paraId="22D0DF48" w14:textId="48ED0D6E" w:rsidR="00B06060" w:rsidRDefault="00B06060" w:rsidP="00B06060">
      <w:pPr>
        <w:spacing w:line="360" w:lineRule="auto"/>
        <w:ind w:firstLineChars="200" w:firstLine="480"/>
        <w:rPr>
          <w:rFonts w:ascii="宋体" w:hAnsi="宋体"/>
          <w:sz w:val="24"/>
        </w:rPr>
      </w:pPr>
      <w:r>
        <w:rPr>
          <w:rFonts w:ascii="宋体" w:hAnsi="宋体"/>
          <w:sz w:val="24"/>
        </w:rPr>
        <w:tab/>
        <w:t xml:space="preserve">1. </w:t>
      </w:r>
      <w:r>
        <w:rPr>
          <w:rFonts w:ascii="宋体" w:hAnsi="宋体" w:hint="eastAsia"/>
          <w:sz w:val="24"/>
        </w:rPr>
        <w:t>当前推进城市犯罪空间治理的时代背景是怎样的？</w:t>
      </w:r>
    </w:p>
    <w:p w14:paraId="49291312" w14:textId="7F8E6A90" w:rsidR="00B06060" w:rsidRDefault="00B06060" w:rsidP="00B06060">
      <w:pPr>
        <w:spacing w:line="360" w:lineRule="auto"/>
        <w:ind w:firstLineChars="200" w:firstLine="480"/>
        <w:rPr>
          <w:rFonts w:ascii="宋体" w:hAnsi="宋体"/>
          <w:sz w:val="24"/>
        </w:rPr>
      </w:pPr>
      <w:r>
        <w:rPr>
          <w:rFonts w:ascii="宋体" w:hAnsi="宋体"/>
          <w:sz w:val="24"/>
        </w:rPr>
        <w:tab/>
        <w:t xml:space="preserve">2. </w:t>
      </w:r>
      <w:r>
        <w:rPr>
          <w:rFonts w:ascii="宋体" w:hAnsi="宋体" w:hint="eastAsia"/>
          <w:sz w:val="24"/>
        </w:rPr>
        <w:t>城市犯罪的根本性和情景性成因分别有哪些？</w:t>
      </w:r>
    </w:p>
    <w:p w14:paraId="159B08BB" w14:textId="434600E6" w:rsidR="00B06060" w:rsidRDefault="00B06060" w:rsidP="00B06060">
      <w:pPr>
        <w:spacing w:line="360" w:lineRule="auto"/>
        <w:ind w:firstLineChars="200" w:firstLine="480"/>
        <w:rPr>
          <w:rFonts w:ascii="宋体" w:hAnsi="宋体"/>
          <w:sz w:val="24"/>
        </w:rPr>
      </w:pPr>
      <w:r>
        <w:rPr>
          <w:rFonts w:ascii="宋体" w:hAnsi="宋体"/>
          <w:sz w:val="24"/>
        </w:rPr>
        <w:tab/>
        <w:t xml:space="preserve">3. </w:t>
      </w:r>
      <w:r>
        <w:rPr>
          <w:rFonts w:ascii="宋体" w:hAnsi="宋体" w:hint="eastAsia"/>
          <w:sz w:val="24"/>
        </w:rPr>
        <w:t>城市犯罪空间治理具有怎样的基本理念和内涵体系？</w:t>
      </w:r>
    </w:p>
    <w:p w14:paraId="2967BE36" w14:textId="04345257" w:rsidR="00B65BCA" w:rsidRPr="00B4636A" w:rsidRDefault="00B65BCA" w:rsidP="00FA2D39">
      <w:pPr>
        <w:spacing w:line="360" w:lineRule="auto"/>
        <w:ind w:leftChars="200" w:left="420"/>
        <w:rPr>
          <w:rFonts w:ascii="宋体" w:hAnsi="宋体"/>
          <w:b/>
          <w:sz w:val="24"/>
        </w:rPr>
      </w:pPr>
      <w:r w:rsidRPr="00B4636A">
        <w:rPr>
          <w:rFonts w:ascii="宋体" w:hAnsi="宋体" w:hint="eastAsia"/>
          <w:b/>
          <w:sz w:val="24"/>
        </w:rPr>
        <w:t>第2章 城市犯罪</w:t>
      </w:r>
      <w:r w:rsidR="0063301A">
        <w:rPr>
          <w:rFonts w:ascii="宋体" w:hAnsi="宋体" w:hint="eastAsia"/>
          <w:b/>
          <w:sz w:val="24"/>
        </w:rPr>
        <w:t>空间治理的</w:t>
      </w:r>
      <w:r w:rsidR="00FA2D39">
        <w:rPr>
          <w:rFonts w:ascii="宋体" w:hAnsi="宋体" w:hint="eastAsia"/>
          <w:b/>
          <w:sz w:val="24"/>
        </w:rPr>
        <w:t>基础</w:t>
      </w:r>
      <w:r w:rsidRPr="00B4636A">
        <w:rPr>
          <w:rFonts w:ascii="宋体" w:hAnsi="宋体" w:hint="eastAsia"/>
          <w:b/>
          <w:sz w:val="24"/>
        </w:rPr>
        <w:t>理论</w:t>
      </w:r>
    </w:p>
    <w:p w14:paraId="2BD7C06C" w14:textId="47342343" w:rsidR="003836C1" w:rsidRDefault="00B65BCA" w:rsidP="00FA2D39">
      <w:pPr>
        <w:spacing w:line="360" w:lineRule="auto"/>
        <w:ind w:leftChars="200" w:left="420"/>
        <w:rPr>
          <w:rFonts w:ascii="宋体" w:hAnsi="宋体"/>
          <w:sz w:val="24"/>
        </w:rPr>
      </w:pPr>
      <w:r>
        <w:rPr>
          <w:rFonts w:ascii="宋体" w:hAnsi="宋体"/>
          <w:sz w:val="24"/>
        </w:rPr>
        <w:tab/>
      </w:r>
      <w:r w:rsidR="00FA2D39">
        <w:rPr>
          <w:rFonts w:ascii="宋体" w:hAnsi="宋体" w:hint="eastAsia"/>
          <w:sz w:val="24"/>
        </w:rPr>
        <w:t>第</w:t>
      </w:r>
      <w:r w:rsidR="002C7991">
        <w:rPr>
          <w:rFonts w:ascii="宋体" w:hAnsi="宋体" w:hint="eastAsia"/>
          <w:sz w:val="24"/>
        </w:rPr>
        <w:t>一节 犯罪</w:t>
      </w:r>
      <w:r w:rsidR="00C10AEC">
        <w:rPr>
          <w:rFonts w:ascii="宋体" w:hAnsi="宋体" w:hint="eastAsia"/>
          <w:sz w:val="24"/>
        </w:rPr>
        <w:t>成因</w:t>
      </w:r>
      <w:r w:rsidR="002C7991">
        <w:rPr>
          <w:rFonts w:ascii="宋体" w:hAnsi="宋体" w:hint="eastAsia"/>
          <w:sz w:val="24"/>
        </w:rPr>
        <w:t>的基础理论</w:t>
      </w:r>
    </w:p>
    <w:p w14:paraId="12984E16" w14:textId="1289019C" w:rsidR="002C7991" w:rsidRDefault="002C7991" w:rsidP="00FA2D39">
      <w:pPr>
        <w:spacing w:line="360" w:lineRule="auto"/>
        <w:ind w:leftChars="200" w:left="420"/>
        <w:rPr>
          <w:rFonts w:ascii="宋体" w:hAnsi="宋体"/>
          <w:sz w:val="24"/>
        </w:rPr>
      </w:pPr>
      <w:r>
        <w:rPr>
          <w:rFonts w:ascii="宋体" w:hAnsi="宋体"/>
          <w:sz w:val="24"/>
        </w:rPr>
        <w:tab/>
      </w:r>
      <w:r>
        <w:rPr>
          <w:rFonts w:ascii="宋体" w:hAnsi="宋体"/>
          <w:sz w:val="24"/>
        </w:rPr>
        <w:tab/>
      </w:r>
      <w:r w:rsidR="00FA2D39">
        <w:rPr>
          <w:rFonts w:ascii="宋体" w:hAnsi="宋体"/>
          <w:sz w:val="24"/>
        </w:rPr>
        <w:t xml:space="preserve">1. </w:t>
      </w:r>
      <w:r>
        <w:rPr>
          <w:rFonts w:ascii="宋体" w:hAnsi="宋体" w:hint="eastAsia"/>
          <w:sz w:val="24"/>
        </w:rPr>
        <w:t>理性选择理论</w:t>
      </w:r>
    </w:p>
    <w:p w14:paraId="099FA1AD" w14:textId="6FA1F2CC" w:rsidR="002C7991" w:rsidRPr="00FA2D39" w:rsidRDefault="002C7991" w:rsidP="00FA2D39">
      <w:pPr>
        <w:spacing w:line="360" w:lineRule="auto"/>
        <w:ind w:leftChars="200" w:left="420"/>
        <w:rPr>
          <w:rFonts w:ascii="宋体" w:hAnsi="宋体"/>
          <w:color w:val="000000" w:themeColor="text1"/>
          <w:sz w:val="24"/>
        </w:rPr>
      </w:pPr>
      <w:r>
        <w:rPr>
          <w:rFonts w:ascii="宋体" w:hAnsi="宋体"/>
          <w:sz w:val="24"/>
        </w:rPr>
        <w:tab/>
      </w:r>
      <w:r>
        <w:rPr>
          <w:rFonts w:ascii="宋体" w:hAnsi="宋体"/>
          <w:sz w:val="24"/>
        </w:rPr>
        <w:tab/>
      </w:r>
      <w:r w:rsidR="00FA2D39">
        <w:rPr>
          <w:rFonts w:ascii="宋体" w:hAnsi="宋体"/>
          <w:sz w:val="24"/>
        </w:rPr>
        <w:t>2.</w:t>
      </w:r>
      <w:r w:rsidR="00FA2D39" w:rsidRPr="00FA2D39">
        <w:rPr>
          <w:rFonts w:ascii="宋体" w:hAnsi="宋体"/>
          <w:color w:val="000000" w:themeColor="text1"/>
          <w:sz w:val="24"/>
        </w:rPr>
        <w:t xml:space="preserve"> </w:t>
      </w:r>
      <w:r w:rsidRPr="00FA2D39">
        <w:rPr>
          <w:rFonts w:ascii="宋体" w:hAnsi="宋体" w:hint="eastAsia"/>
          <w:color w:val="000000" w:themeColor="text1"/>
          <w:sz w:val="24"/>
        </w:rPr>
        <w:t>犯罪机会理论</w:t>
      </w:r>
    </w:p>
    <w:p w14:paraId="7F96986A" w14:textId="7ACED23B" w:rsidR="002C7991" w:rsidRPr="00FA2D39" w:rsidRDefault="00FA2D39" w:rsidP="00FA2D39">
      <w:pPr>
        <w:spacing w:line="360" w:lineRule="auto"/>
        <w:ind w:leftChars="400" w:left="840" w:firstLine="420"/>
        <w:rPr>
          <w:rFonts w:ascii="宋体" w:hAnsi="宋体"/>
          <w:color w:val="000000" w:themeColor="text1"/>
          <w:sz w:val="24"/>
        </w:rPr>
      </w:pPr>
      <w:r w:rsidRPr="00FA2D39">
        <w:rPr>
          <w:rFonts w:ascii="宋体" w:hAnsi="宋体" w:hint="eastAsia"/>
          <w:color w:val="000000" w:themeColor="text1"/>
          <w:sz w:val="24"/>
        </w:rPr>
        <w:t>3</w:t>
      </w:r>
      <w:r w:rsidRPr="00FA2D39">
        <w:rPr>
          <w:rFonts w:ascii="宋体" w:hAnsi="宋体"/>
          <w:color w:val="000000" w:themeColor="text1"/>
          <w:sz w:val="24"/>
        </w:rPr>
        <w:t xml:space="preserve">. </w:t>
      </w:r>
      <w:r w:rsidR="00A779CF" w:rsidRPr="00FA2D39">
        <w:rPr>
          <w:rFonts w:ascii="宋体" w:hAnsi="宋体" w:hint="eastAsia"/>
          <w:color w:val="000000" w:themeColor="text1"/>
          <w:sz w:val="24"/>
        </w:rPr>
        <w:t>社会解组理论</w:t>
      </w:r>
    </w:p>
    <w:p w14:paraId="29223ECC" w14:textId="108B18E0" w:rsidR="00A779CF" w:rsidRDefault="00A779CF" w:rsidP="00FA2D39">
      <w:pPr>
        <w:spacing w:line="360" w:lineRule="auto"/>
        <w:ind w:leftChars="200" w:left="420"/>
        <w:rPr>
          <w:rFonts w:ascii="宋体" w:hAnsi="宋体"/>
          <w:sz w:val="24"/>
        </w:rPr>
      </w:pPr>
      <w:r w:rsidRPr="00FA2D39">
        <w:rPr>
          <w:rFonts w:ascii="宋体" w:hAnsi="宋体"/>
          <w:color w:val="000000" w:themeColor="text1"/>
          <w:sz w:val="24"/>
        </w:rPr>
        <w:tab/>
      </w:r>
      <w:r w:rsidRPr="00FA2D39">
        <w:rPr>
          <w:rFonts w:ascii="宋体" w:hAnsi="宋体"/>
          <w:color w:val="000000" w:themeColor="text1"/>
          <w:sz w:val="24"/>
        </w:rPr>
        <w:tab/>
      </w:r>
      <w:r w:rsidR="00FA2D39" w:rsidRPr="00FA2D39">
        <w:rPr>
          <w:rFonts w:ascii="宋体" w:hAnsi="宋体"/>
          <w:color w:val="000000" w:themeColor="text1"/>
          <w:sz w:val="24"/>
        </w:rPr>
        <w:t xml:space="preserve">4. </w:t>
      </w:r>
      <w:r w:rsidRPr="00FA2D39">
        <w:rPr>
          <w:rFonts w:ascii="宋体" w:hAnsi="宋体" w:hint="eastAsia"/>
          <w:color w:val="000000" w:themeColor="text1"/>
          <w:sz w:val="24"/>
        </w:rPr>
        <w:t>其他</w:t>
      </w:r>
      <w:r w:rsidR="00FA2D39" w:rsidRPr="00FA2D39">
        <w:rPr>
          <w:rFonts w:ascii="宋体" w:hAnsi="宋体" w:hint="eastAsia"/>
          <w:color w:val="000000" w:themeColor="text1"/>
          <w:sz w:val="24"/>
        </w:rPr>
        <w:t>相关</w:t>
      </w:r>
      <w:r w:rsidRPr="00FA2D39">
        <w:rPr>
          <w:rFonts w:ascii="宋体" w:hAnsi="宋体" w:hint="eastAsia"/>
          <w:color w:val="000000" w:themeColor="text1"/>
          <w:sz w:val="24"/>
        </w:rPr>
        <w:t>理论</w:t>
      </w:r>
    </w:p>
    <w:p w14:paraId="7D88F37C" w14:textId="2D191DFB" w:rsidR="002C7991" w:rsidRDefault="002C7991" w:rsidP="00FA2D39">
      <w:pPr>
        <w:spacing w:line="360" w:lineRule="auto"/>
        <w:ind w:leftChars="200" w:left="420"/>
        <w:rPr>
          <w:rFonts w:ascii="宋体" w:hAnsi="宋体"/>
          <w:sz w:val="24"/>
        </w:rPr>
      </w:pPr>
      <w:r>
        <w:rPr>
          <w:rFonts w:ascii="宋体" w:hAnsi="宋体"/>
          <w:sz w:val="24"/>
        </w:rPr>
        <w:tab/>
      </w:r>
      <w:r>
        <w:rPr>
          <w:rFonts w:ascii="宋体" w:hAnsi="宋体" w:hint="eastAsia"/>
          <w:sz w:val="24"/>
        </w:rPr>
        <w:t>第二节 犯罪模式</w:t>
      </w:r>
      <w:r w:rsidR="00C10AEC">
        <w:rPr>
          <w:rFonts w:ascii="宋体" w:hAnsi="宋体" w:hint="eastAsia"/>
          <w:sz w:val="24"/>
        </w:rPr>
        <w:t>形成</w:t>
      </w:r>
      <w:r>
        <w:rPr>
          <w:rFonts w:ascii="宋体" w:hAnsi="宋体" w:hint="eastAsia"/>
          <w:sz w:val="24"/>
        </w:rPr>
        <w:t>的基础理论</w:t>
      </w:r>
    </w:p>
    <w:p w14:paraId="51F79174" w14:textId="1523F9DB" w:rsidR="002C7991" w:rsidRPr="00FA2D39" w:rsidRDefault="002C7991" w:rsidP="00FA2D39">
      <w:pPr>
        <w:spacing w:line="360" w:lineRule="auto"/>
        <w:ind w:leftChars="200" w:left="420"/>
        <w:rPr>
          <w:rFonts w:ascii="宋体" w:hAnsi="宋体"/>
          <w:color w:val="000000" w:themeColor="text1"/>
          <w:sz w:val="24"/>
        </w:rPr>
      </w:pPr>
      <w:r>
        <w:rPr>
          <w:rFonts w:ascii="宋体" w:hAnsi="宋体"/>
          <w:sz w:val="24"/>
        </w:rPr>
        <w:tab/>
      </w:r>
      <w:r>
        <w:rPr>
          <w:rFonts w:ascii="宋体" w:hAnsi="宋体"/>
          <w:sz w:val="24"/>
        </w:rPr>
        <w:tab/>
      </w:r>
      <w:r w:rsidR="00FA2D39">
        <w:rPr>
          <w:rFonts w:ascii="宋体" w:hAnsi="宋体"/>
          <w:sz w:val="24"/>
        </w:rPr>
        <w:t xml:space="preserve">1. </w:t>
      </w:r>
      <w:r w:rsidRPr="00FA2D39">
        <w:rPr>
          <w:rFonts w:ascii="宋体" w:hAnsi="宋体" w:hint="eastAsia"/>
          <w:color w:val="000000" w:themeColor="text1"/>
          <w:sz w:val="24"/>
        </w:rPr>
        <w:t>日常活动理论</w:t>
      </w:r>
    </w:p>
    <w:p w14:paraId="4C2210EA" w14:textId="408FC09D" w:rsidR="002C7991" w:rsidRPr="00FA2D39" w:rsidRDefault="00FA2D39" w:rsidP="00FA2D39">
      <w:pPr>
        <w:spacing w:line="360" w:lineRule="auto"/>
        <w:ind w:leftChars="400" w:left="840" w:firstLine="420"/>
        <w:rPr>
          <w:rFonts w:ascii="宋体" w:hAnsi="宋体"/>
          <w:color w:val="000000" w:themeColor="text1"/>
          <w:sz w:val="24"/>
        </w:rPr>
      </w:pPr>
      <w:r w:rsidRPr="00FA2D39">
        <w:rPr>
          <w:rFonts w:ascii="宋体" w:hAnsi="宋体" w:hint="eastAsia"/>
          <w:color w:val="000000" w:themeColor="text1"/>
          <w:sz w:val="24"/>
        </w:rPr>
        <w:t>2</w:t>
      </w:r>
      <w:r w:rsidRPr="00FA2D39">
        <w:rPr>
          <w:rFonts w:ascii="宋体" w:hAnsi="宋体"/>
          <w:color w:val="000000" w:themeColor="text1"/>
          <w:sz w:val="24"/>
        </w:rPr>
        <w:t xml:space="preserve">. </w:t>
      </w:r>
      <w:r w:rsidR="002C7991" w:rsidRPr="00FA2D39">
        <w:rPr>
          <w:rFonts w:ascii="宋体" w:hAnsi="宋体" w:hint="eastAsia"/>
          <w:color w:val="000000" w:themeColor="text1"/>
          <w:sz w:val="24"/>
        </w:rPr>
        <w:t>犯罪模式理论</w:t>
      </w:r>
    </w:p>
    <w:p w14:paraId="109483CE" w14:textId="2A56D40F" w:rsidR="002C7991" w:rsidRDefault="002C7991" w:rsidP="00FA2D39">
      <w:pPr>
        <w:spacing w:line="360" w:lineRule="auto"/>
        <w:ind w:leftChars="200" w:left="420"/>
        <w:rPr>
          <w:rFonts w:ascii="宋体" w:hAnsi="宋体"/>
          <w:sz w:val="24"/>
        </w:rPr>
      </w:pPr>
      <w:r w:rsidRPr="00FA2D39">
        <w:rPr>
          <w:rFonts w:ascii="宋体" w:hAnsi="宋体"/>
          <w:color w:val="000000" w:themeColor="text1"/>
          <w:sz w:val="24"/>
        </w:rPr>
        <w:tab/>
      </w:r>
      <w:r w:rsidRPr="00FA2D39">
        <w:rPr>
          <w:rFonts w:ascii="宋体" w:hAnsi="宋体"/>
          <w:color w:val="000000" w:themeColor="text1"/>
          <w:sz w:val="24"/>
        </w:rPr>
        <w:tab/>
      </w:r>
      <w:r w:rsidR="00FA2D39" w:rsidRPr="00FA2D39">
        <w:rPr>
          <w:rFonts w:ascii="宋体" w:hAnsi="宋体"/>
          <w:color w:val="000000" w:themeColor="text1"/>
          <w:sz w:val="24"/>
        </w:rPr>
        <w:t xml:space="preserve">3. </w:t>
      </w:r>
      <w:r w:rsidRPr="00FA2D39">
        <w:rPr>
          <w:rFonts w:ascii="宋体" w:hAnsi="宋体" w:hint="eastAsia"/>
          <w:color w:val="000000" w:themeColor="text1"/>
          <w:sz w:val="24"/>
        </w:rPr>
        <w:t>犯罪空间几何理论</w:t>
      </w:r>
    </w:p>
    <w:p w14:paraId="5BA8C82C" w14:textId="1DD1B75F" w:rsidR="002C7991" w:rsidRDefault="002C7991" w:rsidP="00FA2D39">
      <w:pPr>
        <w:spacing w:line="360" w:lineRule="auto"/>
        <w:ind w:leftChars="200" w:left="420"/>
        <w:rPr>
          <w:rFonts w:ascii="宋体" w:hAnsi="宋体"/>
          <w:sz w:val="24"/>
        </w:rPr>
      </w:pPr>
      <w:r>
        <w:rPr>
          <w:rFonts w:ascii="宋体" w:hAnsi="宋体"/>
          <w:sz w:val="24"/>
        </w:rPr>
        <w:tab/>
      </w:r>
      <w:r>
        <w:rPr>
          <w:rFonts w:ascii="宋体" w:hAnsi="宋体"/>
          <w:sz w:val="24"/>
        </w:rPr>
        <w:tab/>
      </w:r>
      <w:r w:rsidR="00FA2D39">
        <w:rPr>
          <w:rFonts w:ascii="宋体" w:hAnsi="宋体"/>
          <w:sz w:val="24"/>
        </w:rPr>
        <w:t xml:space="preserve">4. </w:t>
      </w:r>
      <w:r>
        <w:rPr>
          <w:rFonts w:ascii="宋体" w:hAnsi="宋体" w:hint="eastAsia"/>
          <w:sz w:val="24"/>
        </w:rPr>
        <w:t>犯罪时间约束理论</w:t>
      </w:r>
    </w:p>
    <w:p w14:paraId="41F73586" w14:textId="30570641" w:rsidR="002C7991" w:rsidRDefault="002C7991" w:rsidP="00FA2D39">
      <w:pPr>
        <w:spacing w:line="360" w:lineRule="auto"/>
        <w:ind w:leftChars="200" w:left="420"/>
        <w:rPr>
          <w:rFonts w:ascii="宋体" w:hAnsi="宋体"/>
          <w:sz w:val="24"/>
        </w:rPr>
      </w:pPr>
      <w:r>
        <w:rPr>
          <w:rFonts w:ascii="宋体" w:hAnsi="宋体"/>
          <w:sz w:val="24"/>
        </w:rPr>
        <w:tab/>
      </w:r>
      <w:r>
        <w:rPr>
          <w:rFonts w:ascii="宋体" w:hAnsi="宋体" w:hint="eastAsia"/>
          <w:sz w:val="24"/>
        </w:rPr>
        <w:t>第</w:t>
      </w:r>
      <w:r w:rsidR="00A779CF">
        <w:rPr>
          <w:rFonts w:ascii="宋体" w:hAnsi="宋体" w:hint="eastAsia"/>
          <w:sz w:val="24"/>
        </w:rPr>
        <w:t>三</w:t>
      </w:r>
      <w:r>
        <w:rPr>
          <w:rFonts w:ascii="宋体" w:hAnsi="宋体" w:hint="eastAsia"/>
          <w:sz w:val="24"/>
        </w:rPr>
        <w:t>节 犯罪</w:t>
      </w:r>
      <w:r w:rsidR="00903DDB">
        <w:rPr>
          <w:rFonts w:ascii="宋体" w:hAnsi="宋体" w:hint="eastAsia"/>
          <w:sz w:val="24"/>
        </w:rPr>
        <w:t>预防的</w:t>
      </w:r>
      <w:r w:rsidR="00C10AEC">
        <w:rPr>
          <w:rFonts w:ascii="宋体" w:hAnsi="宋体" w:hint="eastAsia"/>
          <w:sz w:val="24"/>
        </w:rPr>
        <w:t>相关</w:t>
      </w:r>
      <w:r>
        <w:rPr>
          <w:rFonts w:ascii="宋体" w:hAnsi="宋体" w:hint="eastAsia"/>
          <w:sz w:val="24"/>
        </w:rPr>
        <w:t>理论</w:t>
      </w:r>
    </w:p>
    <w:p w14:paraId="38D93B55" w14:textId="15520883" w:rsidR="00A779CF" w:rsidRDefault="00FA2D39" w:rsidP="00FA2D39">
      <w:pPr>
        <w:spacing w:line="360" w:lineRule="auto"/>
        <w:ind w:leftChars="400" w:left="840" w:firstLine="420"/>
        <w:rPr>
          <w:rFonts w:ascii="宋体" w:hAnsi="宋体"/>
          <w:sz w:val="24"/>
        </w:rPr>
      </w:pPr>
      <w:r>
        <w:rPr>
          <w:rFonts w:ascii="宋体" w:hAnsi="宋体" w:hint="eastAsia"/>
          <w:sz w:val="24"/>
        </w:rPr>
        <w:t>1</w:t>
      </w:r>
      <w:r>
        <w:rPr>
          <w:rFonts w:ascii="宋体" w:hAnsi="宋体"/>
          <w:sz w:val="24"/>
        </w:rPr>
        <w:t xml:space="preserve">. </w:t>
      </w:r>
      <w:r w:rsidR="00A779CF">
        <w:rPr>
          <w:rFonts w:ascii="宋体" w:hAnsi="宋体" w:hint="eastAsia"/>
          <w:sz w:val="24"/>
        </w:rPr>
        <w:t>破窗理论</w:t>
      </w:r>
    </w:p>
    <w:p w14:paraId="771E902D" w14:textId="3AC4A11B" w:rsidR="002C7991" w:rsidRDefault="00FA2D39" w:rsidP="00FA2D39">
      <w:pPr>
        <w:spacing w:line="360" w:lineRule="auto"/>
        <w:ind w:leftChars="400" w:left="840" w:firstLine="420"/>
        <w:rPr>
          <w:rFonts w:ascii="宋体" w:hAnsi="宋体"/>
          <w:sz w:val="24"/>
        </w:rPr>
      </w:pPr>
      <w:r>
        <w:rPr>
          <w:rFonts w:ascii="宋体" w:hAnsi="宋体" w:hint="eastAsia"/>
          <w:sz w:val="24"/>
        </w:rPr>
        <w:t>2</w:t>
      </w:r>
      <w:r>
        <w:rPr>
          <w:rFonts w:ascii="宋体" w:hAnsi="宋体"/>
          <w:sz w:val="24"/>
        </w:rPr>
        <w:t xml:space="preserve">. </w:t>
      </w:r>
      <w:r w:rsidR="002C7991">
        <w:rPr>
          <w:rFonts w:ascii="宋体" w:hAnsi="宋体" w:hint="eastAsia"/>
          <w:sz w:val="24"/>
        </w:rPr>
        <w:t>情景犯罪预防理论</w:t>
      </w:r>
    </w:p>
    <w:p w14:paraId="1A95D652" w14:textId="61E4CA8A" w:rsidR="002C7991" w:rsidRDefault="002C7991" w:rsidP="00FA2D39">
      <w:pPr>
        <w:spacing w:line="360" w:lineRule="auto"/>
        <w:ind w:leftChars="200" w:left="420"/>
        <w:rPr>
          <w:rFonts w:ascii="宋体" w:hAnsi="宋体"/>
          <w:sz w:val="24"/>
        </w:rPr>
      </w:pPr>
      <w:r>
        <w:rPr>
          <w:rFonts w:ascii="宋体" w:hAnsi="宋体"/>
          <w:sz w:val="24"/>
        </w:rPr>
        <w:lastRenderedPageBreak/>
        <w:tab/>
      </w:r>
      <w:r>
        <w:rPr>
          <w:rFonts w:ascii="宋体" w:hAnsi="宋体"/>
          <w:sz w:val="24"/>
        </w:rPr>
        <w:tab/>
      </w:r>
      <w:r w:rsidR="00FA2D39">
        <w:rPr>
          <w:rFonts w:ascii="宋体" w:hAnsi="宋体"/>
          <w:sz w:val="24"/>
        </w:rPr>
        <w:t xml:space="preserve">3. </w:t>
      </w:r>
      <w:r>
        <w:rPr>
          <w:rFonts w:ascii="宋体" w:hAnsi="宋体" w:hint="eastAsia"/>
          <w:sz w:val="24"/>
        </w:rPr>
        <w:t>环境设计预防犯罪理论</w:t>
      </w:r>
    </w:p>
    <w:p w14:paraId="08D8D216" w14:textId="2C287B7A" w:rsidR="002C7991" w:rsidRDefault="00FA2D39" w:rsidP="00FA2D39">
      <w:pPr>
        <w:spacing w:line="360" w:lineRule="auto"/>
        <w:ind w:firstLineChars="200" w:firstLine="480"/>
        <w:rPr>
          <w:rFonts w:ascii="宋体" w:hAnsi="宋体"/>
          <w:sz w:val="24"/>
        </w:rPr>
      </w:pPr>
      <w:r>
        <w:rPr>
          <w:rFonts w:ascii="宋体" w:hAnsi="宋体" w:hint="eastAsia"/>
          <w:sz w:val="24"/>
        </w:rPr>
        <w:t>教学重点、难点：对犯罪成因、犯罪模式形成相关理论原理和应用的理解。</w:t>
      </w:r>
    </w:p>
    <w:p w14:paraId="4914B7F3" w14:textId="6BCEC2BD" w:rsidR="00FA2D39" w:rsidRDefault="00FA2D39" w:rsidP="00FA2D39">
      <w:pPr>
        <w:spacing w:line="360" w:lineRule="auto"/>
        <w:ind w:firstLineChars="200" w:firstLine="480"/>
        <w:rPr>
          <w:rFonts w:ascii="宋体" w:hAnsi="宋体"/>
          <w:sz w:val="24"/>
        </w:rPr>
      </w:pPr>
      <w:r>
        <w:rPr>
          <w:rFonts w:ascii="宋体" w:hAnsi="宋体" w:hint="eastAsia"/>
          <w:sz w:val="24"/>
        </w:rPr>
        <w:t>课程考核要求：掌握犯罪成因的基础理论，特别是深刻理解犯罪机会理论和社会解组理论；深刻把握犯罪模式形成的基础理论，特别是犯罪模式理论和犯罪空间几何理论；了解犯罪预防相关理论的核心要点。</w:t>
      </w:r>
    </w:p>
    <w:p w14:paraId="7611CE0F" w14:textId="0BCAF117" w:rsidR="00FA2D39" w:rsidRDefault="00FA2D39" w:rsidP="00FA2D39">
      <w:pPr>
        <w:spacing w:line="360" w:lineRule="auto"/>
        <w:ind w:firstLineChars="200" w:firstLine="480"/>
        <w:rPr>
          <w:rFonts w:ascii="宋体" w:hAnsi="宋体"/>
          <w:sz w:val="24"/>
        </w:rPr>
      </w:pPr>
      <w:proofErr w:type="gramStart"/>
      <w:r>
        <w:rPr>
          <w:rFonts w:ascii="宋体" w:hAnsi="宋体" w:hint="eastAsia"/>
          <w:sz w:val="24"/>
        </w:rPr>
        <w:t>课程思政切入点</w:t>
      </w:r>
      <w:proofErr w:type="gramEnd"/>
      <w:r>
        <w:rPr>
          <w:rFonts w:ascii="宋体" w:hAnsi="宋体" w:hint="eastAsia"/>
          <w:sz w:val="24"/>
        </w:rPr>
        <w:t>：通过组织学生阅读犯罪理论的经典文献，使学生深入理解犯罪现象的产生和时空分布模式的形成，培养学生的理论思辨能力，提升学生甄别、预防犯罪的专业水平，引导学生自觉融入到“平安中国”建设和国家治理能力现代化建设之中。</w:t>
      </w:r>
    </w:p>
    <w:p w14:paraId="12914C22" w14:textId="5006CA72" w:rsidR="00ED2F8B" w:rsidRDefault="00FA2D39" w:rsidP="00E173D2">
      <w:pPr>
        <w:spacing w:line="360" w:lineRule="auto"/>
        <w:ind w:firstLineChars="200" w:firstLine="480"/>
        <w:rPr>
          <w:rFonts w:ascii="宋体" w:hAnsi="宋体"/>
          <w:sz w:val="24"/>
        </w:rPr>
      </w:pPr>
      <w:r>
        <w:rPr>
          <w:rFonts w:ascii="宋体" w:hAnsi="宋体" w:hint="eastAsia"/>
          <w:sz w:val="24"/>
        </w:rPr>
        <w:t>复习思考题：</w:t>
      </w:r>
    </w:p>
    <w:p w14:paraId="2F9156CD" w14:textId="1DE17161" w:rsidR="00ED2F8B" w:rsidRDefault="00ED2F8B" w:rsidP="00E173D2">
      <w:pPr>
        <w:spacing w:line="360" w:lineRule="auto"/>
        <w:ind w:firstLineChars="200" w:firstLine="480"/>
        <w:rPr>
          <w:rFonts w:ascii="宋体" w:hAnsi="宋体"/>
          <w:sz w:val="24"/>
        </w:rPr>
      </w:pPr>
      <w:r>
        <w:rPr>
          <w:rFonts w:ascii="宋体" w:hAnsi="宋体" w:hint="eastAsia"/>
          <w:sz w:val="24"/>
        </w:rPr>
        <w:t>1</w:t>
      </w:r>
      <w:r>
        <w:rPr>
          <w:rFonts w:ascii="宋体" w:hAnsi="宋体"/>
          <w:sz w:val="24"/>
        </w:rPr>
        <w:t xml:space="preserve">. </w:t>
      </w:r>
      <w:r>
        <w:rPr>
          <w:rFonts w:ascii="宋体" w:hAnsi="宋体" w:hint="eastAsia"/>
          <w:sz w:val="24"/>
        </w:rPr>
        <w:t>犯罪模式和空间几何理论的主要内容是什么？</w:t>
      </w:r>
    </w:p>
    <w:p w14:paraId="038FAD84" w14:textId="64AD1736" w:rsidR="00FA2D39" w:rsidRDefault="00ED2F8B" w:rsidP="00E173D2">
      <w:pPr>
        <w:spacing w:line="360" w:lineRule="auto"/>
        <w:ind w:firstLineChars="200" w:firstLine="480"/>
        <w:rPr>
          <w:rFonts w:ascii="宋体" w:hAnsi="宋体"/>
          <w:sz w:val="24"/>
        </w:rPr>
      </w:pPr>
      <w:r>
        <w:rPr>
          <w:rFonts w:ascii="宋体" w:hAnsi="宋体"/>
          <w:sz w:val="24"/>
        </w:rPr>
        <w:t xml:space="preserve">2. </w:t>
      </w:r>
      <w:r w:rsidR="00FA2D39">
        <w:rPr>
          <w:rFonts w:ascii="宋体" w:hAnsi="宋体" w:hint="eastAsia"/>
          <w:sz w:val="24"/>
        </w:rPr>
        <w:t>以小组合作形式，选择课程中的某个犯罪理论，仔细阅读提出该理论的经典文献，并自行查找应用该理论进行分析的实证研究案例，以</w:t>
      </w:r>
      <w:r w:rsidR="00E173D2">
        <w:rPr>
          <w:rFonts w:ascii="宋体" w:hAnsi="宋体" w:hint="eastAsia"/>
          <w:sz w:val="24"/>
        </w:rPr>
        <w:t>P</w:t>
      </w:r>
      <w:r w:rsidR="00E173D2">
        <w:rPr>
          <w:rFonts w:ascii="宋体" w:hAnsi="宋体"/>
          <w:sz w:val="24"/>
        </w:rPr>
        <w:t>PT</w:t>
      </w:r>
      <w:r w:rsidR="00FA2D39">
        <w:rPr>
          <w:rFonts w:ascii="宋体" w:hAnsi="宋体" w:hint="eastAsia"/>
          <w:sz w:val="24"/>
        </w:rPr>
        <w:t>形式</w:t>
      </w:r>
      <w:r w:rsidR="00E173D2">
        <w:rPr>
          <w:rFonts w:ascii="宋体" w:hAnsi="宋体" w:hint="eastAsia"/>
          <w:sz w:val="24"/>
        </w:rPr>
        <w:t>，</w:t>
      </w:r>
      <w:r w:rsidR="00FA2D39">
        <w:rPr>
          <w:rFonts w:ascii="宋体" w:hAnsi="宋体" w:hint="eastAsia"/>
          <w:sz w:val="24"/>
        </w:rPr>
        <w:t>汇报分享</w:t>
      </w:r>
      <w:r w:rsidR="00E173D2">
        <w:rPr>
          <w:rFonts w:ascii="宋体" w:hAnsi="宋体" w:hint="eastAsia"/>
          <w:sz w:val="24"/>
        </w:rPr>
        <w:t>该理论的核心</w:t>
      </w:r>
      <w:r>
        <w:rPr>
          <w:rFonts w:ascii="宋体" w:hAnsi="宋体" w:hint="eastAsia"/>
          <w:sz w:val="24"/>
        </w:rPr>
        <w:t>原理</w:t>
      </w:r>
      <w:r w:rsidR="00E173D2">
        <w:rPr>
          <w:rFonts w:ascii="宋体" w:hAnsi="宋体" w:hint="eastAsia"/>
          <w:sz w:val="24"/>
        </w:rPr>
        <w:t>与应用案例。</w:t>
      </w:r>
    </w:p>
    <w:p w14:paraId="41E51DB3" w14:textId="4AD2000E" w:rsidR="002A5208" w:rsidRPr="00B4636A" w:rsidRDefault="002A5208" w:rsidP="00E173D2">
      <w:pPr>
        <w:spacing w:line="360" w:lineRule="auto"/>
        <w:ind w:firstLine="420"/>
        <w:rPr>
          <w:rFonts w:ascii="宋体" w:hAnsi="宋体"/>
          <w:b/>
          <w:sz w:val="24"/>
        </w:rPr>
      </w:pPr>
      <w:r w:rsidRPr="00B4636A">
        <w:rPr>
          <w:rFonts w:ascii="宋体" w:hAnsi="宋体" w:hint="eastAsia"/>
          <w:b/>
          <w:sz w:val="24"/>
        </w:rPr>
        <w:t xml:space="preserve">第3章 </w:t>
      </w:r>
      <w:r w:rsidR="00DB6250" w:rsidRPr="00B4636A">
        <w:rPr>
          <w:rFonts w:ascii="宋体" w:hAnsi="宋体" w:hint="eastAsia"/>
          <w:b/>
          <w:sz w:val="24"/>
        </w:rPr>
        <w:t>犯罪</w:t>
      </w:r>
      <w:r w:rsidR="00903DDB">
        <w:rPr>
          <w:rFonts w:ascii="宋体" w:hAnsi="宋体" w:hint="eastAsia"/>
          <w:b/>
          <w:sz w:val="24"/>
        </w:rPr>
        <w:t>数据</w:t>
      </w:r>
      <w:r w:rsidR="00DB6250" w:rsidRPr="00B4636A">
        <w:rPr>
          <w:rFonts w:ascii="宋体" w:hAnsi="宋体" w:hint="eastAsia"/>
          <w:b/>
          <w:sz w:val="24"/>
        </w:rPr>
        <w:t>的</w:t>
      </w:r>
      <w:r w:rsidRPr="00B4636A">
        <w:rPr>
          <w:rFonts w:ascii="宋体" w:hAnsi="宋体" w:hint="eastAsia"/>
          <w:b/>
          <w:sz w:val="24"/>
        </w:rPr>
        <w:t>地理编码与制图</w:t>
      </w:r>
    </w:p>
    <w:p w14:paraId="21437636" w14:textId="25B385E1" w:rsidR="00903DDB" w:rsidRDefault="00903DDB" w:rsidP="00E173D2">
      <w:pPr>
        <w:spacing w:line="360" w:lineRule="auto"/>
        <w:ind w:left="420" w:firstLine="420"/>
        <w:rPr>
          <w:rFonts w:ascii="宋体" w:hAnsi="宋体"/>
          <w:sz w:val="24"/>
        </w:rPr>
      </w:pPr>
      <w:r>
        <w:rPr>
          <w:rFonts w:ascii="宋体" w:hAnsi="宋体" w:hint="eastAsia"/>
          <w:sz w:val="24"/>
        </w:rPr>
        <w:t>第一节 犯罪数据来源与类型</w:t>
      </w:r>
    </w:p>
    <w:p w14:paraId="7323C50E" w14:textId="3888D627" w:rsidR="00903DDB" w:rsidRDefault="00903DDB" w:rsidP="00E173D2">
      <w:pPr>
        <w:spacing w:line="360" w:lineRule="auto"/>
        <w:ind w:leftChars="200" w:left="420" w:firstLine="420"/>
        <w:rPr>
          <w:rFonts w:ascii="宋体" w:hAnsi="宋体"/>
          <w:sz w:val="24"/>
        </w:rPr>
      </w:pPr>
      <w:r>
        <w:rPr>
          <w:rFonts w:ascii="宋体" w:hAnsi="宋体"/>
          <w:sz w:val="24"/>
        </w:rPr>
        <w:tab/>
        <w:t xml:space="preserve">1. </w:t>
      </w:r>
      <w:r>
        <w:rPr>
          <w:rFonts w:ascii="宋体" w:hAnsi="宋体" w:hint="eastAsia"/>
          <w:sz w:val="24"/>
        </w:rPr>
        <w:t>警察部门记录；</w:t>
      </w:r>
    </w:p>
    <w:p w14:paraId="60C31D8C" w14:textId="780B793D" w:rsidR="00903DDB" w:rsidRDefault="00903DDB" w:rsidP="00E173D2">
      <w:pPr>
        <w:spacing w:line="360" w:lineRule="auto"/>
        <w:ind w:leftChars="200" w:left="420" w:firstLine="420"/>
        <w:rPr>
          <w:rFonts w:ascii="宋体" w:hAnsi="宋体"/>
          <w:sz w:val="24"/>
        </w:rPr>
      </w:pPr>
      <w:r>
        <w:rPr>
          <w:rFonts w:ascii="宋体" w:hAnsi="宋体"/>
          <w:sz w:val="24"/>
        </w:rPr>
        <w:tab/>
        <w:t xml:space="preserve">2. </w:t>
      </w:r>
      <w:r>
        <w:rPr>
          <w:rFonts w:ascii="宋体" w:hAnsi="宋体" w:hint="eastAsia"/>
          <w:sz w:val="24"/>
        </w:rPr>
        <w:t>被害者调查；</w:t>
      </w:r>
    </w:p>
    <w:p w14:paraId="7FFAD6B0" w14:textId="2DBEB74B" w:rsidR="00903DDB" w:rsidRDefault="00903DDB" w:rsidP="00E173D2">
      <w:pPr>
        <w:spacing w:line="360" w:lineRule="auto"/>
        <w:ind w:leftChars="200" w:left="420" w:firstLine="420"/>
        <w:rPr>
          <w:rFonts w:ascii="宋体" w:hAnsi="宋体"/>
          <w:sz w:val="24"/>
        </w:rPr>
      </w:pPr>
      <w:r>
        <w:rPr>
          <w:rFonts w:ascii="宋体" w:hAnsi="宋体"/>
          <w:sz w:val="24"/>
        </w:rPr>
        <w:tab/>
        <w:t xml:space="preserve">3. </w:t>
      </w:r>
      <w:r>
        <w:rPr>
          <w:rFonts w:ascii="宋体" w:hAnsi="宋体" w:hint="eastAsia"/>
          <w:sz w:val="24"/>
        </w:rPr>
        <w:t>网络公开数据</w:t>
      </w:r>
    </w:p>
    <w:p w14:paraId="1F382DC2" w14:textId="46E249DD" w:rsidR="002A5208" w:rsidRDefault="002A5208" w:rsidP="00E173D2">
      <w:pPr>
        <w:spacing w:line="360" w:lineRule="auto"/>
        <w:ind w:leftChars="200" w:left="420" w:firstLine="420"/>
        <w:rPr>
          <w:rFonts w:ascii="宋体" w:hAnsi="宋体"/>
          <w:sz w:val="24"/>
        </w:rPr>
      </w:pPr>
      <w:r>
        <w:rPr>
          <w:rFonts w:ascii="宋体" w:hAnsi="宋体" w:hint="eastAsia"/>
          <w:sz w:val="24"/>
        </w:rPr>
        <w:t>第</w:t>
      </w:r>
      <w:r w:rsidR="00903DDB">
        <w:rPr>
          <w:rFonts w:ascii="宋体" w:hAnsi="宋体" w:hint="eastAsia"/>
          <w:sz w:val="24"/>
        </w:rPr>
        <w:t>二</w:t>
      </w:r>
      <w:r>
        <w:rPr>
          <w:rFonts w:ascii="宋体" w:hAnsi="宋体" w:hint="eastAsia"/>
          <w:sz w:val="24"/>
        </w:rPr>
        <w:t>节 犯罪案件地理编码</w:t>
      </w:r>
    </w:p>
    <w:p w14:paraId="5C6C0746" w14:textId="627378F6" w:rsidR="00B65BCA" w:rsidRDefault="002A5208" w:rsidP="00E173D2">
      <w:pPr>
        <w:spacing w:line="360" w:lineRule="auto"/>
        <w:ind w:leftChars="400" w:left="840" w:firstLine="420"/>
        <w:rPr>
          <w:rFonts w:ascii="宋体" w:hAnsi="宋体"/>
          <w:sz w:val="24"/>
        </w:rPr>
      </w:pPr>
      <w:r>
        <w:rPr>
          <w:rFonts w:ascii="宋体" w:hAnsi="宋体" w:hint="eastAsia"/>
          <w:sz w:val="24"/>
        </w:rPr>
        <w:t>1</w:t>
      </w:r>
      <w:r>
        <w:rPr>
          <w:rFonts w:ascii="宋体" w:hAnsi="宋体"/>
          <w:sz w:val="24"/>
        </w:rPr>
        <w:t xml:space="preserve">. </w:t>
      </w:r>
      <w:r w:rsidR="00B65BCA">
        <w:rPr>
          <w:rFonts w:ascii="宋体" w:hAnsi="宋体" w:hint="eastAsia"/>
          <w:sz w:val="24"/>
        </w:rPr>
        <w:t>地理</w:t>
      </w:r>
      <w:r w:rsidR="0082037F">
        <w:rPr>
          <w:rFonts w:ascii="宋体" w:hAnsi="宋体" w:hint="eastAsia"/>
          <w:sz w:val="24"/>
        </w:rPr>
        <w:t>坐标</w:t>
      </w:r>
      <w:r w:rsidR="00B65BCA">
        <w:rPr>
          <w:rFonts w:ascii="宋体" w:hAnsi="宋体" w:hint="eastAsia"/>
          <w:sz w:val="24"/>
        </w:rPr>
        <w:t>与地图投影</w:t>
      </w:r>
    </w:p>
    <w:p w14:paraId="56EB319C" w14:textId="20AF37A9" w:rsidR="00903DDB" w:rsidRDefault="00903DDB" w:rsidP="00E173D2">
      <w:pPr>
        <w:spacing w:line="360" w:lineRule="auto"/>
        <w:ind w:leftChars="400" w:left="840" w:firstLine="420"/>
        <w:rPr>
          <w:rFonts w:ascii="宋体" w:hAnsi="宋体"/>
          <w:sz w:val="24"/>
        </w:rPr>
      </w:pPr>
      <w:r>
        <w:rPr>
          <w:rFonts w:ascii="宋体" w:hAnsi="宋体" w:hint="eastAsia"/>
          <w:sz w:val="24"/>
        </w:rPr>
        <w:t>2</w:t>
      </w:r>
      <w:r>
        <w:rPr>
          <w:rFonts w:ascii="宋体" w:hAnsi="宋体"/>
          <w:sz w:val="24"/>
        </w:rPr>
        <w:t xml:space="preserve">. </w:t>
      </w:r>
      <w:r>
        <w:rPr>
          <w:rFonts w:ascii="宋体" w:hAnsi="宋体" w:hint="eastAsia"/>
          <w:sz w:val="24"/>
        </w:rPr>
        <w:t>地理编码原理与过程</w:t>
      </w:r>
    </w:p>
    <w:p w14:paraId="44ACC3E5" w14:textId="18AE6584" w:rsidR="00903DDB" w:rsidRDefault="00903DDB" w:rsidP="00E173D2">
      <w:pPr>
        <w:spacing w:line="360" w:lineRule="auto"/>
        <w:ind w:leftChars="400" w:left="840" w:firstLine="420"/>
        <w:rPr>
          <w:rFonts w:ascii="宋体" w:hAnsi="宋体"/>
          <w:sz w:val="24"/>
        </w:rPr>
      </w:pPr>
      <w:r>
        <w:rPr>
          <w:rFonts w:ascii="宋体" w:hAnsi="宋体" w:hint="eastAsia"/>
          <w:sz w:val="24"/>
        </w:rPr>
        <w:t>3</w:t>
      </w:r>
      <w:r>
        <w:rPr>
          <w:rFonts w:ascii="宋体" w:hAnsi="宋体"/>
          <w:sz w:val="24"/>
        </w:rPr>
        <w:t>.</w:t>
      </w:r>
      <w:r>
        <w:rPr>
          <w:rFonts w:ascii="宋体" w:hAnsi="宋体" w:hint="eastAsia"/>
          <w:sz w:val="24"/>
        </w:rPr>
        <w:t xml:space="preserve"> 地理编码的操作实现</w:t>
      </w:r>
    </w:p>
    <w:p w14:paraId="7F2DF406" w14:textId="273897A2" w:rsidR="00B65BCA" w:rsidRDefault="00B65BCA" w:rsidP="00E173D2">
      <w:pPr>
        <w:spacing w:line="360" w:lineRule="auto"/>
        <w:ind w:leftChars="200" w:left="420"/>
        <w:rPr>
          <w:rFonts w:ascii="宋体" w:hAnsi="宋体"/>
          <w:sz w:val="24"/>
        </w:rPr>
      </w:pPr>
      <w:r>
        <w:rPr>
          <w:rFonts w:ascii="宋体" w:hAnsi="宋体"/>
          <w:sz w:val="24"/>
        </w:rPr>
        <w:tab/>
      </w:r>
      <w:r>
        <w:rPr>
          <w:rFonts w:ascii="宋体" w:hAnsi="宋体" w:hint="eastAsia"/>
          <w:sz w:val="24"/>
        </w:rPr>
        <w:t>第三节 犯罪制图</w:t>
      </w:r>
    </w:p>
    <w:p w14:paraId="411DDBD9" w14:textId="5BBFFCA8" w:rsidR="00B65BCA" w:rsidRDefault="00B65BCA" w:rsidP="00E173D2">
      <w:pPr>
        <w:spacing w:line="360" w:lineRule="auto"/>
        <w:ind w:leftChars="200" w:left="420"/>
        <w:rPr>
          <w:rFonts w:ascii="宋体" w:hAnsi="宋体"/>
          <w:sz w:val="24"/>
        </w:rPr>
      </w:pPr>
      <w:r>
        <w:rPr>
          <w:rFonts w:ascii="宋体" w:hAnsi="宋体"/>
          <w:sz w:val="24"/>
        </w:rPr>
        <w:tab/>
      </w:r>
      <w:r>
        <w:rPr>
          <w:rFonts w:ascii="宋体" w:hAnsi="宋体"/>
          <w:sz w:val="24"/>
        </w:rPr>
        <w:tab/>
        <w:t xml:space="preserve">1. </w:t>
      </w:r>
      <w:r>
        <w:rPr>
          <w:rFonts w:ascii="宋体" w:hAnsi="宋体" w:hint="eastAsia"/>
          <w:sz w:val="24"/>
        </w:rPr>
        <w:t>专题地图设计基础</w:t>
      </w:r>
    </w:p>
    <w:p w14:paraId="6F4CAA2C" w14:textId="6CE099E4" w:rsidR="00B65BCA" w:rsidRDefault="00B65BCA" w:rsidP="00E173D2">
      <w:pPr>
        <w:spacing w:line="360" w:lineRule="auto"/>
        <w:ind w:leftChars="200" w:left="420"/>
        <w:rPr>
          <w:rFonts w:ascii="宋体" w:hAnsi="宋体"/>
          <w:sz w:val="24"/>
        </w:rPr>
      </w:pPr>
      <w:r>
        <w:rPr>
          <w:rFonts w:ascii="宋体" w:hAnsi="宋体"/>
          <w:sz w:val="24"/>
        </w:rPr>
        <w:tab/>
      </w:r>
      <w:r>
        <w:rPr>
          <w:rFonts w:ascii="宋体" w:hAnsi="宋体"/>
          <w:sz w:val="24"/>
        </w:rPr>
        <w:tab/>
        <w:t xml:space="preserve">2. </w:t>
      </w:r>
      <w:r>
        <w:rPr>
          <w:rFonts w:ascii="宋体" w:hAnsi="宋体" w:hint="eastAsia"/>
          <w:sz w:val="24"/>
        </w:rPr>
        <w:t>点</w:t>
      </w:r>
      <w:r w:rsidR="00B078B2">
        <w:rPr>
          <w:rFonts w:ascii="宋体" w:hAnsi="宋体" w:hint="eastAsia"/>
          <w:sz w:val="24"/>
        </w:rPr>
        <w:t>状犯罪制图</w:t>
      </w:r>
    </w:p>
    <w:p w14:paraId="6445C29E" w14:textId="59A646B1" w:rsidR="00B65BCA" w:rsidRDefault="00B65BCA" w:rsidP="00E173D2">
      <w:pPr>
        <w:spacing w:line="360" w:lineRule="auto"/>
        <w:ind w:leftChars="200" w:left="420"/>
        <w:rPr>
          <w:rFonts w:ascii="宋体" w:hAnsi="宋体"/>
          <w:sz w:val="24"/>
        </w:rPr>
      </w:pPr>
      <w:r>
        <w:rPr>
          <w:rFonts w:ascii="宋体" w:hAnsi="宋体"/>
          <w:sz w:val="24"/>
        </w:rPr>
        <w:tab/>
      </w:r>
      <w:r>
        <w:rPr>
          <w:rFonts w:ascii="宋体" w:hAnsi="宋体"/>
          <w:sz w:val="24"/>
        </w:rPr>
        <w:tab/>
        <w:t xml:space="preserve">3. </w:t>
      </w:r>
      <w:r>
        <w:rPr>
          <w:rFonts w:ascii="宋体" w:hAnsi="宋体" w:hint="eastAsia"/>
          <w:sz w:val="24"/>
        </w:rPr>
        <w:t>线</w:t>
      </w:r>
      <w:r w:rsidR="00B078B2">
        <w:rPr>
          <w:rFonts w:ascii="宋体" w:hAnsi="宋体" w:hint="eastAsia"/>
          <w:sz w:val="24"/>
        </w:rPr>
        <w:t>状犯罪制图</w:t>
      </w:r>
    </w:p>
    <w:p w14:paraId="61D44306" w14:textId="1CB6F61D" w:rsidR="00B65BCA" w:rsidRDefault="00B65BCA" w:rsidP="00E173D2">
      <w:pPr>
        <w:spacing w:line="360" w:lineRule="auto"/>
        <w:ind w:leftChars="200" w:left="420"/>
        <w:rPr>
          <w:rFonts w:ascii="宋体" w:hAnsi="宋体"/>
          <w:sz w:val="24"/>
        </w:rPr>
      </w:pPr>
      <w:r>
        <w:rPr>
          <w:rFonts w:ascii="宋体" w:hAnsi="宋体"/>
          <w:sz w:val="24"/>
        </w:rPr>
        <w:tab/>
      </w:r>
      <w:r>
        <w:rPr>
          <w:rFonts w:ascii="宋体" w:hAnsi="宋体"/>
          <w:sz w:val="24"/>
        </w:rPr>
        <w:tab/>
        <w:t xml:space="preserve">4. </w:t>
      </w:r>
      <w:r>
        <w:rPr>
          <w:rFonts w:ascii="宋体" w:hAnsi="宋体" w:hint="eastAsia"/>
          <w:sz w:val="24"/>
        </w:rPr>
        <w:t>面</w:t>
      </w:r>
      <w:proofErr w:type="gramStart"/>
      <w:r w:rsidR="00B078B2">
        <w:rPr>
          <w:rFonts w:ascii="宋体" w:hAnsi="宋体" w:hint="eastAsia"/>
          <w:sz w:val="24"/>
        </w:rPr>
        <w:t>状犯罪</w:t>
      </w:r>
      <w:proofErr w:type="gramEnd"/>
      <w:r w:rsidR="00B078B2">
        <w:rPr>
          <w:rFonts w:ascii="宋体" w:hAnsi="宋体" w:hint="eastAsia"/>
          <w:sz w:val="24"/>
        </w:rPr>
        <w:t>制图</w:t>
      </w:r>
    </w:p>
    <w:p w14:paraId="3FBDEF80" w14:textId="2FE3DC3E" w:rsidR="00B65BCA" w:rsidRDefault="00B65BCA" w:rsidP="00E173D2">
      <w:pPr>
        <w:spacing w:line="360" w:lineRule="auto"/>
        <w:ind w:leftChars="200" w:left="420"/>
        <w:rPr>
          <w:rFonts w:ascii="宋体" w:hAnsi="宋体"/>
          <w:sz w:val="24"/>
        </w:rPr>
      </w:pPr>
      <w:r>
        <w:rPr>
          <w:rFonts w:ascii="宋体" w:hAnsi="宋体"/>
          <w:sz w:val="24"/>
        </w:rPr>
        <w:tab/>
      </w:r>
      <w:r>
        <w:rPr>
          <w:rFonts w:ascii="宋体" w:hAnsi="宋体"/>
          <w:sz w:val="24"/>
        </w:rPr>
        <w:tab/>
        <w:t>5.</w:t>
      </w:r>
      <w:r w:rsidR="00B078B2">
        <w:rPr>
          <w:rFonts w:ascii="宋体" w:hAnsi="宋体" w:hint="eastAsia"/>
          <w:sz w:val="24"/>
        </w:rPr>
        <w:t xml:space="preserve"> 犯罪动态制图</w:t>
      </w:r>
    </w:p>
    <w:p w14:paraId="5384FFE1" w14:textId="4D53FAFB" w:rsidR="0082037F" w:rsidRDefault="0082037F" w:rsidP="0082037F">
      <w:pPr>
        <w:spacing w:line="360" w:lineRule="auto"/>
        <w:ind w:firstLineChars="200" w:firstLine="480"/>
        <w:rPr>
          <w:rFonts w:ascii="宋体" w:hAnsi="宋体"/>
          <w:sz w:val="24"/>
        </w:rPr>
      </w:pPr>
      <w:r>
        <w:rPr>
          <w:rFonts w:ascii="宋体" w:hAnsi="宋体" w:hint="eastAsia"/>
          <w:sz w:val="24"/>
        </w:rPr>
        <w:lastRenderedPageBreak/>
        <w:t>教学重点、难点：犯罪案件地理编码实现、专题犯罪制图</w:t>
      </w:r>
      <w:r w:rsidR="007E0F15">
        <w:rPr>
          <w:rFonts w:ascii="宋体" w:hAnsi="宋体" w:hint="eastAsia"/>
          <w:sz w:val="24"/>
        </w:rPr>
        <w:t>。</w:t>
      </w:r>
    </w:p>
    <w:p w14:paraId="1E563B2A" w14:textId="5833EB06" w:rsidR="0082037F" w:rsidRDefault="0082037F" w:rsidP="0082037F">
      <w:pPr>
        <w:spacing w:line="360" w:lineRule="auto"/>
        <w:ind w:firstLineChars="200" w:firstLine="480"/>
        <w:rPr>
          <w:rFonts w:ascii="宋体" w:hAnsi="宋体"/>
          <w:sz w:val="24"/>
        </w:rPr>
      </w:pPr>
      <w:r>
        <w:rPr>
          <w:rFonts w:ascii="宋体" w:hAnsi="宋体" w:hint="eastAsia"/>
          <w:sz w:val="24"/>
        </w:rPr>
        <w:t>课程考核要求：掌握地理坐标系和投影坐标系的原理与变换操作；理解地理编码过程中关键参数的影响；了解犯罪专题地图的制作方法。</w:t>
      </w:r>
    </w:p>
    <w:p w14:paraId="00D7437B" w14:textId="273CF6C8" w:rsidR="00D3463B" w:rsidRDefault="0082037F" w:rsidP="0082037F">
      <w:pPr>
        <w:spacing w:line="360" w:lineRule="auto"/>
        <w:ind w:firstLineChars="200" w:firstLine="480"/>
        <w:rPr>
          <w:rFonts w:ascii="宋体" w:hAnsi="宋体"/>
          <w:color w:val="000000" w:themeColor="text1"/>
          <w:sz w:val="24"/>
        </w:rPr>
      </w:pPr>
      <w:proofErr w:type="gramStart"/>
      <w:r w:rsidRPr="00930D4D">
        <w:rPr>
          <w:rFonts w:ascii="宋体" w:hAnsi="宋体" w:hint="eastAsia"/>
          <w:color w:val="000000" w:themeColor="text1"/>
          <w:sz w:val="24"/>
        </w:rPr>
        <w:t>课程思政切入点</w:t>
      </w:r>
      <w:proofErr w:type="gramEnd"/>
      <w:r w:rsidRPr="00930D4D">
        <w:rPr>
          <w:rFonts w:ascii="宋体" w:hAnsi="宋体" w:hint="eastAsia"/>
          <w:color w:val="000000" w:themeColor="text1"/>
          <w:sz w:val="24"/>
        </w:rPr>
        <w:t>：通过</w:t>
      </w:r>
      <w:r w:rsidR="004B2128" w:rsidRPr="00930D4D">
        <w:rPr>
          <w:rFonts w:ascii="宋体" w:hAnsi="宋体" w:hint="eastAsia"/>
          <w:color w:val="000000" w:themeColor="text1"/>
          <w:sz w:val="24"/>
        </w:rPr>
        <w:t>对犯罪数据来源</w:t>
      </w:r>
      <w:r w:rsidR="00930D4D">
        <w:rPr>
          <w:rFonts w:ascii="宋体" w:hAnsi="宋体" w:hint="eastAsia"/>
          <w:color w:val="000000" w:themeColor="text1"/>
          <w:sz w:val="24"/>
        </w:rPr>
        <w:t>和类型</w:t>
      </w:r>
      <w:r w:rsidR="004B2128" w:rsidRPr="00930D4D">
        <w:rPr>
          <w:rFonts w:ascii="宋体" w:hAnsi="宋体" w:hint="eastAsia"/>
          <w:color w:val="000000" w:themeColor="text1"/>
          <w:sz w:val="24"/>
        </w:rPr>
        <w:t>的</w:t>
      </w:r>
      <w:r w:rsidR="00930D4D">
        <w:rPr>
          <w:rFonts w:ascii="宋体" w:hAnsi="宋体" w:hint="eastAsia"/>
          <w:color w:val="000000" w:themeColor="text1"/>
          <w:sz w:val="24"/>
        </w:rPr>
        <w:t>介绍，让学生详细了解犯罪记录数据的具体内容，增强</w:t>
      </w:r>
      <w:r w:rsidR="00D3463B">
        <w:rPr>
          <w:rFonts w:ascii="宋体" w:hAnsi="宋体" w:hint="eastAsia"/>
          <w:color w:val="000000" w:themeColor="text1"/>
          <w:sz w:val="24"/>
        </w:rPr>
        <w:t>他们对于</w:t>
      </w:r>
      <w:r w:rsidR="00930D4D">
        <w:rPr>
          <w:rFonts w:ascii="宋体" w:hAnsi="宋体" w:hint="eastAsia"/>
          <w:color w:val="000000" w:themeColor="text1"/>
          <w:sz w:val="24"/>
        </w:rPr>
        <w:t>违法犯罪现象的认知敏感度和心理敬畏感，</w:t>
      </w:r>
      <w:r w:rsidR="00D3463B">
        <w:rPr>
          <w:rFonts w:ascii="宋体" w:hAnsi="宋体" w:hint="eastAsia"/>
          <w:color w:val="000000" w:themeColor="text1"/>
          <w:sz w:val="24"/>
        </w:rPr>
        <w:t>促使其进一步提高社会主人翁意识和责任意识。通过</w:t>
      </w:r>
      <w:r w:rsidR="00930D4D">
        <w:rPr>
          <w:rFonts w:ascii="宋体" w:hAnsi="宋体" w:hint="eastAsia"/>
          <w:color w:val="000000" w:themeColor="text1"/>
          <w:sz w:val="24"/>
        </w:rPr>
        <w:t>犯罪专题地图的制作，锻炼学生的制图审美能力，并引导学生加深对</w:t>
      </w:r>
      <w:r w:rsidR="00D3463B">
        <w:rPr>
          <w:rFonts w:ascii="宋体" w:hAnsi="宋体" w:hint="eastAsia"/>
          <w:color w:val="000000" w:themeColor="text1"/>
          <w:sz w:val="24"/>
        </w:rPr>
        <w:t>空间公平问题的理解，促使其进一步地了解社会，树立正确的人生观和价值观。</w:t>
      </w:r>
    </w:p>
    <w:p w14:paraId="515E6A53" w14:textId="77777777" w:rsidR="00ED2F8B" w:rsidRDefault="00ED2F8B" w:rsidP="0082037F">
      <w:pPr>
        <w:spacing w:line="360" w:lineRule="auto"/>
        <w:ind w:firstLineChars="200" w:firstLine="480"/>
        <w:rPr>
          <w:rFonts w:ascii="宋体" w:hAnsi="宋体"/>
          <w:sz w:val="24"/>
        </w:rPr>
      </w:pPr>
      <w:r>
        <w:rPr>
          <w:rFonts w:ascii="宋体" w:hAnsi="宋体" w:hint="eastAsia"/>
          <w:sz w:val="24"/>
        </w:rPr>
        <w:t>复习思考题：</w:t>
      </w:r>
    </w:p>
    <w:p w14:paraId="64CBFC37" w14:textId="4D9BC335" w:rsidR="00ED2F8B" w:rsidRDefault="00ED2F8B" w:rsidP="0082037F">
      <w:pPr>
        <w:spacing w:line="360" w:lineRule="auto"/>
        <w:ind w:firstLineChars="200" w:firstLine="480"/>
        <w:rPr>
          <w:rFonts w:ascii="宋体" w:hAnsi="宋体"/>
          <w:sz w:val="24"/>
        </w:rPr>
      </w:pPr>
      <w:r>
        <w:rPr>
          <w:rFonts w:ascii="宋体" w:hAnsi="宋体" w:hint="eastAsia"/>
          <w:sz w:val="24"/>
        </w:rPr>
        <w:t>1</w:t>
      </w:r>
      <w:r>
        <w:rPr>
          <w:rFonts w:ascii="宋体" w:hAnsi="宋体"/>
          <w:sz w:val="24"/>
        </w:rPr>
        <w:t xml:space="preserve">. </w:t>
      </w:r>
      <w:r w:rsidR="00A5394D">
        <w:rPr>
          <w:rFonts w:ascii="宋体" w:hAnsi="宋体" w:hint="eastAsia"/>
          <w:sz w:val="24"/>
        </w:rPr>
        <w:t>地理编码过程中的关键参数有哪些？</w:t>
      </w:r>
    </w:p>
    <w:p w14:paraId="50E4BA36" w14:textId="449D8DF0" w:rsidR="00ED2F8B" w:rsidRDefault="00A5394D" w:rsidP="0082037F">
      <w:pPr>
        <w:spacing w:line="360" w:lineRule="auto"/>
        <w:ind w:firstLineChars="200" w:firstLine="480"/>
        <w:rPr>
          <w:rFonts w:ascii="宋体" w:hAnsi="宋体"/>
          <w:sz w:val="24"/>
        </w:rPr>
      </w:pPr>
      <w:r>
        <w:rPr>
          <w:rFonts w:ascii="宋体" w:hAnsi="宋体" w:hint="eastAsia"/>
          <w:sz w:val="24"/>
        </w:rPr>
        <w:t>2</w:t>
      </w:r>
      <w:r>
        <w:rPr>
          <w:rFonts w:ascii="宋体" w:hAnsi="宋体"/>
          <w:sz w:val="24"/>
        </w:rPr>
        <w:t xml:space="preserve">. </w:t>
      </w:r>
      <w:r w:rsidR="00ED2F8B">
        <w:rPr>
          <w:rFonts w:ascii="宋体" w:hAnsi="宋体" w:hint="eastAsia"/>
          <w:sz w:val="24"/>
        </w:rPr>
        <w:t>根据教师提供的案件记录表格数据，完成地理编码和专题制图</w:t>
      </w:r>
      <w:r>
        <w:rPr>
          <w:rFonts w:ascii="宋体" w:hAnsi="宋体" w:hint="eastAsia"/>
          <w:sz w:val="24"/>
        </w:rPr>
        <w:t>。</w:t>
      </w:r>
    </w:p>
    <w:p w14:paraId="14BC9111" w14:textId="21E7474C" w:rsidR="00B65BCA" w:rsidRPr="00B4636A" w:rsidRDefault="00B65BCA" w:rsidP="00D3463B">
      <w:pPr>
        <w:spacing w:line="360" w:lineRule="auto"/>
        <w:ind w:leftChars="200" w:left="420"/>
        <w:rPr>
          <w:rFonts w:ascii="宋体" w:hAnsi="宋体"/>
          <w:b/>
          <w:sz w:val="24"/>
        </w:rPr>
      </w:pPr>
      <w:r w:rsidRPr="00B4636A">
        <w:rPr>
          <w:rFonts w:ascii="宋体" w:hAnsi="宋体" w:hint="eastAsia"/>
          <w:b/>
          <w:sz w:val="24"/>
        </w:rPr>
        <w:t xml:space="preserve">第4章 </w:t>
      </w:r>
      <w:r w:rsidR="00DB6250" w:rsidRPr="00B4636A">
        <w:rPr>
          <w:rFonts w:ascii="宋体" w:hAnsi="宋体" w:hint="eastAsia"/>
          <w:b/>
          <w:sz w:val="24"/>
        </w:rPr>
        <w:t>城市犯罪</w:t>
      </w:r>
      <w:r w:rsidR="003E7AA4" w:rsidRPr="00B4636A">
        <w:rPr>
          <w:rFonts w:ascii="宋体" w:hAnsi="宋体" w:hint="eastAsia"/>
          <w:b/>
          <w:sz w:val="24"/>
        </w:rPr>
        <w:t>空间治理的分析方法</w:t>
      </w:r>
    </w:p>
    <w:p w14:paraId="0A6A22A8" w14:textId="79B58E63" w:rsidR="003E7AA4" w:rsidRDefault="00B65BCA" w:rsidP="00D3463B">
      <w:pPr>
        <w:spacing w:line="360" w:lineRule="auto"/>
        <w:ind w:leftChars="200" w:left="420"/>
        <w:rPr>
          <w:rFonts w:ascii="宋体" w:hAnsi="宋体"/>
          <w:sz w:val="24"/>
        </w:rPr>
      </w:pPr>
      <w:r>
        <w:rPr>
          <w:rFonts w:ascii="宋体" w:hAnsi="宋体"/>
          <w:sz w:val="24"/>
        </w:rPr>
        <w:tab/>
      </w:r>
      <w:r w:rsidR="003E7AA4">
        <w:rPr>
          <w:rFonts w:ascii="宋体" w:hAnsi="宋体" w:hint="eastAsia"/>
          <w:sz w:val="24"/>
        </w:rPr>
        <w:t>第一节 犯罪</w:t>
      </w:r>
      <w:r w:rsidR="00D3463B">
        <w:rPr>
          <w:rFonts w:ascii="宋体" w:hAnsi="宋体" w:hint="eastAsia"/>
          <w:sz w:val="24"/>
        </w:rPr>
        <w:t>分布模式分析</w:t>
      </w:r>
    </w:p>
    <w:p w14:paraId="2A476BBB" w14:textId="67F4E1F6" w:rsidR="003E7AA4" w:rsidRDefault="00D3463B" w:rsidP="00D3463B">
      <w:pPr>
        <w:spacing w:line="360" w:lineRule="auto"/>
        <w:ind w:leftChars="400" w:left="840" w:firstLine="420"/>
        <w:rPr>
          <w:rFonts w:ascii="宋体" w:hAnsi="宋体"/>
          <w:sz w:val="24"/>
        </w:rPr>
      </w:pPr>
      <w:r>
        <w:rPr>
          <w:rFonts w:ascii="宋体" w:hAnsi="宋体"/>
          <w:sz w:val="24"/>
        </w:rPr>
        <w:t xml:space="preserve">1. </w:t>
      </w:r>
      <w:r w:rsidR="00DB4BC5">
        <w:rPr>
          <w:rFonts w:ascii="宋体" w:hAnsi="宋体" w:hint="eastAsia"/>
          <w:sz w:val="24"/>
        </w:rPr>
        <w:t>描述性时空</w:t>
      </w:r>
      <w:r>
        <w:rPr>
          <w:rFonts w:ascii="宋体" w:hAnsi="宋体" w:hint="eastAsia"/>
          <w:sz w:val="24"/>
        </w:rPr>
        <w:t>统计</w:t>
      </w:r>
    </w:p>
    <w:p w14:paraId="6D98C2C5" w14:textId="5213C8F6" w:rsidR="003E7AA4" w:rsidRDefault="00D3463B" w:rsidP="00D3463B">
      <w:pPr>
        <w:spacing w:line="360" w:lineRule="auto"/>
        <w:ind w:leftChars="400" w:left="840" w:firstLine="420"/>
        <w:rPr>
          <w:rFonts w:ascii="宋体" w:hAnsi="宋体"/>
          <w:sz w:val="24"/>
        </w:rPr>
      </w:pPr>
      <w:r>
        <w:rPr>
          <w:rFonts w:ascii="宋体" w:hAnsi="宋体" w:hint="eastAsia"/>
          <w:sz w:val="24"/>
        </w:rPr>
        <w:t>2</w:t>
      </w:r>
      <w:r>
        <w:rPr>
          <w:rFonts w:ascii="宋体" w:hAnsi="宋体"/>
          <w:sz w:val="24"/>
        </w:rPr>
        <w:t xml:space="preserve">. </w:t>
      </w:r>
      <w:r>
        <w:rPr>
          <w:rFonts w:ascii="宋体" w:hAnsi="宋体" w:hint="eastAsia"/>
          <w:sz w:val="24"/>
        </w:rPr>
        <w:t>犯罪时空热点</w:t>
      </w:r>
      <w:r w:rsidR="00DB4BC5">
        <w:rPr>
          <w:rFonts w:ascii="宋体" w:hAnsi="宋体" w:hint="eastAsia"/>
          <w:sz w:val="24"/>
        </w:rPr>
        <w:t>探测</w:t>
      </w:r>
    </w:p>
    <w:p w14:paraId="12297AAF" w14:textId="2F3D0DDB" w:rsidR="003E7AA4" w:rsidRDefault="00D3463B" w:rsidP="00D3463B">
      <w:pPr>
        <w:spacing w:line="360" w:lineRule="auto"/>
        <w:ind w:leftChars="400" w:left="840" w:firstLine="420"/>
        <w:rPr>
          <w:rFonts w:ascii="宋体" w:hAnsi="宋体"/>
          <w:sz w:val="24"/>
        </w:rPr>
      </w:pPr>
      <w:r>
        <w:rPr>
          <w:rFonts w:ascii="宋体" w:hAnsi="宋体" w:hint="eastAsia"/>
          <w:sz w:val="24"/>
        </w:rPr>
        <w:t>3</w:t>
      </w:r>
      <w:r>
        <w:rPr>
          <w:rFonts w:ascii="宋体" w:hAnsi="宋体"/>
          <w:sz w:val="24"/>
        </w:rPr>
        <w:t xml:space="preserve">. </w:t>
      </w:r>
      <w:r w:rsidR="003E7AA4">
        <w:rPr>
          <w:rFonts w:ascii="宋体" w:hAnsi="宋体" w:hint="eastAsia"/>
          <w:sz w:val="24"/>
        </w:rPr>
        <w:t>近重复</w:t>
      </w:r>
      <w:r w:rsidR="00DB4BC5">
        <w:rPr>
          <w:rFonts w:ascii="宋体" w:hAnsi="宋体" w:hint="eastAsia"/>
          <w:sz w:val="24"/>
        </w:rPr>
        <w:t>犯罪分析</w:t>
      </w:r>
    </w:p>
    <w:p w14:paraId="46139E72" w14:textId="3C620F15" w:rsidR="003E7AA4" w:rsidRDefault="003E7AA4" w:rsidP="00D3463B">
      <w:pPr>
        <w:spacing w:line="360" w:lineRule="auto"/>
        <w:ind w:leftChars="200" w:left="420"/>
        <w:rPr>
          <w:rFonts w:ascii="宋体" w:hAnsi="宋体"/>
          <w:sz w:val="24"/>
        </w:rPr>
      </w:pPr>
      <w:r>
        <w:rPr>
          <w:rFonts w:ascii="宋体" w:hAnsi="宋体"/>
          <w:sz w:val="24"/>
        </w:rPr>
        <w:tab/>
      </w:r>
      <w:r>
        <w:rPr>
          <w:rFonts w:ascii="宋体" w:hAnsi="宋体" w:hint="eastAsia"/>
          <w:sz w:val="24"/>
        </w:rPr>
        <w:t>第二节 犯罪与环境因素之间的关系</w:t>
      </w:r>
      <w:r w:rsidR="00057828">
        <w:rPr>
          <w:rFonts w:ascii="宋体" w:hAnsi="宋体" w:hint="eastAsia"/>
          <w:sz w:val="24"/>
        </w:rPr>
        <w:t>分析</w:t>
      </w:r>
    </w:p>
    <w:p w14:paraId="3EAE94FA" w14:textId="77777777" w:rsidR="00057828" w:rsidRDefault="00057828" w:rsidP="00D3463B">
      <w:pPr>
        <w:spacing w:line="360" w:lineRule="auto"/>
        <w:ind w:leftChars="400" w:left="840" w:firstLine="420"/>
        <w:rPr>
          <w:rFonts w:ascii="宋体" w:hAnsi="宋体"/>
          <w:sz w:val="24"/>
        </w:rPr>
      </w:pPr>
      <w:r>
        <w:rPr>
          <w:rFonts w:ascii="宋体" w:hAnsi="宋体" w:hint="eastAsia"/>
          <w:sz w:val="24"/>
        </w:rPr>
        <w:t>1</w:t>
      </w:r>
      <w:r>
        <w:rPr>
          <w:rFonts w:ascii="宋体" w:hAnsi="宋体"/>
          <w:sz w:val="24"/>
        </w:rPr>
        <w:t xml:space="preserve">. </w:t>
      </w:r>
      <w:r w:rsidR="00903DDB">
        <w:rPr>
          <w:rFonts w:ascii="宋体" w:hAnsi="宋体" w:hint="eastAsia"/>
          <w:sz w:val="24"/>
        </w:rPr>
        <w:t>经典</w:t>
      </w:r>
      <w:r>
        <w:rPr>
          <w:rFonts w:ascii="宋体" w:hAnsi="宋体" w:hint="eastAsia"/>
          <w:sz w:val="24"/>
        </w:rPr>
        <w:t>统计回归</w:t>
      </w:r>
    </w:p>
    <w:p w14:paraId="7308FC56" w14:textId="52F5E1C8" w:rsidR="00903DDB" w:rsidRDefault="00895A94" w:rsidP="00D3463B">
      <w:pPr>
        <w:spacing w:line="360" w:lineRule="auto"/>
        <w:ind w:leftChars="400" w:left="840" w:firstLine="420"/>
        <w:rPr>
          <w:rFonts w:ascii="宋体" w:hAnsi="宋体"/>
          <w:sz w:val="24"/>
        </w:rPr>
      </w:pPr>
      <w:r>
        <w:rPr>
          <w:rFonts w:ascii="宋体" w:hAnsi="宋体"/>
          <w:sz w:val="24"/>
        </w:rPr>
        <w:t xml:space="preserve">2. </w:t>
      </w:r>
      <w:r w:rsidR="00903DDB">
        <w:rPr>
          <w:rFonts w:ascii="宋体" w:hAnsi="宋体" w:hint="eastAsia"/>
          <w:sz w:val="24"/>
        </w:rPr>
        <w:t>空间计量</w:t>
      </w:r>
      <w:r w:rsidR="00057828">
        <w:rPr>
          <w:rFonts w:ascii="宋体" w:hAnsi="宋体" w:hint="eastAsia"/>
          <w:sz w:val="24"/>
        </w:rPr>
        <w:t>模型</w:t>
      </w:r>
    </w:p>
    <w:p w14:paraId="14EF8E46" w14:textId="32B15689" w:rsidR="00903DDB" w:rsidRDefault="00057828" w:rsidP="00D3463B">
      <w:pPr>
        <w:spacing w:line="360" w:lineRule="auto"/>
        <w:ind w:leftChars="400" w:left="840" w:firstLine="420"/>
        <w:rPr>
          <w:rFonts w:ascii="宋体" w:hAnsi="宋体"/>
          <w:sz w:val="24"/>
        </w:rPr>
      </w:pPr>
      <w:r>
        <w:rPr>
          <w:rFonts w:ascii="宋体" w:hAnsi="宋体" w:hint="eastAsia"/>
          <w:sz w:val="24"/>
        </w:rPr>
        <w:t>3</w:t>
      </w:r>
      <w:r>
        <w:rPr>
          <w:rFonts w:ascii="宋体" w:hAnsi="宋体"/>
          <w:sz w:val="24"/>
        </w:rPr>
        <w:t xml:space="preserve">. </w:t>
      </w:r>
      <w:r w:rsidR="00903DDB">
        <w:rPr>
          <w:rFonts w:ascii="宋体" w:hAnsi="宋体" w:hint="eastAsia"/>
          <w:sz w:val="24"/>
        </w:rPr>
        <w:t>地理加权回归</w:t>
      </w:r>
    </w:p>
    <w:p w14:paraId="68044EBF" w14:textId="42010BA9" w:rsidR="003E7AA4" w:rsidRDefault="003E7AA4" w:rsidP="00895A94">
      <w:pPr>
        <w:spacing w:line="360" w:lineRule="auto"/>
        <w:ind w:leftChars="200" w:left="420" w:firstLine="420"/>
        <w:rPr>
          <w:rFonts w:ascii="宋体" w:hAnsi="宋体"/>
          <w:sz w:val="24"/>
        </w:rPr>
      </w:pPr>
      <w:r>
        <w:rPr>
          <w:rFonts w:ascii="宋体" w:hAnsi="宋体" w:hint="eastAsia"/>
          <w:sz w:val="24"/>
        </w:rPr>
        <w:t>第三节 犯罪者作案</w:t>
      </w:r>
      <w:r w:rsidR="00F8591F">
        <w:rPr>
          <w:rFonts w:ascii="宋体" w:hAnsi="宋体" w:hint="eastAsia"/>
          <w:sz w:val="24"/>
        </w:rPr>
        <w:t>目标选择</w:t>
      </w:r>
      <w:r w:rsidR="00895A94">
        <w:rPr>
          <w:rFonts w:ascii="宋体" w:hAnsi="宋体" w:hint="eastAsia"/>
          <w:sz w:val="24"/>
        </w:rPr>
        <w:t>分析</w:t>
      </w:r>
    </w:p>
    <w:p w14:paraId="18B09F9D" w14:textId="3EE3561E" w:rsidR="00F8591F" w:rsidRDefault="00895A94" w:rsidP="00895A94">
      <w:pPr>
        <w:spacing w:line="360" w:lineRule="auto"/>
        <w:ind w:left="840" w:firstLine="420"/>
        <w:rPr>
          <w:rFonts w:ascii="宋体" w:hAnsi="宋体"/>
          <w:sz w:val="24"/>
        </w:rPr>
      </w:pPr>
      <w:r>
        <w:rPr>
          <w:rFonts w:ascii="宋体" w:hAnsi="宋体"/>
          <w:sz w:val="24"/>
        </w:rPr>
        <w:t xml:space="preserve">1. </w:t>
      </w:r>
      <w:r w:rsidR="00F8591F">
        <w:rPr>
          <w:rFonts w:ascii="宋体" w:hAnsi="宋体" w:hint="eastAsia"/>
          <w:sz w:val="24"/>
        </w:rPr>
        <w:t>基于犯罪者访谈的案件过程脚本分析</w:t>
      </w:r>
    </w:p>
    <w:p w14:paraId="3B83E597" w14:textId="50C32604" w:rsidR="003E7AA4" w:rsidRDefault="00895A94" w:rsidP="00895A94">
      <w:pPr>
        <w:spacing w:line="360" w:lineRule="auto"/>
        <w:ind w:leftChars="400" w:left="840" w:firstLine="420"/>
        <w:rPr>
          <w:rFonts w:ascii="宋体" w:hAnsi="宋体"/>
          <w:sz w:val="24"/>
        </w:rPr>
      </w:pPr>
      <w:r>
        <w:rPr>
          <w:rFonts w:ascii="宋体" w:hAnsi="宋体"/>
          <w:sz w:val="24"/>
        </w:rPr>
        <w:t>2</w:t>
      </w:r>
      <w:r w:rsidR="00F8591F">
        <w:rPr>
          <w:rFonts w:ascii="宋体" w:hAnsi="宋体"/>
          <w:sz w:val="24"/>
        </w:rPr>
        <w:t xml:space="preserve">. </w:t>
      </w:r>
      <w:r w:rsidR="00F8591F">
        <w:rPr>
          <w:rFonts w:ascii="宋体" w:hAnsi="宋体" w:hint="eastAsia"/>
          <w:sz w:val="24"/>
        </w:rPr>
        <w:t>基于计算机辅助情景的犯罪者认知分析</w:t>
      </w:r>
    </w:p>
    <w:p w14:paraId="5D879C06" w14:textId="5E0ACD6C" w:rsidR="00F8591F" w:rsidRDefault="00895A94" w:rsidP="00895A94">
      <w:pPr>
        <w:spacing w:line="360" w:lineRule="auto"/>
        <w:ind w:leftChars="400" w:left="840" w:firstLine="420"/>
        <w:rPr>
          <w:rFonts w:ascii="宋体" w:hAnsi="宋体"/>
          <w:sz w:val="24"/>
        </w:rPr>
      </w:pPr>
      <w:r>
        <w:rPr>
          <w:rFonts w:ascii="宋体" w:hAnsi="宋体"/>
          <w:sz w:val="24"/>
        </w:rPr>
        <w:t>3</w:t>
      </w:r>
      <w:r w:rsidR="00F8591F">
        <w:rPr>
          <w:rFonts w:ascii="宋体" w:hAnsi="宋体"/>
          <w:sz w:val="24"/>
        </w:rPr>
        <w:t xml:space="preserve">. </w:t>
      </w:r>
      <w:r w:rsidR="00F8591F">
        <w:rPr>
          <w:rFonts w:ascii="宋体" w:hAnsi="宋体" w:hint="eastAsia"/>
          <w:sz w:val="24"/>
        </w:rPr>
        <w:t>基于离散选择模型的作案空间选择</w:t>
      </w:r>
      <w:r>
        <w:rPr>
          <w:rFonts w:ascii="宋体" w:hAnsi="宋体" w:hint="eastAsia"/>
          <w:sz w:val="24"/>
        </w:rPr>
        <w:t>分析</w:t>
      </w:r>
    </w:p>
    <w:p w14:paraId="2EBE54BF" w14:textId="339CD530" w:rsidR="003E7AA4" w:rsidRDefault="003E7AA4" w:rsidP="00895A94">
      <w:pPr>
        <w:spacing w:line="360" w:lineRule="auto"/>
        <w:ind w:leftChars="200" w:left="420" w:firstLine="420"/>
        <w:rPr>
          <w:rFonts w:ascii="宋体" w:hAnsi="宋体"/>
          <w:sz w:val="24"/>
        </w:rPr>
      </w:pPr>
      <w:r>
        <w:rPr>
          <w:rFonts w:ascii="宋体" w:hAnsi="宋体" w:hint="eastAsia"/>
          <w:sz w:val="24"/>
        </w:rPr>
        <w:t>第四节 城市犯罪</w:t>
      </w:r>
      <w:r w:rsidR="00D069EA">
        <w:rPr>
          <w:rFonts w:ascii="宋体" w:hAnsi="宋体" w:hint="eastAsia"/>
          <w:sz w:val="24"/>
        </w:rPr>
        <w:t>过程</w:t>
      </w:r>
      <w:r w:rsidR="00895A94">
        <w:rPr>
          <w:rFonts w:ascii="宋体" w:hAnsi="宋体" w:hint="eastAsia"/>
          <w:sz w:val="24"/>
        </w:rPr>
        <w:t>的智能</w:t>
      </w:r>
      <w:r>
        <w:rPr>
          <w:rFonts w:ascii="宋体" w:hAnsi="宋体" w:hint="eastAsia"/>
          <w:sz w:val="24"/>
        </w:rPr>
        <w:t>仿真模拟</w:t>
      </w:r>
    </w:p>
    <w:p w14:paraId="6075A03A" w14:textId="5074368A" w:rsidR="00B65BCA" w:rsidRDefault="00B65BCA" w:rsidP="00D3463B">
      <w:pPr>
        <w:spacing w:line="360" w:lineRule="auto"/>
        <w:ind w:leftChars="200" w:left="420"/>
        <w:rPr>
          <w:rFonts w:ascii="宋体" w:hAnsi="宋体"/>
          <w:sz w:val="24"/>
        </w:rPr>
      </w:pPr>
      <w:r>
        <w:rPr>
          <w:rFonts w:ascii="宋体" w:hAnsi="宋体"/>
          <w:sz w:val="24"/>
        </w:rPr>
        <w:tab/>
      </w:r>
      <w:r>
        <w:rPr>
          <w:rFonts w:ascii="宋体" w:hAnsi="宋体"/>
          <w:sz w:val="24"/>
        </w:rPr>
        <w:tab/>
        <w:t xml:space="preserve">1. </w:t>
      </w:r>
      <w:r>
        <w:rPr>
          <w:rFonts w:ascii="宋体" w:hAnsi="宋体" w:hint="eastAsia"/>
          <w:sz w:val="24"/>
        </w:rPr>
        <w:t>元胞自动机模拟</w:t>
      </w:r>
    </w:p>
    <w:p w14:paraId="149DC440" w14:textId="257A66A2" w:rsidR="00895A94" w:rsidRDefault="00B65BCA" w:rsidP="00895A94">
      <w:pPr>
        <w:spacing w:line="360" w:lineRule="auto"/>
        <w:ind w:leftChars="200" w:left="420"/>
        <w:rPr>
          <w:rFonts w:ascii="宋体" w:hAnsi="宋体"/>
          <w:sz w:val="24"/>
        </w:rPr>
      </w:pPr>
      <w:r>
        <w:rPr>
          <w:rFonts w:ascii="宋体" w:hAnsi="宋体"/>
          <w:sz w:val="24"/>
        </w:rPr>
        <w:tab/>
      </w:r>
      <w:r>
        <w:rPr>
          <w:rFonts w:ascii="宋体" w:hAnsi="宋体"/>
          <w:sz w:val="24"/>
        </w:rPr>
        <w:tab/>
        <w:t xml:space="preserve">2. </w:t>
      </w:r>
      <w:r>
        <w:rPr>
          <w:rFonts w:ascii="宋体" w:hAnsi="宋体" w:hint="eastAsia"/>
          <w:sz w:val="24"/>
        </w:rPr>
        <w:t>多智能体模拟</w:t>
      </w:r>
    </w:p>
    <w:p w14:paraId="0B46FF5A" w14:textId="7729C0F3" w:rsidR="00895A94" w:rsidRDefault="00895A94" w:rsidP="00895A94">
      <w:pPr>
        <w:spacing w:line="360" w:lineRule="auto"/>
        <w:ind w:firstLineChars="200" w:firstLine="480"/>
        <w:rPr>
          <w:rFonts w:ascii="宋体" w:hAnsi="宋体"/>
          <w:sz w:val="24"/>
        </w:rPr>
      </w:pPr>
      <w:r>
        <w:rPr>
          <w:rFonts w:ascii="宋体" w:hAnsi="宋体" w:hint="eastAsia"/>
          <w:sz w:val="24"/>
        </w:rPr>
        <w:t>教学重点、难点：犯罪分析方法原理的简明阐述</w:t>
      </w:r>
      <w:r w:rsidR="007E0F15">
        <w:rPr>
          <w:rFonts w:ascii="宋体" w:hAnsi="宋体" w:hint="eastAsia"/>
          <w:sz w:val="24"/>
        </w:rPr>
        <w:t>及其软件操作实现。</w:t>
      </w:r>
    </w:p>
    <w:p w14:paraId="16EA2767" w14:textId="2C8CBEA6" w:rsidR="00895A94" w:rsidRDefault="00895A94" w:rsidP="00895A94">
      <w:pPr>
        <w:spacing w:line="360" w:lineRule="auto"/>
        <w:ind w:firstLineChars="200" w:firstLine="480"/>
        <w:rPr>
          <w:rFonts w:ascii="宋体" w:hAnsi="宋体"/>
          <w:sz w:val="24"/>
        </w:rPr>
      </w:pPr>
      <w:r>
        <w:rPr>
          <w:rFonts w:ascii="宋体" w:hAnsi="宋体" w:hint="eastAsia"/>
          <w:sz w:val="24"/>
        </w:rPr>
        <w:t>课程考核要求：掌握犯罪案件的时空分布与热点识别方法；理解各种回归模</w:t>
      </w:r>
      <w:r>
        <w:rPr>
          <w:rFonts w:ascii="宋体" w:hAnsi="宋体" w:hint="eastAsia"/>
          <w:sz w:val="24"/>
        </w:rPr>
        <w:lastRenderedPageBreak/>
        <w:t>型之间的区别；掌握用于作案空间选择分析的离散选择模型；了解犯罪过程智能化仿真模拟的</w:t>
      </w:r>
      <w:r w:rsidR="007E0F15">
        <w:rPr>
          <w:rFonts w:ascii="宋体" w:hAnsi="宋体" w:hint="eastAsia"/>
          <w:sz w:val="24"/>
        </w:rPr>
        <w:t>具体手段。</w:t>
      </w:r>
    </w:p>
    <w:p w14:paraId="2E7AB80E" w14:textId="522EB43A" w:rsidR="007E0F15" w:rsidRDefault="007E0F15" w:rsidP="00895A94">
      <w:pPr>
        <w:spacing w:line="360" w:lineRule="auto"/>
        <w:ind w:firstLineChars="200" w:firstLine="480"/>
        <w:rPr>
          <w:rFonts w:ascii="宋体" w:hAnsi="宋体"/>
          <w:sz w:val="24"/>
        </w:rPr>
      </w:pPr>
      <w:proofErr w:type="gramStart"/>
      <w:r>
        <w:rPr>
          <w:rFonts w:ascii="宋体" w:hAnsi="宋体" w:hint="eastAsia"/>
          <w:sz w:val="24"/>
        </w:rPr>
        <w:t>课程思政切入点</w:t>
      </w:r>
      <w:proofErr w:type="gramEnd"/>
      <w:r>
        <w:rPr>
          <w:rFonts w:ascii="宋体" w:hAnsi="宋体" w:hint="eastAsia"/>
          <w:sz w:val="24"/>
        </w:rPr>
        <w:t>：通过对犯罪分析方法的讲授，提高学生科学分析、解决问题</w:t>
      </w:r>
      <w:r w:rsidR="00EC6FA4">
        <w:rPr>
          <w:rFonts w:ascii="宋体" w:hAnsi="宋体" w:hint="eastAsia"/>
          <w:sz w:val="24"/>
        </w:rPr>
        <w:t>的</w:t>
      </w:r>
      <w:r>
        <w:rPr>
          <w:rFonts w:ascii="宋体" w:hAnsi="宋体" w:hint="eastAsia"/>
          <w:sz w:val="24"/>
        </w:rPr>
        <w:t>能力。通过</w:t>
      </w:r>
      <w:r w:rsidR="00EC6FA4">
        <w:rPr>
          <w:rFonts w:ascii="宋体" w:hAnsi="宋体" w:hint="eastAsia"/>
          <w:sz w:val="24"/>
        </w:rPr>
        <w:t>小组合作的方式，让学生分组对城市犯罪的某一方面进行研究，不仅能够增强学生的团队合作能力、责任意识和创新意识，也能够让学生进一步了解城市犯罪的产生过程，潜移默化地促使学生融入到社会治理能力现代化建设之中。</w:t>
      </w:r>
    </w:p>
    <w:p w14:paraId="64C4F966" w14:textId="3FD16653" w:rsidR="00EC6FA4" w:rsidRDefault="00EC6FA4" w:rsidP="00895A94">
      <w:pPr>
        <w:spacing w:line="360" w:lineRule="auto"/>
        <w:ind w:firstLineChars="200" w:firstLine="480"/>
        <w:rPr>
          <w:rFonts w:ascii="宋体" w:hAnsi="宋体"/>
          <w:sz w:val="24"/>
        </w:rPr>
      </w:pPr>
      <w:r>
        <w:rPr>
          <w:rFonts w:ascii="宋体" w:hAnsi="宋体" w:hint="eastAsia"/>
          <w:sz w:val="24"/>
        </w:rPr>
        <w:t>复习思考题：</w:t>
      </w:r>
    </w:p>
    <w:p w14:paraId="5F4F62EE" w14:textId="61BA2580" w:rsidR="00EC6FA4" w:rsidRDefault="00EC6FA4" w:rsidP="00895A94">
      <w:pPr>
        <w:spacing w:line="360" w:lineRule="auto"/>
        <w:ind w:firstLineChars="200" w:firstLine="480"/>
        <w:rPr>
          <w:rFonts w:ascii="宋体" w:hAnsi="宋体"/>
          <w:sz w:val="24"/>
        </w:rPr>
      </w:pPr>
      <w:r>
        <w:rPr>
          <w:rFonts w:ascii="宋体" w:hAnsi="宋体" w:hint="eastAsia"/>
          <w:sz w:val="24"/>
        </w:rPr>
        <w:t>1</w:t>
      </w:r>
      <w:r>
        <w:rPr>
          <w:rFonts w:ascii="宋体" w:hAnsi="宋体"/>
          <w:sz w:val="24"/>
        </w:rPr>
        <w:t xml:space="preserve">. </w:t>
      </w:r>
      <w:r w:rsidR="00DD576E">
        <w:rPr>
          <w:rFonts w:ascii="宋体" w:hAnsi="宋体" w:hint="eastAsia"/>
          <w:sz w:val="24"/>
        </w:rPr>
        <w:t>犯罪分析中各种回归模型的适用性有什么差异？</w:t>
      </w:r>
    </w:p>
    <w:p w14:paraId="4E02BD58" w14:textId="73EFBD83" w:rsidR="00DD576E" w:rsidRDefault="00DD576E" w:rsidP="00895A94">
      <w:pPr>
        <w:spacing w:line="360" w:lineRule="auto"/>
        <w:ind w:firstLineChars="200" w:firstLine="480"/>
        <w:rPr>
          <w:rFonts w:ascii="宋体" w:hAnsi="宋体"/>
          <w:sz w:val="24"/>
        </w:rPr>
      </w:pPr>
      <w:r>
        <w:rPr>
          <w:rFonts w:ascii="宋体" w:hAnsi="宋体" w:hint="eastAsia"/>
          <w:sz w:val="24"/>
        </w:rPr>
        <w:t>2</w:t>
      </w:r>
      <w:r>
        <w:rPr>
          <w:rFonts w:ascii="宋体" w:hAnsi="宋体"/>
          <w:sz w:val="24"/>
        </w:rPr>
        <w:t xml:space="preserve">. </w:t>
      </w:r>
      <w:r>
        <w:rPr>
          <w:rFonts w:ascii="宋体" w:hAnsi="宋体" w:hint="eastAsia"/>
          <w:sz w:val="24"/>
        </w:rPr>
        <w:t>与归模型相比，自下而上的智能仿真模拟具有哪些优势？</w:t>
      </w:r>
    </w:p>
    <w:p w14:paraId="4F464579" w14:textId="0F8E4CE2" w:rsidR="00DD576E" w:rsidRDefault="00DD576E" w:rsidP="00895A94">
      <w:pPr>
        <w:spacing w:line="360" w:lineRule="auto"/>
        <w:ind w:firstLineChars="200" w:firstLine="480"/>
        <w:rPr>
          <w:rFonts w:ascii="宋体" w:hAnsi="宋体"/>
          <w:sz w:val="24"/>
        </w:rPr>
      </w:pPr>
      <w:r>
        <w:rPr>
          <w:rFonts w:ascii="宋体" w:hAnsi="宋体" w:hint="eastAsia"/>
          <w:sz w:val="24"/>
        </w:rPr>
        <w:t>2</w:t>
      </w:r>
      <w:r>
        <w:rPr>
          <w:rFonts w:ascii="宋体" w:hAnsi="宋体"/>
          <w:sz w:val="24"/>
        </w:rPr>
        <w:t xml:space="preserve">. </w:t>
      </w:r>
      <w:r>
        <w:rPr>
          <w:rFonts w:ascii="宋体" w:hAnsi="宋体" w:hint="eastAsia"/>
          <w:sz w:val="24"/>
        </w:rPr>
        <w:t>请以小组合作方式，</w:t>
      </w:r>
      <w:r w:rsidR="0015316A">
        <w:rPr>
          <w:rFonts w:ascii="宋体" w:hAnsi="宋体" w:hint="eastAsia"/>
          <w:sz w:val="24"/>
        </w:rPr>
        <w:t>采用统计或模拟分析方法，完成针对某个</w:t>
      </w:r>
      <w:r>
        <w:rPr>
          <w:rFonts w:ascii="宋体" w:hAnsi="宋体" w:hint="eastAsia"/>
          <w:sz w:val="24"/>
        </w:rPr>
        <w:t>犯罪研究问题</w:t>
      </w:r>
      <w:r w:rsidR="0015316A">
        <w:rPr>
          <w:rFonts w:ascii="宋体" w:hAnsi="宋体" w:hint="eastAsia"/>
          <w:sz w:val="24"/>
        </w:rPr>
        <w:t>的分析，并以P</w:t>
      </w:r>
      <w:r w:rsidR="0015316A">
        <w:rPr>
          <w:rFonts w:ascii="宋体" w:hAnsi="宋体"/>
          <w:sz w:val="24"/>
        </w:rPr>
        <w:t>PT</w:t>
      </w:r>
      <w:r w:rsidR="0015316A">
        <w:rPr>
          <w:rFonts w:ascii="宋体" w:hAnsi="宋体" w:hint="eastAsia"/>
          <w:sz w:val="24"/>
        </w:rPr>
        <w:t>形式进行汇报展示。</w:t>
      </w:r>
    </w:p>
    <w:p w14:paraId="78B576CA" w14:textId="35A848F3" w:rsidR="00844ED2" w:rsidRPr="00B4636A" w:rsidRDefault="00844ED2" w:rsidP="0015316A">
      <w:pPr>
        <w:spacing w:line="360" w:lineRule="auto"/>
        <w:ind w:leftChars="200" w:left="420"/>
        <w:rPr>
          <w:rFonts w:ascii="宋体" w:hAnsi="宋体"/>
          <w:b/>
          <w:sz w:val="24"/>
        </w:rPr>
      </w:pPr>
      <w:r w:rsidRPr="00B4636A">
        <w:rPr>
          <w:rFonts w:ascii="宋体" w:hAnsi="宋体" w:hint="eastAsia"/>
          <w:b/>
          <w:sz w:val="24"/>
        </w:rPr>
        <w:t xml:space="preserve">第五章 </w:t>
      </w:r>
      <w:r w:rsidR="00B112C7" w:rsidRPr="00B4636A">
        <w:rPr>
          <w:rFonts w:ascii="宋体" w:hAnsi="宋体" w:hint="eastAsia"/>
          <w:b/>
          <w:sz w:val="24"/>
        </w:rPr>
        <w:t>城市犯罪空间治理的应用实践</w:t>
      </w:r>
    </w:p>
    <w:p w14:paraId="5AEA3CAE" w14:textId="78D827A4" w:rsidR="00844ED2" w:rsidRDefault="00844ED2" w:rsidP="0015316A">
      <w:pPr>
        <w:spacing w:line="360" w:lineRule="auto"/>
        <w:ind w:leftChars="200" w:left="420"/>
        <w:rPr>
          <w:rFonts w:ascii="宋体" w:hAnsi="宋体"/>
          <w:sz w:val="24"/>
        </w:rPr>
      </w:pPr>
      <w:r>
        <w:rPr>
          <w:rFonts w:ascii="宋体" w:hAnsi="宋体"/>
          <w:sz w:val="24"/>
        </w:rPr>
        <w:tab/>
      </w:r>
      <w:r>
        <w:rPr>
          <w:rFonts w:ascii="宋体" w:hAnsi="宋体" w:hint="eastAsia"/>
          <w:sz w:val="24"/>
        </w:rPr>
        <w:t>第一节 城市规划</w:t>
      </w:r>
      <w:r w:rsidR="0063301A">
        <w:rPr>
          <w:rFonts w:ascii="宋体" w:hAnsi="宋体" w:hint="eastAsia"/>
          <w:sz w:val="24"/>
        </w:rPr>
        <w:t>管理中的</w:t>
      </w:r>
      <w:r>
        <w:rPr>
          <w:rFonts w:ascii="宋体" w:hAnsi="宋体" w:hint="eastAsia"/>
          <w:sz w:val="24"/>
        </w:rPr>
        <w:t>犯罪治理</w:t>
      </w:r>
    </w:p>
    <w:p w14:paraId="566031FA" w14:textId="64C2677F" w:rsidR="00844ED2" w:rsidRDefault="00FA3F2F" w:rsidP="0015316A">
      <w:pPr>
        <w:spacing w:line="360" w:lineRule="auto"/>
        <w:ind w:leftChars="200" w:left="420"/>
        <w:rPr>
          <w:rFonts w:ascii="宋体" w:hAnsi="宋体"/>
          <w:sz w:val="24"/>
        </w:rPr>
      </w:pPr>
      <w:r>
        <w:rPr>
          <w:rFonts w:ascii="宋体" w:hAnsi="宋体"/>
          <w:sz w:val="24"/>
        </w:rPr>
        <w:tab/>
      </w:r>
      <w:r>
        <w:rPr>
          <w:rFonts w:ascii="宋体" w:hAnsi="宋体"/>
          <w:sz w:val="24"/>
        </w:rPr>
        <w:tab/>
        <w:t xml:space="preserve">1. </w:t>
      </w:r>
      <w:r>
        <w:rPr>
          <w:rFonts w:ascii="宋体" w:hAnsi="宋体" w:hint="eastAsia"/>
          <w:sz w:val="24"/>
        </w:rPr>
        <w:t>城市空间结构</w:t>
      </w:r>
    </w:p>
    <w:p w14:paraId="0DE31DC1" w14:textId="0474DAC1" w:rsidR="00673BDF" w:rsidRDefault="00673BDF" w:rsidP="0015316A">
      <w:pPr>
        <w:spacing w:line="360" w:lineRule="auto"/>
        <w:ind w:leftChars="200" w:left="420"/>
        <w:rPr>
          <w:rFonts w:ascii="宋体" w:hAnsi="宋体"/>
          <w:sz w:val="24"/>
        </w:rPr>
      </w:pPr>
      <w:r>
        <w:rPr>
          <w:rFonts w:ascii="宋体" w:hAnsi="宋体"/>
          <w:sz w:val="24"/>
        </w:rPr>
        <w:tab/>
      </w:r>
      <w:r>
        <w:rPr>
          <w:rFonts w:ascii="宋体" w:hAnsi="宋体"/>
          <w:sz w:val="24"/>
        </w:rPr>
        <w:tab/>
        <w:t xml:space="preserve">2. </w:t>
      </w:r>
      <w:r>
        <w:rPr>
          <w:rFonts w:ascii="宋体" w:hAnsi="宋体" w:hint="eastAsia"/>
          <w:sz w:val="24"/>
        </w:rPr>
        <w:t>土地利用</w:t>
      </w:r>
      <w:r w:rsidR="0015316A">
        <w:rPr>
          <w:rFonts w:ascii="宋体" w:hAnsi="宋体" w:hint="eastAsia"/>
          <w:sz w:val="24"/>
        </w:rPr>
        <w:t>类型</w:t>
      </w:r>
    </w:p>
    <w:p w14:paraId="4BCAFD28" w14:textId="0A01924F" w:rsidR="00D069EA" w:rsidRDefault="0015316A" w:rsidP="0015316A">
      <w:pPr>
        <w:spacing w:line="360" w:lineRule="auto"/>
        <w:ind w:leftChars="400" w:left="840" w:firstLine="420"/>
        <w:rPr>
          <w:rFonts w:ascii="宋体" w:hAnsi="宋体"/>
          <w:sz w:val="24"/>
        </w:rPr>
      </w:pPr>
      <w:r>
        <w:rPr>
          <w:rFonts w:ascii="宋体" w:hAnsi="宋体" w:hint="eastAsia"/>
          <w:sz w:val="24"/>
        </w:rPr>
        <w:t>3</w:t>
      </w:r>
      <w:r>
        <w:rPr>
          <w:rFonts w:ascii="宋体" w:hAnsi="宋体"/>
          <w:sz w:val="24"/>
        </w:rPr>
        <w:t xml:space="preserve">. </w:t>
      </w:r>
      <w:r w:rsidR="00D069EA">
        <w:rPr>
          <w:rFonts w:ascii="宋体" w:hAnsi="宋体" w:hint="eastAsia"/>
          <w:sz w:val="24"/>
        </w:rPr>
        <w:t>活动场所</w:t>
      </w:r>
      <w:r w:rsidR="0063301A">
        <w:rPr>
          <w:rFonts w:ascii="宋体" w:hAnsi="宋体" w:hint="eastAsia"/>
          <w:sz w:val="24"/>
        </w:rPr>
        <w:t>类型</w:t>
      </w:r>
    </w:p>
    <w:p w14:paraId="4BED08F0" w14:textId="4ED17B77" w:rsidR="00D069EA" w:rsidRDefault="0015316A" w:rsidP="0015316A">
      <w:pPr>
        <w:spacing w:line="360" w:lineRule="auto"/>
        <w:ind w:leftChars="400" w:left="840" w:firstLine="420"/>
        <w:rPr>
          <w:rFonts w:ascii="宋体" w:hAnsi="宋体"/>
          <w:sz w:val="24"/>
        </w:rPr>
      </w:pPr>
      <w:r>
        <w:rPr>
          <w:rFonts w:ascii="宋体" w:hAnsi="宋体" w:hint="eastAsia"/>
          <w:sz w:val="24"/>
        </w:rPr>
        <w:t>4</w:t>
      </w:r>
      <w:r>
        <w:rPr>
          <w:rFonts w:ascii="宋体" w:hAnsi="宋体"/>
          <w:sz w:val="24"/>
        </w:rPr>
        <w:t xml:space="preserve">. </w:t>
      </w:r>
      <w:r w:rsidR="00D069EA">
        <w:rPr>
          <w:rFonts w:ascii="宋体" w:hAnsi="宋体" w:hint="eastAsia"/>
          <w:sz w:val="24"/>
        </w:rPr>
        <w:t>道路交通</w:t>
      </w:r>
      <w:r w:rsidR="0063301A">
        <w:rPr>
          <w:rFonts w:ascii="宋体" w:hAnsi="宋体" w:hint="eastAsia"/>
          <w:sz w:val="24"/>
        </w:rPr>
        <w:t>组织</w:t>
      </w:r>
    </w:p>
    <w:p w14:paraId="11208692" w14:textId="195D9FBE" w:rsidR="00B4636A" w:rsidRDefault="00FA3F2F" w:rsidP="0015316A">
      <w:pPr>
        <w:spacing w:line="360" w:lineRule="auto"/>
        <w:ind w:leftChars="200" w:left="420"/>
        <w:rPr>
          <w:rFonts w:ascii="宋体" w:hAnsi="宋体"/>
          <w:sz w:val="24"/>
        </w:rPr>
      </w:pPr>
      <w:r>
        <w:rPr>
          <w:rFonts w:ascii="宋体" w:hAnsi="宋体"/>
          <w:sz w:val="24"/>
        </w:rPr>
        <w:tab/>
      </w:r>
      <w:r>
        <w:rPr>
          <w:rFonts w:ascii="宋体" w:hAnsi="宋体"/>
          <w:sz w:val="24"/>
        </w:rPr>
        <w:tab/>
      </w:r>
      <w:r w:rsidR="0015316A">
        <w:rPr>
          <w:rFonts w:ascii="宋体" w:hAnsi="宋体"/>
          <w:sz w:val="24"/>
        </w:rPr>
        <w:t xml:space="preserve">5. </w:t>
      </w:r>
      <w:r w:rsidR="00673BDF">
        <w:rPr>
          <w:rFonts w:ascii="宋体" w:hAnsi="宋体" w:hint="eastAsia"/>
          <w:sz w:val="24"/>
        </w:rPr>
        <w:t>城市更新</w:t>
      </w:r>
    </w:p>
    <w:p w14:paraId="5D421D0D" w14:textId="557A535B" w:rsidR="00844ED2" w:rsidRDefault="00844ED2" w:rsidP="0015316A">
      <w:pPr>
        <w:spacing w:line="360" w:lineRule="auto"/>
        <w:ind w:leftChars="200" w:left="420"/>
        <w:rPr>
          <w:rFonts w:ascii="宋体" w:hAnsi="宋体"/>
          <w:sz w:val="24"/>
        </w:rPr>
      </w:pPr>
      <w:r>
        <w:rPr>
          <w:rFonts w:ascii="宋体" w:hAnsi="宋体"/>
          <w:sz w:val="24"/>
        </w:rPr>
        <w:tab/>
      </w:r>
      <w:r>
        <w:rPr>
          <w:rFonts w:ascii="宋体" w:hAnsi="宋体" w:hint="eastAsia"/>
          <w:sz w:val="24"/>
        </w:rPr>
        <w:t xml:space="preserve">第二节 </w:t>
      </w:r>
      <w:r w:rsidR="00FB40B2">
        <w:rPr>
          <w:rFonts w:ascii="宋体" w:hAnsi="宋体" w:hint="eastAsia"/>
          <w:sz w:val="24"/>
        </w:rPr>
        <w:t>地方警务中的</w:t>
      </w:r>
      <w:r>
        <w:rPr>
          <w:rFonts w:ascii="宋体" w:hAnsi="宋体" w:hint="eastAsia"/>
          <w:sz w:val="24"/>
        </w:rPr>
        <w:t>犯罪治理</w:t>
      </w:r>
    </w:p>
    <w:p w14:paraId="46699FF5" w14:textId="067FE3BA" w:rsidR="006951E9" w:rsidRDefault="006951E9" w:rsidP="0015316A">
      <w:pPr>
        <w:spacing w:line="360" w:lineRule="auto"/>
        <w:ind w:leftChars="200" w:left="420"/>
        <w:rPr>
          <w:rFonts w:ascii="宋体" w:hAnsi="宋体"/>
          <w:sz w:val="24"/>
        </w:rPr>
      </w:pPr>
      <w:r>
        <w:rPr>
          <w:rFonts w:ascii="宋体" w:hAnsi="宋体"/>
          <w:sz w:val="24"/>
        </w:rPr>
        <w:tab/>
      </w:r>
      <w:r>
        <w:rPr>
          <w:rFonts w:ascii="宋体" w:hAnsi="宋体"/>
          <w:sz w:val="24"/>
        </w:rPr>
        <w:tab/>
        <w:t xml:space="preserve">1. </w:t>
      </w:r>
      <w:r>
        <w:rPr>
          <w:rFonts w:ascii="宋体" w:hAnsi="宋体" w:hint="eastAsia"/>
          <w:sz w:val="24"/>
        </w:rPr>
        <w:t>快速响应</w:t>
      </w:r>
      <w:r w:rsidR="00AD632D">
        <w:rPr>
          <w:rFonts w:ascii="宋体" w:hAnsi="宋体" w:hint="eastAsia"/>
          <w:sz w:val="24"/>
        </w:rPr>
        <w:t>警务</w:t>
      </w:r>
    </w:p>
    <w:p w14:paraId="58E51793" w14:textId="36C9F683" w:rsidR="006951E9" w:rsidRDefault="006951E9" w:rsidP="0015316A">
      <w:pPr>
        <w:spacing w:line="360" w:lineRule="auto"/>
        <w:ind w:leftChars="200" w:left="420"/>
        <w:rPr>
          <w:rFonts w:ascii="宋体" w:hAnsi="宋体"/>
          <w:sz w:val="24"/>
        </w:rPr>
      </w:pPr>
      <w:r>
        <w:rPr>
          <w:rFonts w:ascii="宋体" w:hAnsi="宋体"/>
          <w:sz w:val="24"/>
        </w:rPr>
        <w:tab/>
      </w:r>
      <w:r>
        <w:rPr>
          <w:rFonts w:ascii="宋体" w:hAnsi="宋体"/>
          <w:sz w:val="24"/>
        </w:rPr>
        <w:tab/>
        <w:t xml:space="preserve">2. </w:t>
      </w:r>
      <w:r>
        <w:rPr>
          <w:rFonts w:ascii="宋体" w:hAnsi="宋体" w:hint="eastAsia"/>
          <w:sz w:val="24"/>
        </w:rPr>
        <w:t>热点警务</w:t>
      </w:r>
    </w:p>
    <w:p w14:paraId="1211FA5A" w14:textId="166DFB84" w:rsidR="006951E9" w:rsidRDefault="006951E9" w:rsidP="0015316A">
      <w:pPr>
        <w:spacing w:line="360" w:lineRule="auto"/>
        <w:ind w:leftChars="200" w:left="420"/>
        <w:rPr>
          <w:rFonts w:ascii="宋体" w:hAnsi="宋体"/>
          <w:sz w:val="24"/>
        </w:rPr>
      </w:pPr>
      <w:r>
        <w:rPr>
          <w:rFonts w:ascii="宋体" w:hAnsi="宋体"/>
          <w:sz w:val="24"/>
        </w:rPr>
        <w:tab/>
      </w:r>
      <w:r>
        <w:rPr>
          <w:rFonts w:ascii="宋体" w:hAnsi="宋体"/>
          <w:sz w:val="24"/>
        </w:rPr>
        <w:tab/>
        <w:t xml:space="preserve">3. </w:t>
      </w:r>
      <w:r>
        <w:rPr>
          <w:rFonts w:ascii="宋体" w:hAnsi="宋体" w:hint="eastAsia"/>
          <w:sz w:val="24"/>
        </w:rPr>
        <w:t>犯罪者地理画像</w:t>
      </w:r>
    </w:p>
    <w:p w14:paraId="3EF2EA6B" w14:textId="3A748CA4" w:rsidR="00844ED2" w:rsidRDefault="006951E9" w:rsidP="0015316A">
      <w:pPr>
        <w:spacing w:line="360" w:lineRule="auto"/>
        <w:ind w:leftChars="200" w:left="420"/>
        <w:rPr>
          <w:rFonts w:ascii="宋体" w:hAnsi="宋体"/>
          <w:sz w:val="24"/>
        </w:rPr>
      </w:pPr>
      <w:r>
        <w:rPr>
          <w:rFonts w:ascii="宋体" w:hAnsi="宋体"/>
          <w:sz w:val="24"/>
        </w:rPr>
        <w:tab/>
      </w:r>
      <w:r>
        <w:rPr>
          <w:rFonts w:ascii="宋体" w:hAnsi="宋体"/>
          <w:sz w:val="24"/>
        </w:rPr>
        <w:tab/>
        <w:t xml:space="preserve">4. </w:t>
      </w:r>
      <w:r>
        <w:rPr>
          <w:rFonts w:ascii="宋体" w:hAnsi="宋体" w:hint="eastAsia"/>
          <w:sz w:val="24"/>
        </w:rPr>
        <w:t>预测</w:t>
      </w:r>
      <w:r w:rsidR="0087755F">
        <w:rPr>
          <w:rFonts w:ascii="宋体" w:hAnsi="宋体" w:hint="eastAsia"/>
          <w:sz w:val="24"/>
        </w:rPr>
        <w:t>性</w:t>
      </w:r>
      <w:r>
        <w:rPr>
          <w:rFonts w:ascii="宋体" w:hAnsi="宋体" w:hint="eastAsia"/>
          <w:sz w:val="24"/>
        </w:rPr>
        <w:t>警务</w:t>
      </w:r>
    </w:p>
    <w:p w14:paraId="7657F8E0" w14:textId="6D20267E" w:rsidR="00844ED2" w:rsidRDefault="00844ED2" w:rsidP="0015316A">
      <w:pPr>
        <w:spacing w:line="360" w:lineRule="auto"/>
        <w:ind w:leftChars="200" w:left="420"/>
        <w:rPr>
          <w:rFonts w:ascii="宋体" w:hAnsi="宋体"/>
          <w:sz w:val="24"/>
        </w:rPr>
      </w:pPr>
      <w:r>
        <w:rPr>
          <w:rFonts w:ascii="宋体" w:hAnsi="宋体"/>
          <w:sz w:val="24"/>
        </w:rPr>
        <w:tab/>
      </w:r>
      <w:r>
        <w:rPr>
          <w:rFonts w:ascii="宋体" w:hAnsi="宋体" w:hint="eastAsia"/>
          <w:sz w:val="24"/>
        </w:rPr>
        <w:t>第三节 社区</w:t>
      </w:r>
      <w:r w:rsidR="00AD632D">
        <w:rPr>
          <w:rFonts w:ascii="宋体" w:hAnsi="宋体" w:hint="eastAsia"/>
          <w:sz w:val="24"/>
        </w:rPr>
        <w:t>管理与</w:t>
      </w:r>
      <w:r w:rsidR="005A6CA4">
        <w:rPr>
          <w:rFonts w:ascii="宋体" w:hAnsi="宋体" w:hint="eastAsia"/>
          <w:sz w:val="24"/>
        </w:rPr>
        <w:t>犯罪治理</w:t>
      </w:r>
    </w:p>
    <w:p w14:paraId="54EEB657" w14:textId="67F781FD" w:rsidR="00AD632D" w:rsidRDefault="005A6CA4" w:rsidP="0015316A">
      <w:pPr>
        <w:spacing w:line="360" w:lineRule="auto"/>
        <w:ind w:leftChars="200" w:left="420"/>
        <w:rPr>
          <w:rFonts w:ascii="宋体" w:hAnsi="宋体"/>
          <w:sz w:val="24"/>
        </w:rPr>
      </w:pPr>
      <w:r>
        <w:rPr>
          <w:rFonts w:ascii="宋体" w:hAnsi="宋体"/>
          <w:sz w:val="24"/>
        </w:rPr>
        <w:tab/>
      </w:r>
      <w:r>
        <w:rPr>
          <w:rFonts w:ascii="宋体" w:hAnsi="宋体"/>
          <w:sz w:val="24"/>
        </w:rPr>
        <w:tab/>
      </w:r>
      <w:r w:rsidR="0015316A">
        <w:rPr>
          <w:rFonts w:ascii="宋体" w:hAnsi="宋体"/>
          <w:sz w:val="24"/>
        </w:rPr>
        <w:t>1</w:t>
      </w:r>
      <w:r>
        <w:rPr>
          <w:rFonts w:ascii="宋体" w:hAnsi="宋体"/>
          <w:sz w:val="24"/>
        </w:rPr>
        <w:t xml:space="preserve">. </w:t>
      </w:r>
      <w:r w:rsidR="00AD632D">
        <w:rPr>
          <w:rFonts w:ascii="宋体" w:hAnsi="宋体" w:hint="eastAsia"/>
          <w:sz w:val="24"/>
        </w:rPr>
        <w:t>社区组织</w:t>
      </w:r>
    </w:p>
    <w:p w14:paraId="7D6A9262" w14:textId="16CA7594" w:rsidR="00AD632D" w:rsidRDefault="00AD632D" w:rsidP="0015316A">
      <w:pPr>
        <w:spacing w:line="360" w:lineRule="auto"/>
        <w:ind w:leftChars="200" w:left="420"/>
        <w:rPr>
          <w:rFonts w:ascii="宋体" w:hAnsi="宋体"/>
          <w:sz w:val="24"/>
        </w:rPr>
      </w:pPr>
      <w:r>
        <w:rPr>
          <w:rFonts w:ascii="宋体" w:hAnsi="宋体"/>
          <w:sz w:val="24"/>
        </w:rPr>
        <w:tab/>
      </w:r>
      <w:r>
        <w:rPr>
          <w:rFonts w:ascii="宋体" w:hAnsi="宋体"/>
          <w:sz w:val="24"/>
        </w:rPr>
        <w:tab/>
      </w:r>
      <w:r w:rsidR="0015316A">
        <w:rPr>
          <w:rFonts w:ascii="宋体" w:hAnsi="宋体"/>
          <w:sz w:val="24"/>
        </w:rPr>
        <w:t>2</w:t>
      </w:r>
      <w:r>
        <w:rPr>
          <w:rFonts w:ascii="宋体" w:hAnsi="宋体"/>
          <w:sz w:val="24"/>
        </w:rPr>
        <w:t xml:space="preserve">. </w:t>
      </w:r>
      <w:r>
        <w:rPr>
          <w:rFonts w:ascii="宋体" w:hAnsi="宋体" w:hint="eastAsia"/>
          <w:sz w:val="24"/>
        </w:rPr>
        <w:t>非正式社会控制</w:t>
      </w:r>
    </w:p>
    <w:p w14:paraId="222B0211" w14:textId="4F9ABA45" w:rsidR="0063301A" w:rsidRDefault="0063301A" w:rsidP="0015316A">
      <w:pPr>
        <w:spacing w:line="360" w:lineRule="auto"/>
        <w:ind w:leftChars="200" w:left="420"/>
        <w:rPr>
          <w:rFonts w:ascii="宋体" w:hAnsi="宋体"/>
          <w:sz w:val="24"/>
        </w:rPr>
      </w:pPr>
      <w:r>
        <w:rPr>
          <w:rFonts w:ascii="宋体" w:hAnsi="宋体"/>
          <w:sz w:val="24"/>
        </w:rPr>
        <w:tab/>
      </w:r>
      <w:r>
        <w:rPr>
          <w:rFonts w:ascii="宋体" w:hAnsi="宋体"/>
          <w:sz w:val="24"/>
        </w:rPr>
        <w:tab/>
      </w:r>
      <w:r w:rsidR="0015316A">
        <w:rPr>
          <w:rFonts w:ascii="宋体" w:hAnsi="宋体"/>
          <w:sz w:val="24"/>
        </w:rPr>
        <w:t xml:space="preserve">3. </w:t>
      </w:r>
      <w:r>
        <w:rPr>
          <w:rFonts w:ascii="宋体" w:hAnsi="宋体" w:hint="eastAsia"/>
          <w:sz w:val="24"/>
        </w:rPr>
        <w:t>门禁控制</w:t>
      </w:r>
    </w:p>
    <w:p w14:paraId="6AE651B5" w14:textId="50E88F18" w:rsidR="00AD632D" w:rsidRDefault="00AD632D" w:rsidP="0015316A">
      <w:pPr>
        <w:spacing w:line="360" w:lineRule="auto"/>
        <w:ind w:leftChars="200" w:left="420"/>
        <w:rPr>
          <w:rFonts w:ascii="宋体" w:hAnsi="宋体"/>
          <w:sz w:val="24"/>
        </w:rPr>
      </w:pPr>
      <w:r>
        <w:rPr>
          <w:rFonts w:ascii="宋体" w:hAnsi="宋体"/>
          <w:sz w:val="24"/>
        </w:rPr>
        <w:tab/>
      </w:r>
      <w:r>
        <w:rPr>
          <w:rFonts w:ascii="宋体" w:hAnsi="宋体"/>
          <w:sz w:val="24"/>
        </w:rPr>
        <w:tab/>
      </w:r>
      <w:r w:rsidR="0015316A">
        <w:rPr>
          <w:rFonts w:ascii="宋体" w:hAnsi="宋体"/>
          <w:sz w:val="24"/>
        </w:rPr>
        <w:t>4</w:t>
      </w:r>
      <w:r>
        <w:rPr>
          <w:rFonts w:ascii="宋体" w:hAnsi="宋体"/>
          <w:sz w:val="24"/>
        </w:rPr>
        <w:t xml:space="preserve">. </w:t>
      </w:r>
      <w:r w:rsidR="0063301A">
        <w:rPr>
          <w:rFonts w:ascii="宋体" w:hAnsi="宋体" w:hint="eastAsia"/>
          <w:sz w:val="24"/>
        </w:rPr>
        <w:t>安防设备</w:t>
      </w:r>
    </w:p>
    <w:p w14:paraId="5E6DB940" w14:textId="4E072485" w:rsidR="00AD632D" w:rsidRPr="00AD632D" w:rsidRDefault="00AD632D" w:rsidP="0015316A">
      <w:pPr>
        <w:spacing w:line="360" w:lineRule="auto"/>
        <w:ind w:leftChars="200" w:left="420"/>
        <w:rPr>
          <w:rFonts w:ascii="宋体" w:hAnsi="宋体"/>
          <w:sz w:val="24"/>
        </w:rPr>
      </w:pPr>
      <w:r>
        <w:rPr>
          <w:rFonts w:ascii="宋体" w:hAnsi="宋体"/>
          <w:sz w:val="24"/>
        </w:rPr>
        <w:lastRenderedPageBreak/>
        <w:tab/>
      </w:r>
      <w:r>
        <w:rPr>
          <w:rFonts w:ascii="宋体" w:hAnsi="宋体"/>
          <w:sz w:val="24"/>
        </w:rPr>
        <w:tab/>
      </w:r>
      <w:r w:rsidR="0015316A">
        <w:rPr>
          <w:rFonts w:ascii="宋体" w:hAnsi="宋体"/>
          <w:sz w:val="24"/>
        </w:rPr>
        <w:t>5</w:t>
      </w:r>
      <w:r>
        <w:rPr>
          <w:rFonts w:ascii="宋体" w:hAnsi="宋体"/>
          <w:sz w:val="24"/>
        </w:rPr>
        <w:t xml:space="preserve">. </w:t>
      </w:r>
      <w:r w:rsidR="0063301A">
        <w:rPr>
          <w:rFonts w:ascii="宋体" w:hAnsi="宋体" w:hint="eastAsia"/>
          <w:sz w:val="24"/>
        </w:rPr>
        <w:t>环境设计</w:t>
      </w:r>
    </w:p>
    <w:p w14:paraId="7239CBC8" w14:textId="5005FF72" w:rsidR="00AD632D" w:rsidRDefault="00AD632D" w:rsidP="006572B1">
      <w:pPr>
        <w:spacing w:line="360" w:lineRule="auto"/>
        <w:rPr>
          <w:rFonts w:ascii="宋体" w:hAnsi="宋体"/>
          <w:sz w:val="24"/>
        </w:rPr>
      </w:pPr>
      <w:r>
        <w:rPr>
          <w:rFonts w:ascii="宋体" w:hAnsi="宋体"/>
          <w:sz w:val="24"/>
        </w:rPr>
        <w:tab/>
      </w:r>
      <w:r w:rsidR="0015316A">
        <w:rPr>
          <w:rFonts w:ascii="宋体" w:hAnsi="宋体" w:hint="eastAsia"/>
          <w:sz w:val="24"/>
        </w:rPr>
        <w:t>教学重点、难点：道路交通组织与犯罪治理的案例讲解；热点警务和犯罪者地理画像的原理与案例解析；门禁控制与犯罪治理的关系解析。</w:t>
      </w:r>
    </w:p>
    <w:p w14:paraId="7B7B0A62" w14:textId="333003E6" w:rsidR="0015316A" w:rsidRDefault="0015316A" w:rsidP="006572B1">
      <w:pPr>
        <w:spacing w:line="360" w:lineRule="auto"/>
        <w:rPr>
          <w:rFonts w:ascii="宋体" w:hAnsi="宋体"/>
          <w:sz w:val="24"/>
        </w:rPr>
      </w:pPr>
      <w:r>
        <w:rPr>
          <w:rFonts w:ascii="宋体" w:hAnsi="宋体"/>
          <w:sz w:val="24"/>
        </w:rPr>
        <w:tab/>
      </w:r>
      <w:r>
        <w:rPr>
          <w:rFonts w:ascii="宋体" w:hAnsi="宋体" w:hint="eastAsia"/>
          <w:sz w:val="24"/>
        </w:rPr>
        <w:t>课程考核要求：了解城市规划管理的哪些内容会对犯罪治理产生明显影响；理解热点警务和犯罪者地理画像的犯罪治理原理和效果。</w:t>
      </w:r>
    </w:p>
    <w:p w14:paraId="54125117" w14:textId="19D92540" w:rsidR="0015316A" w:rsidRDefault="0015316A" w:rsidP="006572B1">
      <w:pPr>
        <w:spacing w:line="360" w:lineRule="auto"/>
        <w:rPr>
          <w:rFonts w:ascii="宋体" w:hAnsi="宋体"/>
          <w:sz w:val="24"/>
        </w:rPr>
      </w:pPr>
      <w:r>
        <w:rPr>
          <w:rFonts w:ascii="宋体" w:hAnsi="宋体"/>
          <w:sz w:val="24"/>
        </w:rPr>
        <w:tab/>
      </w:r>
      <w:proofErr w:type="gramStart"/>
      <w:r>
        <w:rPr>
          <w:rFonts w:ascii="宋体" w:hAnsi="宋体" w:hint="eastAsia"/>
          <w:sz w:val="24"/>
        </w:rPr>
        <w:t>课程思政切入点</w:t>
      </w:r>
      <w:proofErr w:type="gramEnd"/>
      <w:r>
        <w:rPr>
          <w:rFonts w:ascii="宋体" w:hAnsi="宋体" w:hint="eastAsia"/>
          <w:sz w:val="24"/>
        </w:rPr>
        <w:t>：</w:t>
      </w:r>
      <w:r w:rsidR="003262D1">
        <w:rPr>
          <w:rFonts w:ascii="宋体" w:hAnsi="宋体" w:hint="eastAsia"/>
          <w:sz w:val="24"/>
        </w:rPr>
        <w:t>通过对犯罪空间治理实践案例的讲解，让学生明白犯罪防控途径的多样性，增强学生们的犯罪应对能力；通过对地方警务模式实践的讲解，让学生意识到公安部</w:t>
      </w:r>
      <w:proofErr w:type="gramStart"/>
      <w:r w:rsidR="003262D1">
        <w:rPr>
          <w:rFonts w:ascii="宋体" w:hAnsi="宋体" w:hint="eastAsia"/>
          <w:sz w:val="24"/>
        </w:rPr>
        <w:t>门犯罪</w:t>
      </w:r>
      <w:proofErr w:type="gramEnd"/>
      <w:r w:rsidR="003262D1">
        <w:rPr>
          <w:rFonts w:ascii="宋体" w:hAnsi="宋体" w:hint="eastAsia"/>
          <w:sz w:val="24"/>
        </w:rPr>
        <w:t>侦查和响应能力的强大，自觉树立起遵纪守法意识。</w:t>
      </w:r>
    </w:p>
    <w:p w14:paraId="48B70FD6" w14:textId="1DC9131A" w:rsidR="00BD5CC5" w:rsidRDefault="00BD5CC5" w:rsidP="006572B1">
      <w:pPr>
        <w:spacing w:line="360" w:lineRule="auto"/>
        <w:rPr>
          <w:rFonts w:ascii="宋体" w:hAnsi="宋体"/>
          <w:sz w:val="24"/>
        </w:rPr>
      </w:pPr>
      <w:r>
        <w:rPr>
          <w:rFonts w:ascii="宋体" w:hAnsi="宋体"/>
          <w:sz w:val="24"/>
        </w:rPr>
        <w:tab/>
      </w:r>
      <w:r>
        <w:rPr>
          <w:rFonts w:ascii="宋体" w:hAnsi="宋体" w:hint="eastAsia"/>
          <w:sz w:val="24"/>
        </w:rPr>
        <w:t>复习思考题：</w:t>
      </w:r>
    </w:p>
    <w:p w14:paraId="45EE7CA0" w14:textId="18C80714" w:rsidR="00BD5CC5" w:rsidRDefault="00BD5CC5" w:rsidP="006572B1">
      <w:pPr>
        <w:spacing w:line="360" w:lineRule="auto"/>
        <w:rPr>
          <w:rFonts w:ascii="宋体" w:hAnsi="宋体"/>
          <w:sz w:val="24"/>
        </w:rPr>
      </w:pPr>
      <w:r>
        <w:rPr>
          <w:rFonts w:ascii="宋体" w:hAnsi="宋体"/>
          <w:sz w:val="24"/>
        </w:rPr>
        <w:tab/>
        <w:t xml:space="preserve">1. </w:t>
      </w:r>
      <w:r>
        <w:rPr>
          <w:rFonts w:ascii="宋体" w:hAnsi="宋体" w:hint="eastAsia"/>
          <w:sz w:val="24"/>
        </w:rPr>
        <w:t>城市空间结构对犯罪治理会产生怎样的影响？</w:t>
      </w:r>
    </w:p>
    <w:p w14:paraId="4CC4380C" w14:textId="6F8729CF" w:rsidR="00BD5CC5" w:rsidRDefault="00BD5CC5" w:rsidP="006572B1">
      <w:pPr>
        <w:spacing w:line="360" w:lineRule="auto"/>
        <w:rPr>
          <w:rFonts w:ascii="宋体" w:hAnsi="宋体"/>
          <w:sz w:val="24"/>
        </w:rPr>
      </w:pPr>
      <w:r>
        <w:rPr>
          <w:rFonts w:ascii="宋体" w:hAnsi="宋体"/>
          <w:sz w:val="24"/>
        </w:rPr>
        <w:tab/>
        <w:t xml:space="preserve">2. </w:t>
      </w:r>
      <w:r>
        <w:rPr>
          <w:rFonts w:ascii="宋体" w:hAnsi="宋体" w:hint="eastAsia"/>
          <w:sz w:val="24"/>
        </w:rPr>
        <w:t>犯罪者地理画像的基本原理是什么？</w:t>
      </w:r>
    </w:p>
    <w:p w14:paraId="2F5BEE26" w14:textId="36A50692" w:rsidR="00BD5CC5" w:rsidRDefault="00BD5CC5" w:rsidP="006572B1">
      <w:pPr>
        <w:spacing w:line="360" w:lineRule="auto"/>
        <w:rPr>
          <w:rFonts w:ascii="宋体" w:hAnsi="宋体"/>
          <w:sz w:val="24"/>
        </w:rPr>
      </w:pPr>
      <w:r>
        <w:rPr>
          <w:rFonts w:ascii="宋体" w:hAnsi="宋体"/>
          <w:sz w:val="24"/>
        </w:rPr>
        <w:tab/>
        <w:t xml:space="preserve">3. </w:t>
      </w:r>
      <w:r>
        <w:rPr>
          <w:rFonts w:ascii="宋体" w:hAnsi="宋体" w:hint="eastAsia"/>
          <w:sz w:val="24"/>
        </w:rPr>
        <w:t>热点警务是否会引起犯罪案件的空间转移？为什么？</w:t>
      </w:r>
    </w:p>
    <w:p w14:paraId="34481085" w14:textId="77156B5C" w:rsidR="00BD5CC5" w:rsidRDefault="00BD5CC5" w:rsidP="006572B1">
      <w:pPr>
        <w:spacing w:line="360" w:lineRule="auto"/>
        <w:rPr>
          <w:rFonts w:ascii="宋体" w:hAnsi="宋体"/>
          <w:sz w:val="24"/>
        </w:rPr>
      </w:pPr>
      <w:r>
        <w:rPr>
          <w:rFonts w:ascii="宋体" w:hAnsi="宋体"/>
          <w:sz w:val="24"/>
        </w:rPr>
        <w:tab/>
        <w:t xml:space="preserve">4. </w:t>
      </w:r>
      <w:r>
        <w:rPr>
          <w:rFonts w:ascii="宋体" w:hAnsi="宋体" w:hint="eastAsia"/>
          <w:sz w:val="24"/>
        </w:rPr>
        <w:t>请自行搜集资料，整理和分析城市犯罪空间治理的某个具体应用案例。</w:t>
      </w:r>
    </w:p>
    <w:p w14:paraId="684A4F6D" w14:textId="5A0D6732" w:rsidR="00941087" w:rsidRPr="006572B1" w:rsidRDefault="00941087" w:rsidP="006572B1">
      <w:pPr>
        <w:spacing w:line="360" w:lineRule="auto"/>
        <w:outlineLvl w:val="0"/>
        <w:rPr>
          <w:rFonts w:ascii="黑体" w:eastAsia="黑体" w:hAnsi="黑体"/>
          <w:sz w:val="24"/>
        </w:rPr>
      </w:pPr>
      <w:r w:rsidRPr="006572B1">
        <w:rPr>
          <w:rFonts w:ascii="黑体" w:eastAsia="黑体" w:hAnsi="黑体" w:hint="eastAsia"/>
          <w:sz w:val="24"/>
        </w:rPr>
        <w:t>五、考核方式、成绩评定</w:t>
      </w:r>
    </w:p>
    <w:p w14:paraId="4F3CC420" w14:textId="17F244F0" w:rsidR="00941087" w:rsidRPr="007B698D" w:rsidRDefault="007B698D" w:rsidP="008F2478">
      <w:pPr>
        <w:spacing w:line="360" w:lineRule="auto"/>
        <w:ind w:firstLineChars="200" w:firstLine="480"/>
        <w:rPr>
          <w:rFonts w:ascii="宋体" w:hAnsi="宋体"/>
          <w:sz w:val="24"/>
        </w:rPr>
      </w:pPr>
      <w:r w:rsidRPr="007B698D">
        <w:rPr>
          <w:rFonts w:ascii="宋体" w:hAnsi="宋体" w:hint="eastAsia"/>
          <w:sz w:val="24"/>
        </w:rPr>
        <w:t>课程考核方式为考查。采用</w:t>
      </w:r>
      <w:r w:rsidR="00844ED2">
        <w:rPr>
          <w:rFonts w:ascii="宋体" w:hAnsi="宋体" w:hint="eastAsia"/>
          <w:sz w:val="24"/>
        </w:rPr>
        <w:t>课堂问答、开放讨论、经典文献分享、</w:t>
      </w:r>
      <w:r w:rsidR="003262D1">
        <w:rPr>
          <w:rFonts w:ascii="宋体" w:hAnsi="宋体" w:hint="eastAsia"/>
          <w:sz w:val="24"/>
        </w:rPr>
        <w:t>个人报告、</w:t>
      </w:r>
      <w:r w:rsidR="00844ED2">
        <w:rPr>
          <w:rFonts w:ascii="宋体" w:hAnsi="宋体" w:hint="eastAsia"/>
          <w:sz w:val="24"/>
        </w:rPr>
        <w:t>专题汇报、期末论文等相结合的方式进行综合评价。</w:t>
      </w:r>
      <w:r w:rsidR="003262D1">
        <w:rPr>
          <w:rFonts w:ascii="宋体" w:hAnsi="宋体" w:hint="eastAsia"/>
          <w:sz w:val="24"/>
        </w:rPr>
        <w:t>课程学习过程中，设置2次小组作业和</w:t>
      </w:r>
      <w:r w:rsidR="000A25D8">
        <w:rPr>
          <w:rFonts w:ascii="宋体" w:hAnsi="宋体"/>
          <w:sz w:val="24"/>
        </w:rPr>
        <w:t>2</w:t>
      </w:r>
      <w:r w:rsidR="000A25D8">
        <w:rPr>
          <w:rFonts w:ascii="宋体" w:hAnsi="宋体" w:hint="eastAsia"/>
          <w:sz w:val="24"/>
        </w:rPr>
        <w:t>次个人作业。</w:t>
      </w:r>
      <w:r w:rsidR="00844ED2">
        <w:rPr>
          <w:rFonts w:ascii="宋体" w:hAnsi="宋体" w:hint="eastAsia"/>
          <w:sz w:val="24"/>
        </w:rPr>
        <w:t>平时成绩与期末成绩的比例为</w:t>
      </w:r>
      <w:r w:rsidR="000A25D8">
        <w:rPr>
          <w:rFonts w:ascii="宋体" w:hAnsi="宋体"/>
          <w:sz w:val="24"/>
        </w:rPr>
        <w:t>7</w:t>
      </w:r>
      <w:r w:rsidR="00C21305">
        <w:rPr>
          <w:rFonts w:ascii="宋体" w:hAnsi="宋体" w:hint="eastAsia"/>
          <w:sz w:val="24"/>
        </w:rPr>
        <w:t>:</w:t>
      </w:r>
      <w:r w:rsidR="000A25D8">
        <w:rPr>
          <w:rFonts w:ascii="宋体" w:hAnsi="宋体"/>
          <w:sz w:val="24"/>
        </w:rPr>
        <w:t>3</w:t>
      </w:r>
      <w:r w:rsidR="00C21305">
        <w:rPr>
          <w:rFonts w:ascii="宋体" w:hAnsi="宋体" w:hint="eastAsia"/>
          <w:sz w:val="24"/>
        </w:rPr>
        <w:t>或</w:t>
      </w:r>
      <w:r w:rsidR="008F2478">
        <w:rPr>
          <w:rFonts w:ascii="宋体" w:hAnsi="宋体"/>
          <w:sz w:val="24"/>
        </w:rPr>
        <w:t>6</w:t>
      </w:r>
      <w:r w:rsidR="00844ED2">
        <w:rPr>
          <w:rFonts w:ascii="宋体" w:hAnsi="宋体"/>
          <w:sz w:val="24"/>
        </w:rPr>
        <w:t>:</w:t>
      </w:r>
      <w:r w:rsidR="008F2478">
        <w:rPr>
          <w:rFonts w:ascii="宋体" w:hAnsi="宋体"/>
          <w:sz w:val="24"/>
        </w:rPr>
        <w:t>4</w:t>
      </w:r>
      <w:r w:rsidR="00844ED2">
        <w:rPr>
          <w:rFonts w:ascii="宋体" w:hAnsi="宋体" w:hint="eastAsia"/>
          <w:sz w:val="24"/>
        </w:rPr>
        <w:t>。</w:t>
      </w:r>
    </w:p>
    <w:p w14:paraId="1F71880D" w14:textId="15535FAD" w:rsidR="00941087" w:rsidRPr="006572B1" w:rsidRDefault="00941087" w:rsidP="006572B1">
      <w:pPr>
        <w:spacing w:line="360" w:lineRule="auto"/>
        <w:outlineLvl w:val="0"/>
        <w:rPr>
          <w:rFonts w:ascii="黑体" w:eastAsia="黑体" w:hAnsi="黑体"/>
          <w:sz w:val="24"/>
        </w:rPr>
      </w:pPr>
      <w:r w:rsidRPr="006572B1">
        <w:rPr>
          <w:rFonts w:ascii="黑体" w:eastAsia="黑体" w:hAnsi="黑体" w:hint="eastAsia"/>
          <w:sz w:val="24"/>
        </w:rPr>
        <w:t>六、主要参考书及其他内容</w:t>
      </w:r>
    </w:p>
    <w:p w14:paraId="12762296" w14:textId="047A3330" w:rsidR="00941087" w:rsidRDefault="00844ED2" w:rsidP="006572B1">
      <w:pPr>
        <w:spacing w:line="360" w:lineRule="auto"/>
        <w:rPr>
          <w:rFonts w:ascii="黑体" w:eastAsia="黑体" w:hAnsi="黑体"/>
          <w:sz w:val="24"/>
        </w:rPr>
      </w:pPr>
      <w:r>
        <w:rPr>
          <w:rFonts w:ascii="黑体" w:eastAsia="黑体" w:hAnsi="黑体" w:hint="eastAsia"/>
          <w:sz w:val="24"/>
        </w:rPr>
        <w:t>1</w:t>
      </w:r>
      <w:r>
        <w:rPr>
          <w:rFonts w:ascii="黑体" w:eastAsia="黑体" w:hAnsi="黑体"/>
          <w:sz w:val="24"/>
        </w:rPr>
        <w:t xml:space="preserve">. </w:t>
      </w:r>
      <w:r>
        <w:rPr>
          <w:rFonts w:ascii="黑体" w:eastAsia="黑体" w:hAnsi="黑体" w:hint="eastAsia"/>
          <w:sz w:val="24"/>
        </w:rPr>
        <w:t>本课程实践教学环节</w:t>
      </w:r>
    </w:p>
    <w:p w14:paraId="1FB5E641" w14:textId="1B7FDEC0" w:rsidR="00CA3DFA" w:rsidRPr="008F5FD5" w:rsidRDefault="00844ED2" w:rsidP="006572B1">
      <w:pPr>
        <w:spacing w:line="360" w:lineRule="auto"/>
        <w:rPr>
          <w:rFonts w:ascii="宋体" w:hAnsi="宋体"/>
          <w:sz w:val="24"/>
        </w:rPr>
      </w:pPr>
      <w:r w:rsidRPr="008F5FD5">
        <w:rPr>
          <w:rFonts w:ascii="宋体" w:hAnsi="宋体" w:hint="eastAsia"/>
          <w:sz w:val="24"/>
        </w:rPr>
        <w:t>（1）</w:t>
      </w:r>
      <w:r w:rsidR="00CA3DFA" w:rsidRPr="008F5FD5">
        <w:rPr>
          <w:rFonts w:ascii="宋体" w:hAnsi="宋体" w:hint="eastAsia"/>
          <w:sz w:val="24"/>
        </w:rPr>
        <w:t>文献解析：城市犯罪理论的经典文献和应用案例文献解析（4学时）</w:t>
      </w:r>
    </w:p>
    <w:p w14:paraId="26EA1971" w14:textId="41626E21" w:rsidR="00CA3DFA" w:rsidRPr="008F5FD5" w:rsidRDefault="00CA3DFA" w:rsidP="006572B1">
      <w:pPr>
        <w:spacing w:line="360" w:lineRule="auto"/>
        <w:rPr>
          <w:rFonts w:ascii="宋体" w:hAnsi="宋体"/>
          <w:sz w:val="24"/>
        </w:rPr>
      </w:pPr>
      <w:r w:rsidRPr="008F5FD5">
        <w:rPr>
          <w:rFonts w:ascii="宋体" w:hAnsi="宋体" w:hint="eastAsia"/>
          <w:sz w:val="24"/>
        </w:rPr>
        <w:t>（2）实验教学：犯罪记录地址编码与专题制图的软件操作（3学时）</w:t>
      </w:r>
    </w:p>
    <w:p w14:paraId="065E024A" w14:textId="77777777" w:rsidR="00CA3DFA" w:rsidRPr="008F5FD5" w:rsidRDefault="00CA3DFA" w:rsidP="006572B1">
      <w:pPr>
        <w:spacing w:line="360" w:lineRule="auto"/>
        <w:rPr>
          <w:rFonts w:ascii="宋体" w:hAnsi="宋体"/>
          <w:sz w:val="24"/>
        </w:rPr>
      </w:pPr>
      <w:r w:rsidRPr="008F5FD5">
        <w:rPr>
          <w:rFonts w:ascii="宋体" w:hAnsi="宋体" w:hint="eastAsia"/>
          <w:sz w:val="24"/>
        </w:rPr>
        <w:t>（3）实验教学：城市犯罪分析方法的软件操作（6学时）</w:t>
      </w:r>
    </w:p>
    <w:p w14:paraId="7827ADBE" w14:textId="42DA38BE" w:rsidR="00CA3DFA" w:rsidRPr="008F5FD5" w:rsidRDefault="00CA3DFA" w:rsidP="006572B1">
      <w:pPr>
        <w:spacing w:line="360" w:lineRule="auto"/>
        <w:rPr>
          <w:rFonts w:ascii="宋体" w:hAnsi="宋体"/>
          <w:sz w:val="24"/>
        </w:rPr>
      </w:pPr>
      <w:r w:rsidRPr="008F5FD5">
        <w:rPr>
          <w:rFonts w:ascii="宋体" w:hAnsi="宋体" w:hint="eastAsia"/>
          <w:sz w:val="24"/>
        </w:rPr>
        <w:t>（4）汇报展示：</w:t>
      </w:r>
      <w:proofErr w:type="gramStart"/>
      <w:r w:rsidRPr="008F5FD5">
        <w:rPr>
          <w:rFonts w:ascii="宋体" w:hAnsi="宋体" w:hint="eastAsia"/>
          <w:sz w:val="24"/>
        </w:rPr>
        <w:t>特定城市</w:t>
      </w:r>
      <w:proofErr w:type="gramEnd"/>
      <w:r w:rsidRPr="008F5FD5">
        <w:rPr>
          <w:rFonts w:ascii="宋体" w:hAnsi="宋体" w:hint="eastAsia"/>
          <w:sz w:val="24"/>
        </w:rPr>
        <w:t>犯罪问题的定量研究结果展示（2学时）</w:t>
      </w:r>
    </w:p>
    <w:p w14:paraId="5035753A" w14:textId="3D355789" w:rsidR="00844ED2" w:rsidRPr="00844ED2" w:rsidRDefault="00CA3DFA" w:rsidP="006572B1">
      <w:pPr>
        <w:spacing w:line="360" w:lineRule="auto"/>
        <w:rPr>
          <w:rFonts w:ascii="黑体" w:eastAsia="黑体" w:hAnsi="黑体"/>
          <w:sz w:val="24"/>
        </w:rPr>
      </w:pPr>
      <w:r w:rsidRPr="008F5FD5">
        <w:rPr>
          <w:rFonts w:ascii="宋体" w:hAnsi="宋体" w:hint="eastAsia"/>
          <w:sz w:val="24"/>
        </w:rPr>
        <w:t>（5）案例拓展：</w:t>
      </w:r>
      <w:r w:rsidR="008F5FD5" w:rsidRPr="008F5FD5">
        <w:rPr>
          <w:rFonts w:ascii="宋体" w:hAnsi="宋体" w:hint="eastAsia"/>
          <w:sz w:val="24"/>
        </w:rPr>
        <w:t>城市犯罪空间治理的具体应用案例解析（</w:t>
      </w:r>
      <w:r w:rsidR="008F5FD5" w:rsidRPr="008F5FD5">
        <w:rPr>
          <w:rFonts w:ascii="宋体" w:hAnsi="宋体"/>
          <w:sz w:val="24"/>
        </w:rPr>
        <w:t>1</w:t>
      </w:r>
      <w:r w:rsidR="008F5FD5" w:rsidRPr="008F5FD5">
        <w:rPr>
          <w:rFonts w:ascii="宋体" w:hAnsi="宋体" w:hint="eastAsia"/>
          <w:sz w:val="24"/>
        </w:rPr>
        <w:t>学时）</w:t>
      </w:r>
    </w:p>
    <w:p w14:paraId="58808D63" w14:textId="1C3B5B84" w:rsidR="00941087" w:rsidRPr="008F5FD5" w:rsidRDefault="008F5FD5" w:rsidP="006572B1">
      <w:pPr>
        <w:spacing w:line="360" w:lineRule="auto"/>
        <w:rPr>
          <w:rFonts w:ascii="黑体" w:eastAsia="黑体" w:hAnsi="黑体"/>
          <w:sz w:val="24"/>
        </w:rPr>
      </w:pPr>
      <w:r w:rsidRPr="008F5FD5">
        <w:rPr>
          <w:rFonts w:ascii="黑体" w:eastAsia="黑体" w:hAnsi="黑体" w:hint="eastAsia"/>
          <w:sz w:val="24"/>
        </w:rPr>
        <w:t>2</w:t>
      </w:r>
      <w:r w:rsidRPr="008F5FD5">
        <w:rPr>
          <w:rFonts w:ascii="黑体" w:eastAsia="黑体" w:hAnsi="黑体"/>
          <w:sz w:val="24"/>
        </w:rPr>
        <w:t xml:space="preserve">. </w:t>
      </w:r>
      <w:r w:rsidRPr="008F5FD5">
        <w:rPr>
          <w:rFonts w:ascii="黑体" w:eastAsia="黑体" w:hAnsi="黑体" w:hint="eastAsia"/>
          <w:sz w:val="24"/>
        </w:rPr>
        <w:t>基于P</w:t>
      </w:r>
      <w:r w:rsidRPr="008F5FD5">
        <w:rPr>
          <w:rFonts w:ascii="黑体" w:eastAsia="黑体" w:hAnsi="黑体"/>
          <w:sz w:val="24"/>
        </w:rPr>
        <w:t>BL</w:t>
      </w:r>
      <w:r w:rsidRPr="008F5FD5">
        <w:rPr>
          <w:rFonts w:ascii="黑体" w:eastAsia="黑体" w:hAnsi="黑体" w:hint="eastAsia"/>
          <w:sz w:val="24"/>
        </w:rPr>
        <w:t>的课程教学导向问题设计</w:t>
      </w:r>
    </w:p>
    <w:tbl>
      <w:tblPr>
        <w:tblStyle w:val="a9"/>
        <w:tblW w:w="0" w:type="auto"/>
        <w:tblLayout w:type="fixed"/>
        <w:tblLook w:val="04A0" w:firstRow="1" w:lastRow="0" w:firstColumn="1" w:lastColumn="0" w:noHBand="0" w:noVBand="1"/>
      </w:tblPr>
      <w:tblGrid>
        <w:gridCol w:w="484"/>
        <w:gridCol w:w="1013"/>
        <w:gridCol w:w="2422"/>
        <w:gridCol w:w="1888"/>
        <w:gridCol w:w="2489"/>
      </w:tblGrid>
      <w:tr w:rsidR="008F5FD5" w:rsidRPr="00C522D2" w14:paraId="64A4A388" w14:textId="77777777" w:rsidTr="00C522D2">
        <w:tc>
          <w:tcPr>
            <w:tcW w:w="484" w:type="dxa"/>
            <w:vAlign w:val="center"/>
          </w:tcPr>
          <w:p w14:paraId="61AA4C3B" w14:textId="410E8DBF" w:rsidR="008F5FD5" w:rsidRPr="00C522D2" w:rsidRDefault="008F5FD5" w:rsidP="00C522D2">
            <w:pPr>
              <w:jc w:val="center"/>
              <w:rPr>
                <w:sz w:val="18"/>
                <w:szCs w:val="18"/>
              </w:rPr>
            </w:pPr>
            <w:r w:rsidRPr="00C522D2">
              <w:rPr>
                <w:sz w:val="18"/>
                <w:szCs w:val="18"/>
              </w:rPr>
              <w:t>序号</w:t>
            </w:r>
          </w:p>
        </w:tc>
        <w:tc>
          <w:tcPr>
            <w:tcW w:w="1013" w:type="dxa"/>
            <w:vAlign w:val="center"/>
          </w:tcPr>
          <w:p w14:paraId="5D3B5450" w14:textId="6660A3B1" w:rsidR="008F5FD5" w:rsidRPr="00C522D2" w:rsidRDefault="008F5FD5" w:rsidP="00C522D2">
            <w:pPr>
              <w:jc w:val="center"/>
              <w:rPr>
                <w:sz w:val="18"/>
                <w:szCs w:val="18"/>
              </w:rPr>
            </w:pPr>
            <w:r w:rsidRPr="00C522D2">
              <w:rPr>
                <w:sz w:val="18"/>
                <w:szCs w:val="18"/>
              </w:rPr>
              <w:t>知识分类</w:t>
            </w:r>
          </w:p>
        </w:tc>
        <w:tc>
          <w:tcPr>
            <w:tcW w:w="2422" w:type="dxa"/>
            <w:vAlign w:val="center"/>
          </w:tcPr>
          <w:p w14:paraId="481E7BF2" w14:textId="24749CD6" w:rsidR="008F5FD5" w:rsidRPr="00C522D2" w:rsidRDefault="008F5FD5" w:rsidP="00C522D2">
            <w:pPr>
              <w:jc w:val="center"/>
              <w:rPr>
                <w:sz w:val="18"/>
                <w:szCs w:val="18"/>
              </w:rPr>
            </w:pPr>
            <w:r w:rsidRPr="00C522D2">
              <w:rPr>
                <w:sz w:val="18"/>
                <w:szCs w:val="18"/>
              </w:rPr>
              <w:t>待探讨问题</w:t>
            </w:r>
          </w:p>
        </w:tc>
        <w:tc>
          <w:tcPr>
            <w:tcW w:w="1888" w:type="dxa"/>
            <w:vAlign w:val="center"/>
          </w:tcPr>
          <w:p w14:paraId="5485C88E" w14:textId="28B187EC" w:rsidR="008F5FD5" w:rsidRPr="00C522D2" w:rsidRDefault="008F5FD5" w:rsidP="00C522D2">
            <w:pPr>
              <w:jc w:val="center"/>
              <w:rPr>
                <w:sz w:val="18"/>
                <w:szCs w:val="18"/>
              </w:rPr>
            </w:pPr>
            <w:r w:rsidRPr="00C522D2">
              <w:rPr>
                <w:sz w:val="18"/>
                <w:szCs w:val="18"/>
              </w:rPr>
              <w:t>知识点</w:t>
            </w:r>
          </w:p>
        </w:tc>
        <w:tc>
          <w:tcPr>
            <w:tcW w:w="2489" w:type="dxa"/>
            <w:vAlign w:val="center"/>
          </w:tcPr>
          <w:p w14:paraId="2B6BE107" w14:textId="1A931F22" w:rsidR="008F5FD5" w:rsidRPr="00C522D2" w:rsidRDefault="008F5FD5" w:rsidP="00C522D2">
            <w:pPr>
              <w:jc w:val="center"/>
              <w:rPr>
                <w:sz w:val="18"/>
                <w:szCs w:val="18"/>
              </w:rPr>
            </w:pPr>
            <w:r w:rsidRPr="00C522D2">
              <w:rPr>
                <w:sz w:val="18"/>
                <w:szCs w:val="18"/>
              </w:rPr>
              <w:t>参考资料</w:t>
            </w:r>
          </w:p>
        </w:tc>
      </w:tr>
      <w:tr w:rsidR="008F5FD5" w:rsidRPr="00C522D2" w14:paraId="34BA1D20" w14:textId="77777777" w:rsidTr="00C522D2">
        <w:tc>
          <w:tcPr>
            <w:tcW w:w="484" w:type="dxa"/>
            <w:vAlign w:val="center"/>
          </w:tcPr>
          <w:p w14:paraId="1B227804" w14:textId="191E2E3A" w:rsidR="008F5FD5" w:rsidRPr="00C522D2" w:rsidRDefault="008F5FD5" w:rsidP="00C522D2">
            <w:pPr>
              <w:jc w:val="center"/>
              <w:rPr>
                <w:sz w:val="18"/>
                <w:szCs w:val="18"/>
              </w:rPr>
            </w:pPr>
            <w:r w:rsidRPr="00C522D2">
              <w:rPr>
                <w:sz w:val="18"/>
                <w:szCs w:val="18"/>
              </w:rPr>
              <w:t>1</w:t>
            </w:r>
          </w:p>
        </w:tc>
        <w:tc>
          <w:tcPr>
            <w:tcW w:w="1013" w:type="dxa"/>
            <w:vAlign w:val="center"/>
          </w:tcPr>
          <w:p w14:paraId="1463029A" w14:textId="795CDCDF" w:rsidR="008F5FD5" w:rsidRPr="00C522D2" w:rsidRDefault="008F5FD5" w:rsidP="00C522D2">
            <w:pPr>
              <w:jc w:val="center"/>
              <w:rPr>
                <w:sz w:val="18"/>
                <w:szCs w:val="18"/>
              </w:rPr>
            </w:pPr>
            <w:r w:rsidRPr="00C522D2">
              <w:rPr>
                <w:sz w:val="18"/>
                <w:szCs w:val="18"/>
              </w:rPr>
              <w:t>城市犯罪治理概论</w:t>
            </w:r>
          </w:p>
        </w:tc>
        <w:tc>
          <w:tcPr>
            <w:tcW w:w="2422" w:type="dxa"/>
            <w:vAlign w:val="center"/>
          </w:tcPr>
          <w:p w14:paraId="35679CEC" w14:textId="300CE964" w:rsidR="008F5FD5" w:rsidRPr="00C522D2" w:rsidRDefault="008F5FD5" w:rsidP="00C522D2">
            <w:pPr>
              <w:jc w:val="center"/>
              <w:rPr>
                <w:sz w:val="18"/>
                <w:szCs w:val="18"/>
              </w:rPr>
            </w:pPr>
            <w:r w:rsidRPr="00C522D2">
              <w:rPr>
                <w:sz w:val="18"/>
                <w:szCs w:val="18"/>
              </w:rPr>
              <w:t>常见的犯罪类型有哪些？</w:t>
            </w:r>
          </w:p>
        </w:tc>
        <w:tc>
          <w:tcPr>
            <w:tcW w:w="1888" w:type="dxa"/>
            <w:vAlign w:val="center"/>
          </w:tcPr>
          <w:p w14:paraId="62FBCE71" w14:textId="5AD7C303" w:rsidR="008F5FD5" w:rsidRPr="00C522D2" w:rsidRDefault="008F5FD5" w:rsidP="00C522D2">
            <w:pPr>
              <w:jc w:val="center"/>
              <w:rPr>
                <w:sz w:val="18"/>
                <w:szCs w:val="18"/>
              </w:rPr>
            </w:pPr>
            <w:r w:rsidRPr="00C522D2">
              <w:rPr>
                <w:sz w:val="18"/>
                <w:szCs w:val="18"/>
              </w:rPr>
              <w:t>对犯罪的认识</w:t>
            </w:r>
          </w:p>
        </w:tc>
        <w:tc>
          <w:tcPr>
            <w:tcW w:w="2489" w:type="dxa"/>
            <w:vAlign w:val="center"/>
          </w:tcPr>
          <w:p w14:paraId="712BB48B" w14:textId="3DF582E4" w:rsidR="008F5FD5" w:rsidRPr="00C522D2" w:rsidRDefault="008F5FD5" w:rsidP="00C522D2">
            <w:pPr>
              <w:rPr>
                <w:sz w:val="18"/>
                <w:szCs w:val="18"/>
              </w:rPr>
            </w:pPr>
            <w:r w:rsidRPr="00C522D2">
              <w:rPr>
                <w:sz w:val="18"/>
                <w:szCs w:val="18"/>
              </w:rPr>
              <w:t>中国《刑法》</w:t>
            </w:r>
          </w:p>
        </w:tc>
      </w:tr>
      <w:tr w:rsidR="008F5FD5" w:rsidRPr="00C522D2" w14:paraId="5A327FCF" w14:textId="77777777" w:rsidTr="00C522D2">
        <w:tc>
          <w:tcPr>
            <w:tcW w:w="484" w:type="dxa"/>
            <w:vAlign w:val="center"/>
          </w:tcPr>
          <w:p w14:paraId="117596FB" w14:textId="5E5E11D9" w:rsidR="008F5FD5" w:rsidRPr="00C522D2" w:rsidRDefault="008F5FD5" w:rsidP="00C522D2">
            <w:pPr>
              <w:jc w:val="center"/>
              <w:rPr>
                <w:sz w:val="18"/>
                <w:szCs w:val="18"/>
              </w:rPr>
            </w:pPr>
            <w:r w:rsidRPr="00C522D2">
              <w:rPr>
                <w:sz w:val="18"/>
                <w:szCs w:val="18"/>
              </w:rPr>
              <w:t>2</w:t>
            </w:r>
          </w:p>
        </w:tc>
        <w:tc>
          <w:tcPr>
            <w:tcW w:w="1013" w:type="dxa"/>
            <w:vAlign w:val="center"/>
          </w:tcPr>
          <w:p w14:paraId="672DD327" w14:textId="20F4A704" w:rsidR="008F5FD5" w:rsidRPr="00C522D2" w:rsidRDefault="008F5FD5" w:rsidP="00C522D2">
            <w:pPr>
              <w:jc w:val="center"/>
              <w:rPr>
                <w:sz w:val="18"/>
                <w:szCs w:val="18"/>
              </w:rPr>
            </w:pPr>
            <w:r w:rsidRPr="00C522D2">
              <w:rPr>
                <w:sz w:val="18"/>
                <w:szCs w:val="18"/>
              </w:rPr>
              <w:t>犯罪治理基础理论</w:t>
            </w:r>
          </w:p>
        </w:tc>
        <w:tc>
          <w:tcPr>
            <w:tcW w:w="2422" w:type="dxa"/>
            <w:vAlign w:val="center"/>
          </w:tcPr>
          <w:p w14:paraId="640A734E" w14:textId="32DA79CA" w:rsidR="008F5FD5" w:rsidRPr="00C522D2" w:rsidRDefault="008F5FD5" w:rsidP="00C522D2">
            <w:pPr>
              <w:jc w:val="center"/>
              <w:rPr>
                <w:sz w:val="18"/>
                <w:szCs w:val="18"/>
              </w:rPr>
            </w:pPr>
            <w:r w:rsidRPr="00C522D2">
              <w:rPr>
                <w:sz w:val="18"/>
                <w:szCs w:val="18"/>
              </w:rPr>
              <w:t>犯罪的发生诱因有哪些？</w:t>
            </w:r>
          </w:p>
        </w:tc>
        <w:tc>
          <w:tcPr>
            <w:tcW w:w="1888" w:type="dxa"/>
            <w:vAlign w:val="center"/>
          </w:tcPr>
          <w:p w14:paraId="7FF66600" w14:textId="2932DB5D" w:rsidR="008F5FD5" w:rsidRPr="00C522D2" w:rsidRDefault="008F5FD5" w:rsidP="00C522D2">
            <w:pPr>
              <w:jc w:val="center"/>
              <w:rPr>
                <w:sz w:val="18"/>
                <w:szCs w:val="18"/>
              </w:rPr>
            </w:pPr>
            <w:r w:rsidRPr="00C522D2">
              <w:rPr>
                <w:sz w:val="18"/>
                <w:szCs w:val="18"/>
              </w:rPr>
              <w:t>犯罪成因</w:t>
            </w:r>
            <w:r w:rsidR="00BC0341" w:rsidRPr="00C522D2">
              <w:rPr>
                <w:sz w:val="18"/>
                <w:szCs w:val="18"/>
              </w:rPr>
              <w:t>基础</w:t>
            </w:r>
            <w:r w:rsidRPr="00C522D2">
              <w:rPr>
                <w:sz w:val="18"/>
                <w:szCs w:val="18"/>
              </w:rPr>
              <w:t>理论</w:t>
            </w:r>
          </w:p>
        </w:tc>
        <w:tc>
          <w:tcPr>
            <w:tcW w:w="2489" w:type="dxa"/>
            <w:vAlign w:val="center"/>
          </w:tcPr>
          <w:p w14:paraId="44D560E0" w14:textId="3E19BF20" w:rsidR="008F5FD5" w:rsidRPr="00C522D2" w:rsidRDefault="00F7602B" w:rsidP="00C522D2">
            <w:pPr>
              <w:rPr>
                <w:sz w:val="18"/>
                <w:szCs w:val="18"/>
              </w:rPr>
            </w:pPr>
            <w:r w:rsidRPr="00C522D2">
              <w:rPr>
                <w:sz w:val="18"/>
                <w:szCs w:val="18"/>
              </w:rPr>
              <w:t>(Clarke, 2012)</w:t>
            </w:r>
          </w:p>
          <w:p w14:paraId="2AB41912" w14:textId="7CAB88F6" w:rsidR="00EF334D" w:rsidRPr="00C522D2" w:rsidRDefault="00F7602B" w:rsidP="00C522D2">
            <w:pPr>
              <w:rPr>
                <w:sz w:val="18"/>
                <w:szCs w:val="18"/>
              </w:rPr>
            </w:pPr>
            <w:r w:rsidRPr="00C522D2">
              <w:rPr>
                <w:sz w:val="18"/>
                <w:szCs w:val="18"/>
              </w:rPr>
              <w:t>(Clarke &amp; Cornish, 1985)</w:t>
            </w:r>
          </w:p>
        </w:tc>
      </w:tr>
      <w:tr w:rsidR="008F5FD5" w:rsidRPr="00C522D2" w14:paraId="01EB75B0" w14:textId="77777777" w:rsidTr="00C522D2">
        <w:tc>
          <w:tcPr>
            <w:tcW w:w="484" w:type="dxa"/>
            <w:vAlign w:val="center"/>
          </w:tcPr>
          <w:p w14:paraId="62FC2C5D" w14:textId="545B9DAA" w:rsidR="008F5FD5" w:rsidRPr="00C522D2" w:rsidRDefault="008F5FD5" w:rsidP="00C522D2">
            <w:pPr>
              <w:jc w:val="center"/>
              <w:rPr>
                <w:sz w:val="18"/>
                <w:szCs w:val="18"/>
              </w:rPr>
            </w:pPr>
            <w:r w:rsidRPr="00C522D2">
              <w:rPr>
                <w:sz w:val="18"/>
                <w:szCs w:val="18"/>
              </w:rPr>
              <w:t>3</w:t>
            </w:r>
          </w:p>
        </w:tc>
        <w:tc>
          <w:tcPr>
            <w:tcW w:w="1013" w:type="dxa"/>
            <w:vAlign w:val="center"/>
          </w:tcPr>
          <w:p w14:paraId="7F3EE085" w14:textId="64B7F933" w:rsidR="008F5FD5" w:rsidRPr="00C522D2" w:rsidRDefault="008F5FD5" w:rsidP="00C522D2">
            <w:pPr>
              <w:jc w:val="center"/>
              <w:rPr>
                <w:sz w:val="18"/>
                <w:szCs w:val="18"/>
              </w:rPr>
            </w:pPr>
            <w:r w:rsidRPr="00C522D2">
              <w:rPr>
                <w:sz w:val="18"/>
                <w:szCs w:val="18"/>
              </w:rPr>
              <w:t>犯罪治理</w:t>
            </w:r>
            <w:r w:rsidRPr="00C522D2">
              <w:rPr>
                <w:sz w:val="18"/>
                <w:szCs w:val="18"/>
              </w:rPr>
              <w:lastRenderedPageBreak/>
              <w:t>基础理论</w:t>
            </w:r>
          </w:p>
        </w:tc>
        <w:tc>
          <w:tcPr>
            <w:tcW w:w="2422" w:type="dxa"/>
            <w:vAlign w:val="center"/>
          </w:tcPr>
          <w:p w14:paraId="2A384E5F" w14:textId="6867CC58" w:rsidR="008F5FD5" w:rsidRPr="00C522D2" w:rsidRDefault="008F5FD5" w:rsidP="00C522D2">
            <w:pPr>
              <w:jc w:val="center"/>
              <w:rPr>
                <w:sz w:val="18"/>
                <w:szCs w:val="18"/>
              </w:rPr>
            </w:pPr>
            <w:r w:rsidRPr="00C522D2">
              <w:rPr>
                <w:sz w:val="18"/>
                <w:szCs w:val="18"/>
              </w:rPr>
              <w:lastRenderedPageBreak/>
              <w:t>居民日常活动对犯罪分布会</w:t>
            </w:r>
            <w:r w:rsidRPr="00C522D2">
              <w:rPr>
                <w:sz w:val="18"/>
                <w:szCs w:val="18"/>
              </w:rPr>
              <w:lastRenderedPageBreak/>
              <w:t>带来怎样的影响？</w:t>
            </w:r>
          </w:p>
        </w:tc>
        <w:tc>
          <w:tcPr>
            <w:tcW w:w="1888" w:type="dxa"/>
            <w:vAlign w:val="center"/>
          </w:tcPr>
          <w:p w14:paraId="4D235652" w14:textId="54B5C3A6" w:rsidR="008F5FD5" w:rsidRPr="00C522D2" w:rsidRDefault="008F5FD5" w:rsidP="00C522D2">
            <w:pPr>
              <w:jc w:val="center"/>
              <w:rPr>
                <w:sz w:val="18"/>
                <w:szCs w:val="18"/>
              </w:rPr>
            </w:pPr>
            <w:r w:rsidRPr="00C522D2">
              <w:rPr>
                <w:sz w:val="18"/>
                <w:szCs w:val="18"/>
              </w:rPr>
              <w:lastRenderedPageBreak/>
              <w:t>日常活动理论、犯罪</w:t>
            </w:r>
            <w:r w:rsidRPr="00C522D2">
              <w:rPr>
                <w:sz w:val="18"/>
                <w:szCs w:val="18"/>
              </w:rPr>
              <w:lastRenderedPageBreak/>
              <w:t>模式理论</w:t>
            </w:r>
          </w:p>
        </w:tc>
        <w:tc>
          <w:tcPr>
            <w:tcW w:w="2489" w:type="dxa"/>
            <w:vAlign w:val="center"/>
          </w:tcPr>
          <w:p w14:paraId="1471C329" w14:textId="377206FC" w:rsidR="008F5FD5" w:rsidRPr="00C522D2" w:rsidRDefault="00F7602B" w:rsidP="00C522D2">
            <w:pPr>
              <w:rPr>
                <w:sz w:val="18"/>
                <w:szCs w:val="18"/>
              </w:rPr>
            </w:pPr>
            <w:r w:rsidRPr="00C522D2">
              <w:rPr>
                <w:sz w:val="18"/>
                <w:szCs w:val="18"/>
              </w:rPr>
              <w:lastRenderedPageBreak/>
              <w:t>(Cohen &amp; Felson, 1979)</w:t>
            </w:r>
          </w:p>
          <w:p w14:paraId="5FB37063" w14:textId="609C9A7B" w:rsidR="00F7602B" w:rsidRPr="00C522D2" w:rsidRDefault="00F7602B" w:rsidP="00C522D2">
            <w:pPr>
              <w:rPr>
                <w:sz w:val="18"/>
                <w:szCs w:val="18"/>
              </w:rPr>
            </w:pPr>
            <w:r w:rsidRPr="00C522D2">
              <w:rPr>
                <w:sz w:val="18"/>
                <w:szCs w:val="18"/>
              </w:rPr>
              <w:lastRenderedPageBreak/>
              <w:t>(</w:t>
            </w:r>
            <w:proofErr w:type="spellStart"/>
            <w:r w:rsidRPr="00C522D2">
              <w:rPr>
                <w:sz w:val="18"/>
                <w:szCs w:val="18"/>
              </w:rPr>
              <w:t>Brantingham</w:t>
            </w:r>
            <w:proofErr w:type="spellEnd"/>
            <w:r w:rsidRPr="00C522D2">
              <w:rPr>
                <w:sz w:val="18"/>
                <w:szCs w:val="18"/>
              </w:rPr>
              <w:t xml:space="preserve"> &amp; </w:t>
            </w:r>
            <w:proofErr w:type="spellStart"/>
            <w:r w:rsidRPr="00C522D2">
              <w:rPr>
                <w:sz w:val="18"/>
                <w:szCs w:val="18"/>
              </w:rPr>
              <w:t>Brantingham</w:t>
            </w:r>
            <w:proofErr w:type="spellEnd"/>
            <w:r w:rsidRPr="00C522D2">
              <w:rPr>
                <w:sz w:val="18"/>
                <w:szCs w:val="18"/>
              </w:rPr>
              <w:t>, 1993)</w:t>
            </w:r>
          </w:p>
        </w:tc>
      </w:tr>
      <w:tr w:rsidR="008F5FD5" w:rsidRPr="00C522D2" w14:paraId="7E80784F" w14:textId="77777777" w:rsidTr="00C522D2">
        <w:tc>
          <w:tcPr>
            <w:tcW w:w="484" w:type="dxa"/>
            <w:vAlign w:val="center"/>
          </w:tcPr>
          <w:p w14:paraId="70C2A548" w14:textId="59BC6536" w:rsidR="008F5FD5" w:rsidRPr="00C522D2" w:rsidRDefault="008F5FD5" w:rsidP="00C522D2">
            <w:pPr>
              <w:jc w:val="center"/>
              <w:rPr>
                <w:sz w:val="18"/>
                <w:szCs w:val="18"/>
              </w:rPr>
            </w:pPr>
            <w:r w:rsidRPr="00C522D2">
              <w:rPr>
                <w:sz w:val="18"/>
                <w:szCs w:val="18"/>
              </w:rPr>
              <w:lastRenderedPageBreak/>
              <w:t>4</w:t>
            </w:r>
          </w:p>
        </w:tc>
        <w:tc>
          <w:tcPr>
            <w:tcW w:w="1013" w:type="dxa"/>
            <w:vAlign w:val="center"/>
          </w:tcPr>
          <w:p w14:paraId="764BB31D" w14:textId="2B83BC62" w:rsidR="008F5FD5" w:rsidRPr="00C522D2" w:rsidRDefault="008F5FD5" w:rsidP="00C522D2">
            <w:pPr>
              <w:jc w:val="center"/>
              <w:rPr>
                <w:sz w:val="18"/>
                <w:szCs w:val="18"/>
              </w:rPr>
            </w:pPr>
            <w:r w:rsidRPr="00C522D2">
              <w:rPr>
                <w:sz w:val="18"/>
                <w:szCs w:val="18"/>
              </w:rPr>
              <w:t>犯罪数据</w:t>
            </w:r>
          </w:p>
        </w:tc>
        <w:tc>
          <w:tcPr>
            <w:tcW w:w="2422" w:type="dxa"/>
            <w:vAlign w:val="center"/>
          </w:tcPr>
          <w:p w14:paraId="51235865" w14:textId="6022CE9D" w:rsidR="008F5FD5" w:rsidRPr="00C522D2" w:rsidRDefault="008F5FD5" w:rsidP="00C522D2">
            <w:pPr>
              <w:jc w:val="center"/>
              <w:rPr>
                <w:sz w:val="18"/>
                <w:szCs w:val="18"/>
              </w:rPr>
            </w:pPr>
            <w:r w:rsidRPr="00C522D2">
              <w:rPr>
                <w:sz w:val="18"/>
                <w:szCs w:val="18"/>
              </w:rPr>
              <w:t>我们可以从哪些地方获取犯罪数据？</w:t>
            </w:r>
          </w:p>
        </w:tc>
        <w:tc>
          <w:tcPr>
            <w:tcW w:w="1888" w:type="dxa"/>
            <w:vAlign w:val="center"/>
          </w:tcPr>
          <w:p w14:paraId="5402F414" w14:textId="3F5C4689" w:rsidR="008F5FD5" w:rsidRPr="00C522D2" w:rsidRDefault="008F5FD5" w:rsidP="00C522D2">
            <w:pPr>
              <w:jc w:val="center"/>
              <w:rPr>
                <w:sz w:val="18"/>
                <w:szCs w:val="18"/>
              </w:rPr>
            </w:pPr>
            <w:r w:rsidRPr="00C522D2">
              <w:rPr>
                <w:sz w:val="18"/>
                <w:szCs w:val="18"/>
              </w:rPr>
              <w:t>犯罪数据来源</w:t>
            </w:r>
          </w:p>
        </w:tc>
        <w:tc>
          <w:tcPr>
            <w:tcW w:w="2489" w:type="dxa"/>
            <w:vAlign w:val="center"/>
          </w:tcPr>
          <w:p w14:paraId="105A97DB" w14:textId="520ACE56" w:rsidR="008F5FD5" w:rsidRPr="00C522D2" w:rsidRDefault="008F5FD5" w:rsidP="00C522D2">
            <w:pPr>
              <w:rPr>
                <w:sz w:val="18"/>
                <w:szCs w:val="18"/>
              </w:rPr>
            </w:pPr>
            <w:r w:rsidRPr="00C522D2">
              <w:rPr>
                <w:sz w:val="18"/>
                <w:szCs w:val="18"/>
              </w:rPr>
              <w:t>网络资料</w:t>
            </w:r>
          </w:p>
        </w:tc>
      </w:tr>
      <w:tr w:rsidR="008F5FD5" w:rsidRPr="00C522D2" w14:paraId="568752B5" w14:textId="77777777" w:rsidTr="00C522D2">
        <w:tc>
          <w:tcPr>
            <w:tcW w:w="484" w:type="dxa"/>
            <w:vAlign w:val="center"/>
          </w:tcPr>
          <w:p w14:paraId="773B4BDA" w14:textId="207CC0E6" w:rsidR="008F5FD5" w:rsidRPr="00C522D2" w:rsidRDefault="008F5FD5" w:rsidP="00C522D2">
            <w:pPr>
              <w:jc w:val="center"/>
              <w:rPr>
                <w:sz w:val="18"/>
                <w:szCs w:val="18"/>
              </w:rPr>
            </w:pPr>
            <w:r w:rsidRPr="00C522D2">
              <w:rPr>
                <w:sz w:val="18"/>
                <w:szCs w:val="18"/>
              </w:rPr>
              <w:t>5</w:t>
            </w:r>
          </w:p>
        </w:tc>
        <w:tc>
          <w:tcPr>
            <w:tcW w:w="1013" w:type="dxa"/>
            <w:vAlign w:val="center"/>
          </w:tcPr>
          <w:p w14:paraId="38D9DD83" w14:textId="59B5A9FB" w:rsidR="008F5FD5" w:rsidRPr="00C522D2" w:rsidRDefault="008F5FD5" w:rsidP="00C522D2">
            <w:pPr>
              <w:jc w:val="center"/>
              <w:rPr>
                <w:sz w:val="18"/>
                <w:szCs w:val="18"/>
              </w:rPr>
            </w:pPr>
            <w:r w:rsidRPr="00C522D2">
              <w:rPr>
                <w:sz w:val="18"/>
                <w:szCs w:val="18"/>
              </w:rPr>
              <w:t>犯罪分析方法</w:t>
            </w:r>
          </w:p>
        </w:tc>
        <w:tc>
          <w:tcPr>
            <w:tcW w:w="2422" w:type="dxa"/>
            <w:vAlign w:val="center"/>
          </w:tcPr>
          <w:p w14:paraId="1913B30C" w14:textId="13FF8334" w:rsidR="008F5FD5" w:rsidRPr="00C522D2" w:rsidRDefault="00BC0341" w:rsidP="00C522D2">
            <w:pPr>
              <w:jc w:val="center"/>
              <w:rPr>
                <w:sz w:val="18"/>
                <w:szCs w:val="18"/>
              </w:rPr>
            </w:pPr>
            <w:r w:rsidRPr="00C522D2">
              <w:rPr>
                <w:sz w:val="18"/>
                <w:szCs w:val="18"/>
              </w:rPr>
              <w:t>公共交通的设置会对犯罪空间分布产生怎样的影响</w:t>
            </w:r>
            <w:proofErr w:type="gramStart"/>
            <w:r w:rsidRPr="00C522D2">
              <w:rPr>
                <w:sz w:val="18"/>
                <w:szCs w:val="18"/>
              </w:rPr>
              <w:t>》</w:t>
            </w:r>
            <w:proofErr w:type="gramEnd"/>
          </w:p>
        </w:tc>
        <w:tc>
          <w:tcPr>
            <w:tcW w:w="1888" w:type="dxa"/>
            <w:vAlign w:val="center"/>
          </w:tcPr>
          <w:p w14:paraId="23C89FA3" w14:textId="7D154D35" w:rsidR="008F5FD5" w:rsidRPr="00C522D2" w:rsidRDefault="00BC0341" w:rsidP="00C522D2">
            <w:pPr>
              <w:jc w:val="center"/>
              <w:rPr>
                <w:sz w:val="18"/>
                <w:szCs w:val="18"/>
              </w:rPr>
            </w:pPr>
            <w:r w:rsidRPr="00C522D2">
              <w:rPr>
                <w:sz w:val="18"/>
                <w:szCs w:val="18"/>
              </w:rPr>
              <w:t>经典统计回归、空间计量模型、地理加权回归</w:t>
            </w:r>
          </w:p>
        </w:tc>
        <w:tc>
          <w:tcPr>
            <w:tcW w:w="2489" w:type="dxa"/>
            <w:vAlign w:val="center"/>
          </w:tcPr>
          <w:p w14:paraId="62A1069B" w14:textId="29DE0279" w:rsidR="008F5FD5" w:rsidRPr="00C522D2" w:rsidRDefault="00C522D2" w:rsidP="00C522D2">
            <w:pPr>
              <w:rPr>
                <w:sz w:val="18"/>
                <w:szCs w:val="18"/>
              </w:rPr>
            </w:pPr>
            <w:r w:rsidRPr="00C522D2">
              <w:rPr>
                <w:sz w:val="18"/>
                <w:szCs w:val="18"/>
              </w:rPr>
              <w:t>(Liu et al., 2017)</w:t>
            </w:r>
          </w:p>
        </w:tc>
      </w:tr>
      <w:tr w:rsidR="00BC0341" w:rsidRPr="00C522D2" w14:paraId="16350D98" w14:textId="77777777" w:rsidTr="00C522D2">
        <w:tc>
          <w:tcPr>
            <w:tcW w:w="484" w:type="dxa"/>
            <w:vAlign w:val="center"/>
          </w:tcPr>
          <w:p w14:paraId="0F02A421" w14:textId="0C5736C5" w:rsidR="00BC0341" w:rsidRPr="00C522D2" w:rsidRDefault="00BC0341" w:rsidP="00C522D2">
            <w:pPr>
              <w:jc w:val="center"/>
              <w:rPr>
                <w:sz w:val="18"/>
                <w:szCs w:val="18"/>
              </w:rPr>
            </w:pPr>
            <w:r w:rsidRPr="00C522D2">
              <w:rPr>
                <w:sz w:val="18"/>
                <w:szCs w:val="18"/>
              </w:rPr>
              <w:t>6</w:t>
            </w:r>
          </w:p>
        </w:tc>
        <w:tc>
          <w:tcPr>
            <w:tcW w:w="1013" w:type="dxa"/>
            <w:vAlign w:val="center"/>
          </w:tcPr>
          <w:p w14:paraId="735F338B" w14:textId="1C8B8327" w:rsidR="00BC0341" w:rsidRPr="00C522D2" w:rsidRDefault="00BC0341" w:rsidP="00C522D2">
            <w:pPr>
              <w:jc w:val="center"/>
              <w:rPr>
                <w:sz w:val="18"/>
                <w:szCs w:val="18"/>
              </w:rPr>
            </w:pPr>
            <w:r w:rsidRPr="00C522D2">
              <w:rPr>
                <w:sz w:val="18"/>
                <w:szCs w:val="18"/>
              </w:rPr>
              <w:t>犯罪分析方法</w:t>
            </w:r>
          </w:p>
        </w:tc>
        <w:tc>
          <w:tcPr>
            <w:tcW w:w="2422" w:type="dxa"/>
            <w:vAlign w:val="center"/>
          </w:tcPr>
          <w:p w14:paraId="2649461F" w14:textId="6038EEE3" w:rsidR="00BC0341" w:rsidRPr="00C522D2" w:rsidRDefault="00BC0341" w:rsidP="00C522D2">
            <w:pPr>
              <w:jc w:val="center"/>
              <w:rPr>
                <w:sz w:val="18"/>
                <w:szCs w:val="18"/>
              </w:rPr>
            </w:pPr>
            <w:r w:rsidRPr="00C522D2">
              <w:rPr>
                <w:sz w:val="18"/>
                <w:szCs w:val="18"/>
              </w:rPr>
              <w:t>入室盗窃犯罪者会选择在哪些地方作案？</w:t>
            </w:r>
          </w:p>
        </w:tc>
        <w:tc>
          <w:tcPr>
            <w:tcW w:w="1888" w:type="dxa"/>
            <w:vAlign w:val="center"/>
          </w:tcPr>
          <w:p w14:paraId="6413D905" w14:textId="064E36C0" w:rsidR="00BC0341" w:rsidRPr="00C522D2" w:rsidRDefault="00BC0341" w:rsidP="00C522D2">
            <w:pPr>
              <w:jc w:val="center"/>
              <w:rPr>
                <w:sz w:val="18"/>
                <w:szCs w:val="18"/>
              </w:rPr>
            </w:pPr>
            <w:r w:rsidRPr="00C522D2">
              <w:rPr>
                <w:sz w:val="18"/>
                <w:szCs w:val="18"/>
              </w:rPr>
              <w:t>犯罪者作案目标选择分析</w:t>
            </w:r>
          </w:p>
        </w:tc>
        <w:tc>
          <w:tcPr>
            <w:tcW w:w="2489" w:type="dxa"/>
            <w:vAlign w:val="center"/>
          </w:tcPr>
          <w:p w14:paraId="687972C6" w14:textId="5166F791" w:rsidR="00BC0341" w:rsidRPr="00C522D2" w:rsidRDefault="00C522D2" w:rsidP="00C522D2">
            <w:pPr>
              <w:rPr>
                <w:sz w:val="18"/>
                <w:szCs w:val="18"/>
              </w:rPr>
            </w:pPr>
            <w:r w:rsidRPr="00C522D2">
              <w:rPr>
                <w:sz w:val="18"/>
                <w:szCs w:val="18"/>
              </w:rPr>
              <w:t>(</w:t>
            </w:r>
            <w:proofErr w:type="spellStart"/>
            <w:r w:rsidRPr="00C522D2">
              <w:rPr>
                <w:sz w:val="18"/>
                <w:szCs w:val="18"/>
              </w:rPr>
              <w:t>Bernasco</w:t>
            </w:r>
            <w:proofErr w:type="spellEnd"/>
            <w:r w:rsidRPr="00C522D2">
              <w:rPr>
                <w:sz w:val="18"/>
                <w:szCs w:val="18"/>
              </w:rPr>
              <w:t>, 2006)</w:t>
            </w:r>
          </w:p>
        </w:tc>
      </w:tr>
      <w:tr w:rsidR="00BC0341" w:rsidRPr="00C522D2" w14:paraId="7F414FD2" w14:textId="77777777" w:rsidTr="00C522D2">
        <w:tc>
          <w:tcPr>
            <w:tcW w:w="484" w:type="dxa"/>
            <w:vAlign w:val="center"/>
          </w:tcPr>
          <w:p w14:paraId="1EDD5830" w14:textId="07A01D69" w:rsidR="00BC0341" w:rsidRPr="00C522D2" w:rsidRDefault="00BC0341" w:rsidP="00C522D2">
            <w:pPr>
              <w:jc w:val="center"/>
              <w:rPr>
                <w:sz w:val="18"/>
                <w:szCs w:val="18"/>
              </w:rPr>
            </w:pPr>
            <w:r w:rsidRPr="00C522D2">
              <w:rPr>
                <w:sz w:val="18"/>
                <w:szCs w:val="18"/>
              </w:rPr>
              <w:t>7</w:t>
            </w:r>
          </w:p>
        </w:tc>
        <w:tc>
          <w:tcPr>
            <w:tcW w:w="1013" w:type="dxa"/>
            <w:vAlign w:val="center"/>
          </w:tcPr>
          <w:p w14:paraId="2C8CDF46" w14:textId="0001D53C" w:rsidR="00BC0341" w:rsidRPr="00C522D2" w:rsidRDefault="00BC0341" w:rsidP="00C522D2">
            <w:pPr>
              <w:jc w:val="center"/>
              <w:rPr>
                <w:sz w:val="18"/>
                <w:szCs w:val="18"/>
              </w:rPr>
            </w:pPr>
            <w:r w:rsidRPr="00C522D2">
              <w:rPr>
                <w:sz w:val="18"/>
                <w:szCs w:val="18"/>
              </w:rPr>
              <w:t>犯罪治理应用实践</w:t>
            </w:r>
          </w:p>
        </w:tc>
        <w:tc>
          <w:tcPr>
            <w:tcW w:w="2422" w:type="dxa"/>
            <w:vAlign w:val="center"/>
          </w:tcPr>
          <w:p w14:paraId="335E5A9B" w14:textId="149C3937" w:rsidR="00BC0341" w:rsidRPr="00C522D2" w:rsidRDefault="00EF334D" w:rsidP="00C522D2">
            <w:pPr>
              <w:jc w:val="center"/>
              <w:rPr>
                <w:sz w:val="18"/>
                <w:szCs w:val="18"/>
              </w:rPr>
            </w:pPr>
            <w:r w:rsidRPr="00C522D2">
              <w:rPr>
                <w:sz w:val="18"/>
                <w:szCs w:val="18"/>
              </w:rPr>
              <w:t>对于系列犯罪者，你能找出他的落脚点吗？</w:t>
            </w:r>
          </w:p>
        </w:tc>
        <w:tc>
          <w:tcPr>
            <w:tcW w:w="1888" w:type="dxa"/>
            <w:vAlign w:val="center"/>
          </w:tcPr>
          <w:p w14:paraId="45C6CA28" w14:textId="14397A4F" w:rsidR="00BC0341" w:rsidRPr="00C522D2" w:rsidRDefault="00EF334D" w:rsidP="00C522D2">
            <w:pPr>
              <w:jc w:val="center"/>
              <w:rPr>
                <w:sz w:val="18"/>
                <w:szCs w:val="18"/>
              </w:rPr>
            </w:pPr>
            <w:r w:rsidRPr="00C522D2">
              <w:rPr>
                <w:sz w:val="18"/>
                <w:szCs w:val="18"/>
              </w:rPr>
              <w:t>犯罪者地理画像</w:t>
            </w:r>
          </w:p>
        </w:tc>
        <w:tc>
          <w:tcPr>
            <w:tcW w:w="2489" w:type="dxa"/>
            <w:vAlign w:val="center"/>
          </w:tcPr>
          <w:p w14:paraId="76463A8E" w14:textId="52BEF321" w:rsidR="00BC0341" w:rsidRPr="00C522D2" w:rsidRDefault="00C522D2" w:rsidP="00C522D2">
            <w:pPr>
              <w:rPr>
                <w:sz w:val="18"/>
                <w:szCs w:val="18"/>
              </w:rPr>
            </w:pPr>
            <w:r w:rsidRPr="00C522D2">
              <w:rPr>
                <w:sz w:val="18"/>
                <w:szCs w:val="18"/>
              </w:rPr>
              <w:t>(</w:t>
            </w:r>
            <w:proofErr w:type="spellStart"/>
            <w:r w:rsidRPr="00C522D2">
              <w:rPr>
                <w:sz w:val="18"/>
                <w:szCs w:val="18"/>
              </w:rPr>
              <w:t>Rossmo</w:t>
            </w:r>
            <w:proofErr w:type="spellEnd"/>
            <w:r w:rsidRPr="00C522D2">
              <w:rPr>
                <w:sz w:val="18"/>
                <w:szCs w:val="18"/>
              </w:rPr>
              <w:t>, 2000)</w:t>
            </w:r>
          </w:p>
        </w:tc>
      </w:tr>
      <w:tr w:rsidR="00BC0341" w:rsidRPr="00C522D2" w14:paraId="424C8DA8" w14:textId="77777777" w:rsidTr="00C522D2">
        <w:tc>
          <w:tcPr>
            <w:tcW w:w="484" w:type="dxa"/>
            <w:vAlign w:val="center"/>
          </w:tcPr>
          <w:p w14:paraId="29321563" w14:textId="0DE34711" w:rsidR="00BC0341" w:rsidRPr="00C522D2" w:rsidRDefault="00BC0341" w:rsidP="00C522D2">
            <w:pPr>
              <w:jc w:val="center"/>
              <w:rPr>
                <w:sz w:val="18"/>
                <w:szCs w:val="18"/>
              </w:rPr>
            </w:pPr>
            <w:r w:rsidRPr="00C522D2">
              <w:rPr>
                <w:sz w:val="18"/>
                <w:szCs w:val="18"/>
              </w:rPr>
              <w:t>8</w:t>
            </w:r>
          </w:p>
        </w:tc>
        <w:tc>
          <w:tcPr>
            <w:tcW w:w="1013" w:type="dxa"/>
            <w:vAlign w:val="center"/>
          </w:tcPr>
          <w:p w14:paraId="016B50BC" w14:textId="60320B77" w:rsidR="00BC0341" w:rsidRPr="00C522D2" w:rsidRDefault="00BC0341" w:rsidP="00C522D2">
            <w:pPr>
              <w:jc w:val="center"/>
              <w:rPr>
                <w:sz w:val="18"/>
                <w:szCs w:val="18"/>
              </w:rPr>
            </w:pPr>
            <w:r w:rsidRPr="00C522D2">
              <w:rPr>
                <w:sz w:val="18"/>
                <w:szCs w:val="18"/>
              </w:rPr>
              <w:t>犯罪治理应用实践</w:t>
            </w:r>
          </w:p>
        </w:tc>
        <w:tc>
          <w:tcPr>
            <w:tcW w:w="2422" w:type="dxa"/>
            <w:vAlign w:val="center"/>
          </w:tcPr>
          <w:p w14:paraId="0D04E0A4" w14:textId="315BDE9A" w:rsidR="00BC0341" w:rsidRPr="00C522D2" w:rsidRDefault="00BC0341" w:rsidP="00C522D2">
            <w:pPr>
              <w:jc w:val="center"/>
              <w:rPr>
                <w:sz w:val="18"/>
                <w:szCs w:val="18"/>
              </w:rPr>
            </w:pPr>
            <w:r w:rsidRPr="00C522D2">
              <w:rPr>
                <w:sz w:val="18"/>
                <w:szCs w:val="18"/>
              </w:rPr>
              <w:t>门禁社区会更安全吗？</w:t>
            </w:r>
          </w:p>
        </w:tc>
        <w:tc>
          <w:tcPr>
            <w:tcW w:w="1888" w:type="dxa"/>
            <w:vAlign w:val="center"/>
          </w:tcPr>
          <w:p w14:paraId="0F2AAABB" w14:textId="5BE39658" w:rsidR="00BC0341" w:rsidRPr="00C522D2" w:rsidRDefault="00BC0341" w:rsidP="00C522D2">
            <w:pPr>
              <w:jc w:val="center"/>
              <w:rPr>
                <w:sz w:val="18"/>
                <w:szCs w:val="18"/>
              </w:rPr>
            </w:pPr>
            <w:r w:rsidRPr="00C522D2">
              <w:rPr>
                <w:sz w:val="18"/>
                <w:szCs w:val="18"/>
              </w:rPr>
              <w:t>社区管理与犯罪治理</w:t>
            </w:r>
          </w:p>
        </w:tc>
        <w:tc>
          <w:tcPr>
            <w:tcW w:w="2489" w:type="dxa"/>
            <w:vAlign w:val="center"/>
          </w:tcPr>
          <w:p w14:paraId="72E47AEB" w14:textId="3294B408" w:rsidR="00BC0341" w:rsidRPr="00C522D2" w:rsidRDefault="00C522D2" w:rsidP="00C522D2">
            <w:pPr>
              <w:rPr>
                <w:sz w:val="18"/>
                <w:szCs w:val="18"/>
              </w:rPr>
            </w:pPr>
            <w:r w:rsidRPr="00C522D2">
              <w:rPr>
                <w:sz w:val="18"/>
                <w:szCs w:val="18"/>
              </w:rPr>
              <w:t>(Perdomo &amp; J, 2013)</w:t>
            </w:r>
          </w:p>
        </w:tc>
      </w:tr>
      <w:tr w:rsidR="00EF334D" w:rsidRPr="00C522D2" w14:paraId="3B3C0113" w14:textId="77777777" w:rsidTr="00C522D2">
        <w:tc>
          <w:tcPr>
            <w:tcW w:w="484" w:type="dxa"/>
            <w:vAlign w:val="center"/>
          </w:tcPr>
          <w:p w14:paraId="5097A3A0" w14:textId="37A6D6A0" w:rsidR="00EF334D" w:rsidRPr="00C522D2" w:rsidRDefault="00EF334D" w:rsidP="00C522D2">
            <w:pPr>
              <w:jc w:val="center"/>
              <w:rPr>
                <w:sz w:val="18"/>
                <w:szCs w:val="18"/>
              </w:rPr>
            </w:pPr>
            <w:r w:rsidRPr="00C522D2">
              <w:rPr>
                <w:sz w:val="18"/>
                <w:szCs w:val="18"/>
              </w:rPr>
              <w:t>…</w:t>
            </w:r>
          </w:p>
        </w:tc>
        <w:tc>
          <w:tcPr>
            <w:tcW w:w="1013" w:type="dxa"/>
            <w:vAlign w:val="center"/>
          </w:tcPr>
          <w:p w14:paraId="646D0FFB" w14:textId="1842D69E" w:rsidR="00EF334D" w:rsidRPr="00C522D2" w:rsidRDefault="00EF334D" w:rsidP="00C522D2">
            <w:pPr>
              <w:jc w:val="center"/>
              <w:rPr>
                <w:sz w:val="18"/>
                <w:szCs w:val="18"/>
              </w:rPr>
            </w:pPr>
            <w:r w:rsidRPr="00C522D2">
              <w:rPr>
                <w:sz w:val="18"/>
                <w:szCs w:val="18"/>
              </w:rPr>
              <w:t>…</w:t>
            </w:r>
          </w:p>
        </w:tc>
        <w:tc>
          <w:tcPr>
            <w:tcW w:w="2422" w:type="dxa"/>
            <w:vAlign w:val="center"/>
          </w:tcPr>
          <w:p w14:paraId="470B0EBD" w14:textId="57303799" w:rsidR="00EF334D" w:rsidRPr="00C522D2" w:rsidRDefault="00EF334D" w:rsidP="00C522D2">
            <w:pPr>
              <w:jc w:val="center"/>
              <w:rPr>
                <w:sz w:val="18"/>
                <w:szCs w:val="18"/>
              </w:rPr>
            </w:pPr>
            <w:r w:rsidRPr="00C522D2">
              <w:rPr>
                <w:sz w:val="18"/>
                <w:szCs w:val="18"/>
              </w:rPr>
              <w:t>…</w:t>
            </w:r>
          </w:p>
        </w:tc>
        <w:tc>
          <w:tcPr>
            <w:tcW w:w="1888" w:type="dxa"/>
            <w:vAlign w:val="center"/>
          </w:tcPr>
          <w:p w14:paraId="0E413A7C" w14:textId="6FD1DE5E" w:rsidR="00EF334D" w:rsidRPr="00C522D2" w:rsidRDefault="00EF334D" w:rsidP="00C522D2">
            <w:pPr>
              <w:jc w:val="center"/>
              <w:rPr>
                <w:sz w:val="18"/>
                <w:szCs w:val="18"/>
              </w:rPr>
            </w:pPr>
            <w:r w:rsidRPr="00C522D2">
              <w:rPr>
                <w:sz w:val="18"/>
                <w:szCs w:val="18"/>
              </w:rPr>
              <w:t>…</w:t>
            </w:r>
          </w:p>
        </w:tc>
        <w:tc>
          <w:tcPr>
            <w:tcW w:w="2489" w:type="dxa"/>
            <w:vAlign w:val="center"/>
          </w:tcPr>
          <w:p w14:paraId="776D6802" w14:textId="614CAAAA" w:rsidR="00EF334D" w:rsidRPr="00C522D2" w:rsidRDefault="00EF334D" w:rsidP="00C522D2">
            <w:pPr>
              <w:jc w:val="center"/>
              <w:rPr>
                <w:sz w:val="18"/>
                <w:szCs w:val="18"/>
              </w:rPr>
            </w:pPr>
            <w:r w:rsidRPr="00C522D2">
              <w:rPr>
                <w:sz w:val="18"/>
                <w:szCs w:val="18"/>
              </w:rPr>
              <w:t>…</w:t>
            </w:r>
          </w:p>
        </w:tc>
      </w:tr>
    </w:tbl>
    <w:p w14:paraId="2C32A9FA" w14:textId="77777777" w:rsidR="008F5FD5" w:rsidRPr="006572B1" w:rsidRDefault="008F5FD5" w:rsidP="006572B1">
      <w:pPr>
        <w:spacing w:line="360" w:lineRule="auto"/>
        <w:rPr>
          <w:rFonts w:ascii="黑体" w:eastAsia="黑体" w:hAnsi="黑体"/>
          <w:sz w:val="24"/>
        </w:rPr>
      </w:pPr>
    </w:p>
    <w:p w14:paraId="57CC28F1" w14:textId="7704F554" w:rsidR="00941087" w:rsidRDefault="00594982" w:rsidP="006572B1">
      <w:pPr>
        <w:spacing w:line="360" w:lineRule="auto"/>
        <w:rPr>
          <w:rFonts w:ascii="黑体" w:eastAsia="黑体" w:hAnsi="黑体"/>
          <w:sz w:val="24"/>
        </w:rPr>
      </w:pPr>
      <w:r>
        <w:rPr>
          <w:rFonts w:ascii="黑体" w:eastAsia="黑体" w:hAnsi="黑体" w:hint="eastAsia"/>
          <w:sz w:val="24"/>
        </w:rPr>
        <w:t>3</w:t>
      </w:r>
      <w:r>
        <w:rPr>
          <w:rFonts w:ascii="黑体" w:eastAsia="黑体" w:hAnsi="黑体"/>
          <w:sz w:val="24"/>
        </w:rPr>
        <w:t xml:space="preserve">. </w:t>
      </w:r>
      <w:r>
        <w:rPr>
          <w:rFonts w:ascii="黑体" w:eastAsia="黑体" w:hAnsi="黑体" w:hint="eastAsia"/>
          <w:sz w:val="24"/>
        </w:rPr>
        <w:t>主要参考资料</w:t>
      </w:r>
    </w:p>
    <w:p w14:paraId="1AB6F9F9"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 xml:space="preserve">Andresen, M. A. &amp; </w:t>
      </w:r>
      <w:proofErr w:type="spellStart"/>
      <w:r w:rsidRPr="00594982">
        <w:rPr>
          <w:rFonts w:eastAsia="黑体"/>
          <w:sz w:val="24"/>
        </w:rPr>
        <w:t>Brantingham</w:t>
      </w:r>
      <w:proofErr w:type="spellEnd"/>
      <w:r w:rsidRPr="00594982">
        <w:rPr>
          <w:rFonts w:eastAsia="黑体"/>
          <w:sz w:val="24"/>
        </w:rPr>
        <w:t xml:space="preserve">, P. J. &amp; Kinney, J. B. (2010) Classics in Environmental </w:t>
      </w:r>
      <w:proofErr w:type="spellStart"/>
      <w:proofErr w:type="gramStart"/>
      <w:r w:rsidRPr="00594982">
        <w:rPr>
          <w:rFonts w:eastAsia="黑体"/>
          <w:sz w:val="24"/>
        </w:rPr>
        <w:t>Criminology,edn</w:t>
      </w:r>
      <w:proofErr w:type="spellEnd"/>
      <w:proofErr w:type="gramEnd"/>
      <w:r w:rsidRPr="00594982">
        <w:rPr>
          <w:rFonts w:eastAsia="黑体"/>
          <w:sz w:val="24"/>
        </w:rPr>
        <w:t xml:space="preserve">. Simon Fraser University Publications, </w:t>
      </w:r>
      <w:proofErr w:type="spellStart"/>
      <w:r w:rsidRPr="00594982">
        <w:rPr>
          <w:rFonts w:eastAsia="黑体"/>
          <w:sz w:val="24"/>
        </w:rPr>
        <w:t>Burnably</w:t>
      </w:r>
      <w:proofErr w:type="spellEnd"/>
      <w:r w:rsidRPr="00594982">
        <w:rPr>
          <w:rFonts w:eastAsia="黑体"/>
          <w:sz w:val="24"/>
        </w:rPr>
        <w:t>, Canada.</w:t>
      </w:r>
    </w:p>
    <w:p w14:paraId="78A0799B" w14:textId="77777777" w:rsidR="00594982" w:rsidRPr="00594982" w:rsidRDefault="00594982" w:rsidP="00594982">
      <w:pPr>
        <w:pStyle w:val="a8"/>
        <w:numPr>
          <w:ilvl w:val="0"/>
          <w:numId w:val="2"/>
        </w:numPr>
        <w:spacing w:line="360" w:lineRule="auto"/>
        <w:ind w:firstLineChars="0"/>
        <w:rPr>
          <w:rFonts w:eastAsia="黑体"/>
          <w:sz w:val="24"/>
        </w:rPr>
      </w:pPr>
      <w:proofErr w:type="spellStart"/>
      <w:r w:rsidRPr="00594982">
        <w:rPr>
          <w:rFonts w:eastAsia="黑体"/>
          <w:sz w:val="24"/>
        </w:rPr>
        <w:t>Bernasco</w:t>
      </w:r>
      <w:proofErr w:type="spellEnd"/>
      <w:r w:rsidRPr="00594982">
        <w:rPr>
          <w:rFonts w:eastAsia="黑体"/>
          <w:sz w:val="24"/>
        </w:rPr>
        <w:t>, W. (2006) Co-offending and the choice of target areas in burglary. Journal of Investigative Psychology and Offender Profiling, 3, 139-155.</w:t>
      </w:r>
    </w:p>
    <w:p w14:paraId="3F661955" w14:textId="77777777" w:rsidR="00594982" w:rsidRPr="00594982" w:rsidRDefault="00594982" w:rsidP="00594982">
      <w:pPr>
        <w:pStyle w:val="a8"/>
        <w:numPr>
          <w:ilvl w:val="0"/>
          <w:numId w:val="2"/>
        </w:numPr>
        <w:spacing w:line="360" w:lineRule="auto"/>
        <w:ind w:firstLineChars="0"/>
        <w:rPr>
          <w:rFonts w:eastAsia="黑体"/>
          <w:sz w:val="24"/>
        </w:rPr>
      </w:pPr>
      <w:proofErr w:type="spellStart"/>
      <w:r w:rsidRPr="00594982">
        <w:rPr>
          <w:rFonts w:eastAsia="黑体"/>
          <w:sz w:val="24"/>
        </w:rPr>
        <w:t>Brantingham</w:t>
      </w:r>
      <w:proofErr w:type="spellEnd"/>
      <w:r w:rsidRPr="00594982">
        <w:rPr>
          <w:rFonts w:eastAsia="黑体"/>
          <w:sz w:val="24"/>
        </w:rPr>
        <w:t xml:space="preserve">, P. L. &amp; </w:t>
      </w:r>
      <w:proofErr w:type="spellStart"/>
      <w:r w:rsidRPr="00594982">
        <w:rPr>
          <w:rFonts w:eastAsia="黑体"/>
          <w:sz w:val="24"/>
        </w:rPr>
        <w:t>Brantingham</w:t>
      </w:r>
      <w:proofErr w:type="spellEnd"/>
      <w:r w:rsidRPr="00594982">
        <w:rPr>
          <w:rFonts w:eastAsia="黑体"/>
          <w:sz w:val="24"/>
        </w:rPr>
        <w:t>, P. J. (1993) Environment, Routine, and Situation: Toward a Pattern Theory of Crime. From Routine Activity and Rational Choice: Advances in Criminological Theory (ed. by R.V. Clarke &amp; M. Felson), pp 259-294. Transaction Publishers, Piscataway, NJ.</w:t>
      </w:r>
    </w:p>
    <w:p w14:paraId="4AE6AC9E"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 xml:space="preserve">Clarke, R. V. (2012) Opportunity makes the thief. Really? And </w:t>
      </w:r>
      <w:proofErr w:type="gramStart"/>
      <w:r w:rsidRPr="00594982">
        <w:rPr>
          <w:rFonts w:eastAsia="黑体"/>
          <w:sz w:val="24"/>
        </w:rPr>
        <w:t>so</w:t>
      </w:r>
      <w:proofErr w:type="gramEnd"/>
      <w:r w:rsidRPr="00594982">
        <w:rPr>
          <w:rFonts w:eastAsia="黑体"/>
          <w:sz w:val="24"/>
        </w:rPr>
        <w:t xml:space="preserve"> what? Crime Science, 1, 1 - 9.</w:t>
      </w:r>
    </w:p>
    <w:p w14:paraId="0E7901F8"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Clarke, R. V. &amp; Cornish, D. B. (1985) Modeling Offenders' Decisions: A Framework for Research and Policy. Crime and Justice, 6, 147-185.</w:t>
      </w:r>
    </w:p>
    <w:p w14:paraId="534D2F08"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Cohen, L. E. &amp; Felson, M. (1979) Social change and crime rate trends: A routine activity approach. AMERICAN SOCIOLOGICAL REVIEW, 44, 588--608.</w:t>
      </w:r>
    </w:p>
    <w:p w14:paraId="531218A0"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 xml:space="preserve">Harries, K. (1999) Mapping crime: Principle and practice. (ed. by O.O.J.P. U. S. Department </w:t>
      </w:r>
      <w:proofErr w:type="gramStart"/>
      <w:r w:rsidRPr="00594982">
        <w:rPr>
          <w:rFonts w:eastAsia="黑体"/>
          <w:sz w:val="24"/>
        </w:rPr>
        <w:t>Of</w:t>
      </w:r>
      <w:proofErr w:type="gramEnd"/>
      <w:r w:rsidRPr="00594982">
        <w:rPr>
          <w:rFonts w:eastAsia="黑体"/>
          <w:sz w:val="24"/>
        </w:rPr>
        <w:t xml:space="preserve"> Justice). National Institute of Justice.</w:t>
      </w:r>
    </w:p>
    <w:p w14:paraId="7847A057"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 xml:space="preserve">Lersch, K. M. &amp; Hart, T. C. (2011) Space, Time, and </w:t>
      </w:r>
      <w:proofErr w:type="spellStart"/>
      <w:proofErr w:type="gramStart"/>
      <w:r w:rsidRPr="00594982">
        <w:rPr>
          <w:rFonts w:eastAsia="黑体"/>
          <w:sz w:val="24"/>
        </w:rPr>
        <w:t>Crime,edn</w:t>
      </w:r>
      <w:proofErr w:type="spellEnd"/>
      <w:proofErr w:type="gramEnd"/>
      <w:r w:rsidRPr="00594982">
        <w:rPr>
          <w:rFonts w:eastAsia="黑体"/>
          <w:sz w:val="24"/>
        </w:rPr>
        <w:t xml:space="preserve">. Carolina </w:t>
      </w:r>
      <w:r w:rsidRPr="00594982">
        <w:rPr>
          <w:rFonts w:eastAsia="黑体"/>
          <w:sz w:val="24"/>
        </w:rPr>
        <w:lastRenderedPageBreak/>
        <w:t>Academic Press.</w:t>
      </w:r>
    </w:p>
    <w:p w14:paraId="6EDF3139"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Liu, L., Jiang, C., Zhou, S., Liu, K. &amp; Du, F. (2017) Impact of public bus system on spatial burglary patterns in a Chinese urban context. APPLIED GEOGRAPHY, 89, 142-149.</w:t>
      </w:r>
    </w:p>
    <w:p w14:paraId="03704F39"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 xml:space="preserve">Perdomo, V. &amp; J, C. (2013) The Ineffectiveness of Gated Communities to Control Fear of Crime. Gestion y </w:t>
      </w:r>
      <w:proofErr w:type="spellStart"/>
      <w:r w:rsidRPr="00594982">
        <w:rPr>
          <w:rFonts w:eastAsia="黑体"/>
          <w:sz w:val="24"/>
        </w:rPr>
        <w:t>Politica</w:t>
      </w:r>
      <w:proofErr w:type="spellEnd"/>
      <w:r w:rsidRPr="00594982">
        <w:rPr>
          <w:rFonts w:eastAsia="黑体"/>
          <w:sz w:val="24"/>
        </w:rPr>
        <w:t xml:space="preserve"> Publica, 127-155.</w:t>
      </w:r>
    </w:p>
    <w:p w14:paraId="069BE666" w14:textId="77777777" w:rsidR="00594982" w:rsidRPr="00594982" w:rsidRDefault="00594982" w:rsidP="00594982">
      <w:pPr>
        <w:pStyle w:val="a8"/>
        <w:numPr>
          <w:ilvl w:val="0"/>
          <w:numId w:val="2"/>
        </w:numPr>
        <w:spacing w:line="360" w:lineRule="auto"/>
        <w:ind w:firstLineChars="0"/>
        <w:rPr>
          <w:rFonts w:eastAsia="黑体"/>
          <w:sz w:val="24"/>
        </w:rPr>
      </w:pPr>
      <w:proofErr w:type="spellStart"/>
      <w:r w:rsidRPr="00594982">
        <w:rPr>
          <w:rFonts w:eastAsia="黑体"/>
          <w:sz w:val="24"/>
        </w:rPr>
        <w:t>Rossmo</w:t>
      </w:r>
      <w:proofErr w:type="spellEnd"/>
      <w:r w:rsidRPr="00594982">
        <w:rPr>
          <w:rFonts w:eastAsia="黑体"/>
          <w:sz w:val="24"/>
        </w:rPr>
        <w:t xml:space="preserve">, D. K. (2000) Geographic </w:t>
      </w:r>
      <w:proofErr w:type="spellStart"/>
      <w:proofErr w:type="gramStart"/>
      <w:r w:rsidRPr="00594982">
        <w:rPr>
          <w:rFonts w:eastAsia="黑体"/>
          <w:sz w:val="24"/>
        </w:rPr>
        <w:t>Profiling,edn</w:t>
      </w:r>
      <w:proofErr w:type="spellEnd"/>
      <w:proofErr w:type="gramEnd"/>
      <w:r w:rsidRPr="00594982">
        <w:rPr>
          <w:rFonts w:eastAsia="黑体"/>
          <w:sz w:val="24"/>
        </w:rPr>
        <w:t xml:space="preserve">. CRC Press, Boca </w:t>
      </w:r>
      <w:proofErr w:type="spellStart"/>
      <w:r w:rsidRPr="00594982">
        <w:rPr>
          <w:rFonts w:eastAsia="黑体"/>
          <w:sz w:val="24"/>
        </w:rPr>
        <w:t>Ralton</w:t>
      </w:r>
      <w:proofErr w:type="spellEnd"/>
      <w:r w:rsidRPr="00594982">
        <w:rPr>
          <w:rFonts w:eastAsia="黑体"/>
          <w:sz w:val="24"/>
        </w:rPr>
        <w:t>, Florida.</w:t>
      </w:r>
    </w:p>
    <w:p w14:paraId="25E27C5F"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 xml:space="preserve">Schneider, R. H. &amp; Kitchen, T. (2007) Crime Prevention and the Built </w:t>
      </w:r>
      <w:proofErr w:type="spellStart"/>
      <w:proofErr w:type="gramStart"/>
      <w:r w:rsidRPr="00594982">
        <w:rPr>
          <w:rFonts w:eastAsia="黑体"/>
          <w:sz w:val="24"/>
        </w:rPr>
        <w:t>Environment,edn</w:t>
      </w:r>
      <w:proofErr w:type="spellEnd"/>
      <w:proofErr w:type="gramEnd"/>
      <w:r w:rsidRPr="00594982">
        <w:rPr>
          <w:rFonts w:eastAsia="黑体"/>
          <w:sz w:val="24"/>
        </w:rPr>
        <w:t xml:space="preserve">. Routledge, </w:t>
      </w:r>
      <w:proofErr w:type="spellStart"/>
      <w:proofErr w:type="gramStart"/>
      <w:r w:rsidRPr="00594982">
        <w:rPr>
          <w:rFonts w:eastAsia="黑体"/>
          <w:sz w:val="24"/>
        </w:rPr>
        <w:t>USA,Canada</w:t>
      </w:r>
      <w:proofErr w:type="spellEnd"/>
      <w:proofErr w:type="gramEnd"/>
      <w:r w:rsidRPr="00594982">
        <w:rPr>
          <w:rFonts w:eastAsia="黑体"/>
          <w:sz w:val="24"/>
        </w:rPr>
        <w:t>.</w:t>
      </w:r>
    </w:p>
    <w:p w14:paraId="7CCA0D84" w14:textId="77777777" w:rsidR="00594982" w:rsidRPr="00594982" w:rsidRDefault="00594982" w:rsidP="00594982">
      <w:pPr>
        <w:pStyle w:val="a8"/>
        <w:numPr>
          <w:ilvl w:val="0"/>
          <w:numId w:val="2"/>
        </w:numPr>
        <w:spacing w:line="360" w:lineRule="auto"/>
        <w:ind w:firstLineChars="0"/>
        <w:rPr>
          <w:rFonts w:eastAsia="黑体"/>
          <w:sz w:val="24"/>
        </w:rPr>
      </w:pPr>
      <w:r w:rsidRPr="00594982">
        <w:rPr>
          <w:rFonts w:eastAsia="黑体"/>
          <w:sz w:val="24"/>
        </w:rPr>
        <w:t xml:space="preserve">Walker, J. T. (2011) </w:t>
      </w:r>
      <w:proofErr w:type="spellStart"/>
      <w:r w:rsidRPr="00594982">
        <w:rPr>
          <w:rFonts w:eastAsia="黑体"/>
          <w:sz w:val="24"/>
        </w:rPr>
        <w:t>Soical</w:t>
      </w:r>
      <w:proofErr w:type="spellEnd"/>
      <w:r w:rsidRPr="00594982">
        <w:rPr>
          <w:rFonts w:eastAsia="黑体"/>
          <w:sz w:val="24"/>
        </w:rPr>
        <w:t xml:space="preserve">, Ecological and Environmental Theories of </w:t>
      </w:r>
      <w:proofErr w:type="spellStart"/>
      <w:proofErr w:type="gramStart"/>
      <w:r w:rsidRPr="00594982">
        <w:rPr>
          <w:rFonts w:eastAsia="黑体"/>
          <w:sz w:val="24"/>
        </w:rPr>
        <w:t>Crime,edn</w:t>
      </w:r>
      <w:proofErr w:type="spellEnd"/>
      <w:proofErr w:type="gramEnd"/>
      <w:r w:rsidRPr="00594982">
        <w:rPr>
          <w:rFonts w:eastAsia="黑体"/>
          <w:sz w:val="24"/>
        </w:rPr>
        <w:t xml:space="preserve">. Ashgate, </w:t>
      </w:r>
      <w:proofErr w:type="spellStart"/>
      <w:r w:rsidRPr="00594982">
        <w:rPr>
          <w:rFonts w:eastAsia="黑体"/>
          <w:sz w:val="24"/>
        </w:rPr>
        <w:t>Farnham</w:t>
      </w:r>
      <w:proofErr w:type="spellEnd"/>
      <w:r w:rsidRPr="00594982">
        <w:rPr>
          <w:rFonts w:eastAsia="黑体"/>
          <w:sz w:val="24"/>
        </w:rPr>
        <w:t>, England.</w:t>
      </w:r>
    </w:p>
    <w:p w14:paraId="14448C42" w14:textId="6E758C51" w:rsidR="00594982" w:rsidRPr="00594982" w:rsidRDefault="00594982" w:rsidP="00594982">
      <w:pPr>
        <w:pStyle w:val="a8"/>
        <w:numPr>
          <w:ilvl w:val="0"/>
          <w:numId w:val="2"/>
        </w:numPr>
        <w:spacing w:line="360" w:lineRule="auto"/>
        <w:ind w:firstLineChars="0"/>
        <w:rPr>
          <w:rFonts w:ascii="黑体" w:eastAsia="黑体" w:hAnsi="黑体"/>
          <w:sz w:val="24"/>
        </w:rPr>
      </w:pPr>
      <w:r w:rsidRPr="00594982">
        <w:rPr>
          <w:rFonts w:eastAsia="黑体"/>
          <w:sz w:val="24"/>
        </w:rPr>
        <w:t xml:space="preserve">Wortley, R. &amp; Mazerolle, L. (2008) Environmental Criminology and Crime </w:t>
      </w:r>
      <w:proofErr w:type="spellStart"/>
      <w:proofErr w:type="gramStart"/>
      <w:r w:rsidRPr="00594982">
        <w:rPr>
          <w:rFonts w:eastAsia="黑体"/>
          <w:sz w:val="24"/>
        </w:rPr>
        <w:t>Analysis,edn</w:t>
      </w:r>
      <w:proofErr w:type="spellEnd"/>
      <w:proofErr w:type="gramEnd"/>
      <w:r w:rsidRPr="00594982">
        <w:rPr>
          <w:rFonts w:eastAsia="黑体"/>
          <w:sz w:val="24"/>
        </w:rPr>
        <w:t>. Willan Publishing, Portland, OR.</w:t>
      </w:r>
    </w:p>
    <w:p w14:paraId="231645C1" w14:textId="287ED4A2" w:rsidR="00941087" w:rsidRPr="006572B1" w:rsidRDefault="00941087" w:rsidP="006572B1">
      <w:pPr>
        <w:spacing w:line="360" w:lineRule="auto"/>
        <w:rPr>
          <w:rFonts w:ascii="黑体" w:eastAsia="黑体" w:hAnsi="黑体"/>
          <w:sz w:val="24"/>
        </w:rPr>
      </w:pPr>
    </w:p>
    <w:p w14:paraId="24B00453" w14:textId="0FA2A3D8" w:rsidR="00941087" w:rsidRPr="006572B1" w:rsidRDefault="00941087" w:rsidP="006572B1">
      <w:pPr>
        <w:spacing w:line="360" w:lineRule="auto"/>
        <w:rPr>
          <w:rFonts w:ascii="黑体" w:eastAsia="黑体" w:hAnsi="黑体"/>
          <w:sz w:val="24"/>
        </w:rPr>
      </w:pPr>
    </w:p>
    <w:p w14:paraId="6D745814" w14:textId="5EC72755" w:rsidR="00941087" w:rsidRPr="006572B1" w:rsidRDefault="00941087" w:rsidP="006572B1">
      <w:pPr>
        <w:spacing w:line="360" w:lineRule="auto"/>
        <w:rPr>
          <w:rFonts w:ascii="黑体" w:eastAsia="黑体" w:hAnsi="黑体"/>
          <w:sz w:val="24"/>
        </w:rPr>
      </w:pPr>
      <w:r w:rsidRPr="006572B1">
        <w:rPr>
          <w:rFonts w:ascii="黑体" w:eastAsia="黑体" w:hAnsi="黑体" w:hint="eastAsia"/>
          <w:sz w:val="24"/>
        </w:rPr>
        <w:t>执笔人：</w:t>
      </w:r>
      <w:proofErr w:type="gramStart"/>
      <w:r w:rsidRPr="006572B1">
        <w:rPr>
          <w:rFonts w:ascii="黑体" w:eastAsia="黑体" w:hAnsi="黑体" w:hint="eastAsia"/>
          <w:sz w:val="24"/>
        </w:rPr>
        <w:t>姜超</w:t>
      </w:r>
      <w:proofErr w:type="gramEnd"/>
      <w:r w:rsidRPr="006572B1">
        <w:rPr>
          <w:rFonts w:ascii="黑体" w:eastAsia="黑体" w:hAnsi="黑体"/>
          <w:sz w:val="24"/>
        </w:rPr>
        <w:t xml:space="preserve">     </w:t>
      </w:r>
      <w:r w:rsidRPr="006572B1">
        <w:rPr>
          <w:rFonts w:ascii="黑体" w:eastAsia="黑体" w:hAnsi="黑体" w:hint="eastAsia"/>
          <w:sz w:val="24"/>
        </w:rPr>
        <w:t>教研室主任：　　　系教学主任审核签名：</w:t>
      </w:r>
    </w:p>
    <w:p w14:paraId="641D0149" w14:textId="47C72ACE" w:rsidR="00941087" w:rsidRDefault="00941087"/>
    <w:p w14:paraId="3A906946" w14:textId="35C3B650" w:rsidR="00EF334D" w:rsidRPr="00941087" w:rsidRDefault="00EF334D" w:rsidP="00151B14"/>
    <w:sectPr w:rsidR="00EF334D" w:rsidRPr="009410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D54C2" w14:textId="77777777" w:rsidR="007B2728" w:rsidRDefault="007B2728" w:rsidP="00941087">
      <w:r>
        <w:separator/>
      </w:r>
    </w:p>
  </w:endnote>
  <w:endnote w:type="continuationSeparator" w:id="0">
    <w:p w14:paraId="66E963DC" w14:textId="77777777" w:rsidR="007B2728" w:rsidRDefault="007B2728" w:rsidP="00941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1C4F6" w14:textId="77777777" w:rsidR="007B2728" w:rsidRDefault="007B2728" w:rsidP="00941087">
      <w:r>
        <w:separator/>
      </w:r>
    </w:p>
  </w:footnote>
  <w:footnote w:type="continuationSeparator" w:id="0">
    <w:p w14:paraId="25767C1C" w14:textId="77777777" w:rsidR="007B2728" w:rsidRDefault="007B2728" w:rsidP="009410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942444"/>
    <w:multiLevelType w:val="hybridMultilevel"/>
    <w:tmpl w:val="158AB038"/>
    <w:lvl w:ilvl="0" w:tplc="6D7478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A4D64DF"/>
    <w:multiLevelType w:val="hybridMultilevel"/>
    <w:tmpl w:val="090A22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xNDc2sLQ0MbA0MDZU0lEKTi0uzszPAykwrAUAnRqDniwAAAA="/>
    <w:docVar w:name="NE.Ref{0944088F-E41F-4F9E-9B5D-F0FC0938BEBB}" w:val=" ADDIN NE.Ref.{0944088F-E41F-4F9E-9B5D-F0FC0938BEBB}&lt;Citation&gt;&lt;Group&gt;&lt;References&gt;&lt;Item&gt;&lt;ID&gt;2762&lt;/ID&gt;&lt;UID&gt;{0C7BAD94-FCA6-4B85-A1A5-9045B686A348}&lt;/UID&gt;&lt;Title&gt;Mapping crime: Principle and practice&lt;/Title&gt;&lt;Template&gt;Report&lt;/Template&gt;&lt;Star&gt;0&lt;/Star&gt;&lt;Tag&gt;0&lt;/Tag&gt;&lt;Author&gt;Harries, K&lt;/Author&gt;&lt;Year&gt;1999&lt;/Year&gt;&lt;Details&gt;&lt;_accessed&gt;59454645&lt;/_accessed&gt;&lt;_created&gt;59251212&lt;/_created&gt;&lt;_db_updated&gt;GoogleScholar&lt;/_db_updated&gt;&lt;_modified&gt;60425235&lt;/_modified&gt;&lt;_publisher&gt;National Institute of Justice&lt;/_publisher&gt;&lt;_secondary_author&gt;U. S. Department Of Justice, Office Of Justice Program&lt;/_secondary_author&gt;&lt;/Details&gt;&lt;Extra&gt;&lt;DBUID&gt;{8F61CC97-7EB0-4D79-9804-E7B9D0D030B0}&lt;/DBUID&gt;&lt;/Extra&gt;&lt;/Item&gt;&lt;/References&gt;&lt;/Group&gt;&lt;/Citation&gt;_x000a_"/>
    <w:docVar w:name="NE.Ref{25171961-7AD0-45A9-8DD2-006D69F79C2E}" w:val=" ADDIN NE.Ref.{25171961-7AD0-45A9-8DD2-006D69F79C2E}&lt;Citation&gt;&lt;Group&gt;&lt;References&gt;&lt;Item&gt;&lt;ID&gt;2756&lt;/ID&gt;&lt;UID&gt;{591297BE-7077-49B5-95D7-928F28878D17}&lt;/UID&gt;&lt;Title&gt;Geographic Profiling&lt;/Title&gt;&lt;Template&gt;Book&lt;/Template&gt;&lt;Star&gt;0&lt;/Star&gt;&lt;Tag&gt;0&lt;/Tag&gt;&lt;Author&gt;Rossmo, D Kim&lt;/Author&gt;&lt;Year&gt;2000&lt;/Year&gt;&lt;Details&gt;&lt;_accessed&gt;59251213&lt;/_accessed&gt;&lt;_created&gt;59251212&lt;/_created&gt;&lt;_db_updated&gt;GoogleScholar&lt;/_db_updated&gt;&lt;_modified&gt;61530635&lt;/_modified&gt;&lt;_place_published&gt;Boca Ralton, Florida&lt;/_place_published&gt;&lt;_publisher&gt;CRC Press &lt;/_publisher&gt;&lt;/Details&gt;&lt;Extra&gt;&lt;DBUID&gt;{8F61CC97-7EB0-4D79-9804-E7B9D0D030B0}&lt;/DBUID&gt;&lt;/Extra&gt;&lt;/Item&gt;&lt;/References&gt;&lt;/Group&gt;&lt;/Citation&gt;_x000a_"/>
    <w:docVar w:name="NE.Ref{2879B97C-2A14-41D8-BBF6-55FDE05023AE}" w:val=" ADDIN NE.Ref.{2879B97C-2A14-41D8-BBF6-55FDE05023AE}&lt;Citation&gt;&lt;Group&gt;&lt;References&gt;&lt;Item&gt;&lt;ID&gt;232&lt;/ID&gt;&lt;UID&gt;{B776D51A-9634-4EEA-95B1-D88B5D7AB649}&lt;/UID&gt;&lt;Title&gt;Opportunity makes the thief. Really? And so what?&lt;/Title&gt;&lt;Template&gt;Journal Article&lt;/Template&gt;&lt;Star&gt;0&lt;/Star&gt;&lt;Tag&gt;0&lt;/Tag&gt;&lt;Author&gt;Clarke, Ronald V&lt;/Author&gt;&lt;Year&gt;2012&lt;/Year&gt;&lt;Details&gt;&lt;_accessed&gt;63679973&lt;/_accessed&gt;&lt;_created&gt;60389891&lt;/_created&gt;&lt;_date_display&gt;12/2012&lt;/_date_display&gt;&lt;_db_updated&gt;PKU Search&lt;/_db_updated&gt;&lt;_doi&gt;10.1186/2193-7680-1-3&lt;/_doi&gt;&lt;_isbn&gt;2193-7680&lt;/_isbn&gt;&lt;_issue&gt;1&lt;/_issue&gt;&lt;_journal&gt;Crime Science&lt;/_journal&gt;&lt;_modified&gt;60389892&lt;/_modified&gt;&lt;_pages&gt;1 - 9&lt;/_pages&gt;&lt;_subject_headings&gt;Administrative criminologists&lt;/_subject_headings&gt;&lt;_url&gt;http://pku.summon.serialssolutions.com/2.0.0/link/0/eLvHCXMwY2BQME9OM7RISTFPMTdMMTVNSTQzNUlLS0xKSjUyNks1SAXtG47ytfAJMHJzNfVCKs3dhBiYqhJFGTTcXEOcPXRhE5PxBZBzF-KBdZVRPLA_YGYcbwiExsZiDCzAPnKqBINCSpphommSaWJiGugAuqSkxLRkC4tUiyTjFGPTJJPEZAAKAicy&amp;quot; class=&amp;quot;documentLink; http://dx.doi.org/10.1186/2193-7680-1-3&lt;/_url&gt;&lt;_volume&gt;1&lt;/_volume&gt;&lt;/Details&gt;&lt;Extra&gt;&lt;DBUID&gt;{8F61CC97-7EB0-4D79-9804-E7B9D0D030B0}&lt;/DBUID&gt;&lt;/Extra&gt;&lt;/Item&gt;&lt;/References&gt;&lt;/Group&gt;&lt;/Citation&gt;_x000a_"/>
    <w:docVar w:name="NE.Ref{64E62929-C167-4D0E-BF9A-9B0936FD2E8F}" w:val=" ADDIN NE.Ref.{64E62929-C167-4D0E-BF9A-9B0936FD2E8F}&lt;Citation&gt;&lt;Group&gt;&lt;References&gt;&lt;Item&gt;&lt;ID&gt;30&lt;/ID&gt;&lt;UID&gt;{9885755C-061C-422B-8BFA-E084358E78EC}&lt;/UID&gt;&lt;Title&gt;Modeling Offenders&amp;apos; Decisions: A Framework for Research and Policy&lt;/Title&gt;&lt;Template&gt;Journal Article&lt;/Template&gt;&lt;Star&gt;0&lt;/Star&gt;&lt;Tag&gt;0&lt;/Tag&gt;&lt;Author&gt;Clarke, Ronald V; Cornish, Derek B&lt;/Author&gt;&lt;Year&gt;1985&lt;/Year&gt;&lt;Details&gt;&lt;_alternate_title&gt;Crime and Justice&lt;/_alternate_title&gt;&lt;_created&gt;59694769&lt;/_created&gt;&lt;_date&gt;1985-01-01&lt;/_date&gt;&lt;_date_display&gt;1985/01/01&lt;/_date_display&gt;&lt;_doi&gt;10.2307/1147498&lt;/_doi&gt;&lt;_impact_factor&gt;   2.000&lt;/_impact_factor&gt;&lt;_isbn&gt;01923234&lt;/_isbn&gt;&lt;_journal&gt;Crime and Justice&lt;/_journal&gt;&lt;_modified&gt;63614548&lt;/_modified&gt;&lt;_ori_publication&gt;The University of Chicago Press&lt;/_ori_publication&gt;&lt;_pages&gt;147-185&lt;/_pages&gt;&lt;_url&gt;http://www.jstor.org/stable/1147498&lt;/_url&gt;&lt;_volume&gt;6&lt;/_volume&gt;&lt;/Details&gt;&lt;Extra&gt;&lt;DBUID&gt;{8F61CC97-7EB0-4D79-9804-E7B9D0D030B0}&lt;/DBUID&gt;&lt;/Extra&gt;&lt;/Item&gt;&lt;/References&gt;&lt;/Group&gt;&lt;/Citation&gt;_x000a_"/>
    <w:docVar w:name="NE.Ref{68743853-5457-46B7-908D-8C75E9CE2EED}" w:val=" ADDIN NE.Ref.{68743853-5457-46B7-908D-8C75E9CE2EED}&lt;Citation&gt;&lt;Group&gt;&lt;References&gt;&lt;Item&gt;&lt;ID&gt;2642&lt;/ID&gt;&lt;UID&gt;{D78153F5-8131-425C-8099-FE7851D22159}&lt;/UID&gt;&lt;Title&gt;Classics in Environmental Criminology&lt;/Title&gt;&lt;Template&gt;Book&lt;/Template&gt;&lt;Star&gt;1&lt;/Star&gt;&lt;Tag&gt;0&lt;/Tag&gt;&lt;Author&gt;Andresen, Martin A; Brantingham, Paul J; Kinney, J Bryan&lt;/Author&gt;&lt;Year&gt;2010&lt;/Year&gt;&lt;Details&gt;&lt;_accessed&gt;60400232&lt;/_accessed&gt;&lt;_created&gt;60400232&lt;/_created&gt;&lt;_db_updated&gt;PKU Search&lt;/_db_updated&gt;&lt;_modified&gt;61275880&lt;/_modified&gt;&lt;_place_published&gt;Burnably, Canada&lt;/_place_published&gt;&lt;_publisher&gt;Simon Fraser University Publications&lt;/_publisher&gt;&lt;/Details&gt;&lt;Extra&gt;&lt;DBUID&gt;{8F61CC97-7EB0-4D79-9804-E7B9D0D030B0}&lt;/DBUID&gt;&lt;/Extra&gt;&lt;/Item&gt;&lt;/References&gt;&lt;/Group&gt;&lt;/Citation&gt;_x000a_"/>
    <w:docVar w:name="NE.Ref{6E20E43A-EB65-46FA-A9CA-F4B2167C7490}" w:val=" ADDIN NE.Ref.{6E20E43A-EB65-46FA-A9CA-F4B2167C7490}&lt;Citation&gt;&lt;Group&gt;&lt;References&gt;&lt;Item&gt;&lt;ID&gt;25994&lt;/ID&gt;&lt;UID&gt;{12DC0304-4AC9-4760-8D74-4B2BC3DE59C3}&lt;/UID&gt;&lt;Title&gt;Co-offending and the choice of target areas in burglary&lt;/Title&gt;&lt;Template&gt;Journal Article&lt;/Template&gt;&lt;Star&gt;0&lt;/Star&gt;&lt;Tag&gt;0&lt;/Tag&gt;&lt;Author&gt;Bernasco, Wim&lt;/Author&gt;&lt;Year&gt;2006&lt;/Year&gt;&lt;Details&gt;&lt;_alternate_title&gt;Journal of Investigative Psychology and Offender ProfilingJournal of Investigative Psychology and Offender Profiling&lt;/_alternate_title&gt;&lt;_collection_scope&gt;SSCI&lt;/_collection_scope&gt;&lt;_created&gt;62751764&lt;/_created&gt;&lt;_date&gt;2006-10-01&lt;/_date&gt;&lt;_date_display&gt;2006_x000d__x000a_2006/10/01&lt;/_date_display&gt;&lt;_doi&gt;10.1002/jip.49&lt;/_doi&gt;&lt;_impact_factor&gt;   0.783&lt;/_impact_factor&gt;&lt;_isbn&gt;1544-4759&lt;/_isbn&gt;&lt;_issue&gt;3&lt;/_issue&gt;&lt;_journal&gt;Journal of Investigative Psychology and Offender Profiling&lt;/_journal&gt;&lt;_keywords&gt;target selection; burglary; co-offending; journey-to-crime; distance decay&lt;/_keywords&gt;&lt;_modified&gt;63719402&lt;/_modified&gt;&lt;_ori_publication&gt;John Wiley &amp;amp; Sons, Ltd&lt;/_ori_publication&gt;&lt;_pages&gt;139-155&lt;/_pages&gt;&lt;_url&gt;https://doi.org/10.1002/jip.49&lt;/_url&gt;&lt;_volume&gt;3&lt;/_volume&gt;&lt;/Details&gt;&lt;Extra&gt;&lt;DBUID&gt;{8F61CC97-7EB0-4D79-9804-E7B9D0D030B0}&lt;/DBUID&gt;&lt;/Extra&gt;&lt;/Item&gt;&lt;/References&gt;&lt;/Group&gt;&lt;/Citation&gt;_x000a_"/>
    <w:docVar w:name="NE.Ref{71EBE2FC-A651-456D-979C-0594D5160F01}" w:val=" ADDIN NE.Ref.{71EBE2FC-A651-456D-979C-0594D5160F01}&lt;Citation&gt;&lt;Group&gt;&lt;References&gt;&lt;Item&gt;&lt;ID&gt;24995&lt;/ID&gt;&lt;UID&gt;{DB913E06-FC12-4B17-9A88-4C538AF8B765}&lt;/UID&gt;&lt;Title&gt;Impact of public bus system on spatial burglary patterns in a Chinese urban context&lt;/Title&gt;&lt;Template&gt;Journal Article&lt;/Template&gt;&lt;Star&gt;0&lt;/Star&gt;&lt;Tag&gt;3&lt;/Tag&gt;&lt;Author&gt;Liu, Lin; Jiang, Chao; Zhou, Suhong; Liu, Kai; Du, Fangye&lt;/Author&gt;&lt;Year&gt;2017&lt;/Year&gt;&lt;Details&gt;&lt;_alternate_title&gt;Applied Geography&lt;/_alternate_title&gt;&lt;_collection_scope&gt;SSCI;&lt;/_collection_scope&gt;&lt;_created&gt;62019904&lt;/_created&gt;&lt;_date&gt;2017-12-01&lt;/_date&gt;&lt;_date_display&gt;2017/12//&lt;/_date_display&gt;&lt;_doi&gt;https://doi.org/10.1016/j.apgeog.2017.11.002&lt;/_doi&gt;&lt;_impact_factor&gt;   3.508&lt;/_impact_factor&gt;&lt;_isbn&gt;0143-6228&lt;/_isbn&gt;&lt;_issue&gt;12&lt;/_issue&gt;&lt;_journal&gt;Applied Geography&lt;/_journal&gt;&lt;_keywords&gt;Bus transit; Spatial burglary pattern; Routine activity approach; Crime generator; Crime geography; China&lt;/_keywords&gt;&lt;_modified&gt;63476316&lt;/_modified&gt;&lt;_pages&gt;142-149&lt;/_pages&gt;&lt;_url&gt;https://www.sciencedirect.com/science/article/pii/S0143622817303090&lt;/_url&gt;&lt;_volume&gt;89&lt;/_volume&gt;&lt;/Details&gt;&lt;Extra&gt;&lt;DBUID&gt;{8F61CC97-7EB0-4D79-9804-E7B9D0D030B0}&lt;/DBUID&gt;&lt;/Extra&gt;&lt;/Item&gt;&lt;/References&gt;&lt;/Group&gt;&lt;/Citation&gt;_x000a_"/>
    <w:docVar w:name="NE.Ref{76F992CD-5522-4787-8B57-06316068D6DC}" w:val=" ADDIN NE.Ref.{76F992CD-5522-4787-8B57-06316068D6DC}&lt;Citation&gt;&lt;Group&gt;&lt;References&gt;&lt;Item&gt;&lt;ID&gt;178&lt;/ID&gt;&lt;UID&gt;{F8B96383-E9FF-4DED-A743-A22389E6C54B}&lt;/UID&gt;&lt;Title&gt;Social change and crime rate trends: A routine activity approach&lt;/Title&gt;&lt;Template&gt;Journal Article&lt;/Template&gt;&lt;Star&gt;0&lt;/Star&gt;&lt;Tag&gt;0&lt;/Tag&gt;&lt;Author&gt;Cohen, L E; Felson, M&lt;/Author&gt;&lt;Year&gt;1979&lt;/Year&gt;&lt;Details&gt;&lt;_accessed&gt;59694638&lt;/_accessed&gt;&lt;_collection_scope&gt;SSCI;&lt;/_collection_scope&gt;&lt;_created&gt;58845466&lt;/_created&gt;&lt;_db_updated&gt;GoogleScholar&lt;/_db_updated&gt;&lt;_impact_factor&gt;   6.372&lt;/_impact_factor&gt;&lt;_issue&gt;4&lt;/_issue&gt;&lt;_journal&gt;American sociological review&lt;/_journal&gt;&lt;_modified&gt;63610007&lt;/_modified&gt;&lt;_pages&gt;588--608&lt;/_pages&gt;&lt;_volume&gt;44&lt;/_volume&gt;&lt;/Details&gt;&lt;Extra&gt;&lt;DBUID&gt;{8F61CC97-7EB0-4D79-9804-E7B9D0D030B0}&lt;/DBUID&gt;&lt;/Extra&gt;&lt;/Item&gt;&lt;/References&gt;&lt;/Group&gt;&lt;/Citation&gt;_x000a_"/>
    <w:docVar w:name="NE.Ref{9A6F5DC4-9083-44FC-8890-14B7AEEBFCBE}" w:val=" ADDIN NE.Ref.{9A6F5DC4-9083-44FC-8890-14B7AEEBFCBE}&lt;Citation&gt;&lt;Group&gt;&lt;References&gt;&lt;Item&gt;&lt;ID&gt;232&lt;/ID&gt;&lt;UID&gt;{B776D51A-9634-4EEA-95B1-D88B5D7AB649}&lt;/UID&gt;&lt;Title&gt;Opportunity makes the thief. Really? And so what?&lt;/Title&gt;&lt;Template&gt;Journal Article&lt;/Template&gt;&lt;Star&gt;0&lt;/Star&gt;&lt;Tag&gt;0&lt;/Tag&gt;&lt;Author&gt;Clarke, Ronald V&lt;/Author&gt;&lt;Year&gt;2012&lt;/Year&gt;&lt;Details&gt;&lt;_accessed&gt;63679973&lt;/_accessed&gt;&lt;_created&gt;60389891&lt;/_created&gt;&lt;_date_display&gt;12/2012&lt;/_date_display&gt;&lt;_db_updated&gt;PKU Search&lt;/_db_updated&gt;&lt;_doi&gt;10.1186/2193-7680-1-3&lt;/_doi&gt;&lt;_isbn&gt;2193-7680&lt;/_isbn&gt;&lt;_issue&gt;1&lt;/_issue&gt;&lt;_journal&gt;Crime Science&lt;/_journal&gt;&lt;_modified&gt;60389892&lt;/_modified&gt;&lt;_pages&gt;1 - 9&lt;/_pages&gt;&lt;_subject_headings&gt;Administrative criminologists&lt;/_subject_headings&gt;&lt;_url&gt;http://pku.summon.serialssolutions.com/2.0.0/link/0/eLvHCXMwY2BQME9OM7RISTFPMTdMMTVNSTQzNUlLS0xKSjUyNks1SAXtG47ytfAJMHJzNfVCKs3dhBiYqhJFGTTcXEOcPXRhE5PxBZBzF-KBdZVRPLA_YGYcbwiExsZiDCzAPnKqBINCSpphommSaWJiGugAuqSkxLRkC4tUiyTjFGPTJJPEZAAKAicy&amp;quot; class=&amp;quot;documentLink; http://dx.doi.org/10.1186/2193-7680-1-3&lt;/_url&gt;&lt;_volume&gt;1&lt;/_volume&gt;&lt;/Details&gt;&lt;Extra&gt;&lt;DBUID&gt;{8F61CC97-7EB0-4D79-9804-E7B9D0D030B0}&lt;/DBUID&gt;&lt;/Extra&gt;&lt;/Item&gt;&lt;/References&gt;&lt;/Group&gt;&lt;/Citation&gt;_x000a_"/>
    <w:docVar w:name="NE.Ref{AF4E6D7C-E850-4519-9E61-A64FB307E12E}" w:val=" ADDIN NE.Ref.{AF4E6D7C-E850-4519-9E61-A64FB307E12E}&lt;Citation&gt;&lt;Group&gt;&lt;References&gt;&lt;Item&gt;&lt;ID&gt;4169&lt;/ID&gt;&lt;UID&gt;{A2F73495-1DCE-4ACE-9B6C-41B418766A3E}&lt;/UID&gt;&lt;Title&gt;The Ineffectiveness of Gated Communities to Control Fear of Crime  &lt;/Title&gt;&lt;Template&gt;Journal Article&lt;/Template&gt;&lt;Star&gt;0&lt;/Star&gt;&lt;Tag&gt;5&lt;/Tag&gt;&lt;Author&gt;Perdomo, Vilalta; J, Carlos&lt;/Author&gt;&lt;Year&gt;2013&lt;/Year&gt;&lt;Details&gt;&lt;_collection_scope&gt;SSCI;&lt;/_collection_scope&gt;&lt;_created&gt;61087456&lt;/_created&gt;&lt;_impact_factor&gt;   0.222&lt;/_impact_factor&gt;&lt;_journal&gt;Gestion Y Politica Publica&lt;/_journal&gt;&lt;_keywords&gt;gated communities; fear of crime; crime; Mexico&lt;/_keywords&gt;&lt;_modified&gt;63358774&lt;/_modified&gt;&lt;_pages&gt;127-155&lt;/_pages&gt;&lt;/Details&gt;&lt;Extra&gt;&lt;DBUID&gt;{8F61CC97-7EB0-4D79-9804-E7B9D0D030B0}&lt;/DBUID&gt;&lt;/Extra&gt;&lt;/Item&gt;&lt;/References&gt;&lt;/Group&gt;&lt;/Citation&gt;_x000a_"/>
    <w:docVar w:name="NE.Ref{B1D321C5-543A-462F-8E6F-89C762FF2307}" w:val=" ADDIN NE.Ref.{B1D321C5-543A-462F-8E6F-89C762FF2307}&lt;Citation&gt;&lt;Group&gt;&lt;References&gt;&lt;Item&gt;&lt;ID&gt;2770&lt;/ID&gt;&lt;UID&gt;{F9DAA28E-E7FE-4BD8-8EFC-A52AB9F1BFE9}&lt;/UID&gt;&lt;Title&gt;Space, Time, and Crime&lt;/Title&gt;&lt;Template&gt;Book&lt;/Template&gt;&lt;Star&gt;0&lt;/Star&gt;&lt;Tag&gt;0&lt;/Tag&gt;&lt;Author&gt;Lersch, K M; Hart, T C&lt;/Author&gt;&lt;Year&gt;2011&lt;/Year&gt;&lt;Details&gt;&lt;_created&gt;59252093&lt;/_created&gt;&lt;_isbn&gt;9781594609213&lt;/_isbn&gt;&lt;_modified&gt;60425235&lt;/_modified&gt;&lt;_publisher&gt;Carolina Academic Press&lt;/_publisher&gt;&lt;_url&gt;http://books.google.com.hk/books?id=k6N_ZwEACAAJ&lt;/_url&gt;&lt;/Details&gt;&lt;Extra&gt;&lt;DBUID&gt;{8F61CC97-7EB0-4D79-9804-E7B9D0D030B0}&lt;/DBUID&gt;&lt;/Extra&gt;&lt;/Item&gt;&lt;/References&gt;&lt;/Group&gt;&lt;/Citation&gt;_x000a_"/>
    <w:docVar w:name="NE.Ref{D4476E76-5D70-4D99-8358-BFC380675325}" w:val=" ADDIN NE.Ref.{D4476E76-5D70-4D99-8358-BFC380675325}&lt;Citation&gt;&lt;Group&gt;&lt;References&gt;&lt;Item&gt;&lt;ID&gt;4198&lt;/ID&gt;&lt;UID&gt;{1FD247DF-B0B4-440A-BBEF-5F5E38FA5F2C}&lt;/UID&gt;&lt;Title&gt;Crime Prevention and the Built Environment&lt;/Title&gt;&lt;Template&gt;Book&lt;/Template&gt;&lt;Star&gt;0&lt;/Star&gt;&lt;Tag&gt;0&lt;/Tag&gt;&lt;Author&gt;Schneider, Richard H; Kitchen, Ted&lt;/Author&gt;&lt;Year&gt;2007&lt;/Year&gt;&lt;Details&gt;&lt;_created&gt;61091523&lt;/_created&gt;&lt;_modified&gt;61100232&lt;/_modified&gt;&lt;_pages&gt;274&lt;/_pages&gt;&lt;_place_published&gt;USA,Canada&lt;/_place_published&gt;&lt;_publisher&gt;Routledge&lt;/_publisher&gt;&lt;/Details&gt;&lt;Extra&gt;&lt;DBUID&gt;{8F61CC97-7EB0-4D79-9804-E7B9D0D030B0}&lt;/DBUID&gt;&lt;/Extra&gt;&lt;/Item&gt;&lt;/References&gt;&lt;/Group&gt;&lt;/Citation&gt;_x000a_"/>
    <w:docVar w:name="NE.Ref{DAC7D10B-14C7-4EA3-8076-0F97951C5C65}" w:val=" ADDIN NE.Ref.{DAC7D10B-14C7-4EA3-8076-0F97951C5C65}&lt;Citation&gt;&lt;Group&gt;&lt;References&gt;&lt;Item&gt;&lt;ID&gt;4348&lt;/ID&gt;&lt;UID&gt;{297303B9-4BB9-4234-B6E6-B6889E27CF18}&lt;/UID&gt;&lt;Title&gt;Soical, Ecological and Environmental Theories of Crime&lt;/Title&gt;&lt;Template&gt;Book&lt;/Template&gt;&lt;Star&gt;0&lt;/Star&gt;&lt;Tag&gt;5&lt;/Tag&gt;&lt;Author&gt;Walker, Jeffery T&lt;/Author&gt;&lt;Year&gt;2011&lt;/Year&gt;&lt;Details&gt;&lt;_accessed&gt;61277704&lt;/_accessed&gt;&lt;_created&gt;61277704&lt;/_created&gt;&lt;_modified&gt;62355794&lt;/_modified&gt;&lt;_place_published&gt;Farnham, England&lt;/_place_published&gt;&lt;_publisher&gt;Ashgate&lt;/_publisher&gt;&lt;/Details&gt;&lt;Extra&gt;&lt;DBUID&gt;{8F61CC97-7EB0-4D79-9804-E7B9D0D030B0}&lt;/DBUID&gt;&lt;/Extra&gt;&lt;/Item&gt;&lt;/References&gt;&lt;/Group&gt;&lt;/Citation&gt;_x000a_"/>
    <w:docVar w:name="NE.Ref{E731D063-D3E9-4507-B2CA-A16FAB1EF07E}" w:val=" ADDIN NE.Ref.{E731D063-D3E9-4507-B2CA-A16FAB1EF07E}&lt;Citation&gt;&lt;Group&gt;&lt;References&gt;&lt;Item&gt;&lt;ID&gt;40&lt;/ID&gt;&lt;UID&gt;{B5AC32D7-9EB9-4804-BE6C-2B46F7C47C4D}&lt;/UID&gt;&lt;Title&gt;Environment, Routine, and Situation: Toward a Pattern Theory of Crime&lt;/Title&gt;&lt;Template&gt;Book Section&lt;/Template&gt;&lt;Star&gt;0&lt;/Star&gt;&lt;Tag&gt;0&lt;/Tag&gt;&lt;Author&gt;Brantingham, Patricia L; Brantingham, Paul J&lt;/Author&gt;&lt;Year&gt;1993&lt;/Year&gt;&lt;Details&gt;&lt;_created&gt;59736424&lt;/_created&gt;&lt;_issue&gt;5&lt;/_issue&gt;&lt;_modified&gt;60690828&lt;/_modified&gt;&lt;_pages&gt;259-294&lt;/_pages&gt;&lt;_place_published&gt;Piscataway, NJ&lt;/_place_published&gt;&lt;_publisher&gt;Transaction Publishers&lt;/_publisher&gt;&lt;_secondary_author&gt;Clarke, Ronald V; Felson, Marcus&lt;/_secondary_author&gt;&lt;_secondary_title&gt;From Routine Activity and Rational Choice: Advances in Criminological Theory&lt;/_secondary_title&gt;&lt;_volume&gt;5&lt;/_volume&gt;&lt;/Details&gt;&lt;Extra&gt;&lt;DBUID&gt;{8F61CC97-7EB0-4D79-9804-E7B9D0D030B0}&lt;/DBUID&gt;&lt;/Extra&gt;&lt;/Item&gt;&lt;/References&gt;&lt;/Group&gt;&lt;/Citation&gt;_x000a_"/>
    <w:docVar w:name="NE.Ref{E7B9E232-7A34-44BD-B40D-8317C6ED0338}" w:val=" ADDIN NE.Ref.{E7B9E232-7A34-44BD-B40D-8317C6ED0338}&lt;Citation&gt;&lt;Group&gt;&lt;References&gt;&lt;Item&gt;&lt;ID&gt;30&lt;/ID&gt;&lt;UID&gt;{9885755C-061C-422B-8BFA-E084358E78EC}&lt;/UID&gt;&lt;Title&gt;Modeling Offenders&amp;apos; Decisions: A Framework for Research and Policy&lt;/Title&gt;&lt;Template&gt;Journal Article&lt;/Template&gt;&lt;Star&gt;0&lt;/Star&gt;&lt;Tag&gt;0&lt;/Tag&gt;&lt;Author&gt;Clarke, Ronald V; Cornish, Derek B&lt;/Author&gt;&lt;Year&gt;1985&lt;/Year&gt;&lt;Details&gt;&lt;_alternate_title&gt;Crime and Justice&lt;/_alternate_title&gt;&lt;_created&gt;59694769&lt;/_created&gt;&lt;_date&gt;1985-01-01&lt;/_date&gt;&lt;_date_display&gt;1985/01/01&lt;/_date_display&gt;&lt;_doi&gt;10.2307/1147498&lt;/_doi&gt;&lt;_impact_factor&gt;   2.000&lt;/_impact_factor&gt;&lt;_isbn&gt;01923234&lt;/_isbn&gt;&lt;_journal&gt;Crime and Justice&lt;/_journal&gt;&lt;_modified&gt;63614548&lt;/_modified&gt;&lt;_ori_publication&gt;The University of Chicago Press&lt;/_ori_publication&gt;&lt;_pages&gt;147-185&lt;/_pages&gt;&lt;_url&gt;http://www.jstor.org/stable/1147498&lt;/_url&gt;&lt;_volume&gt;6&lt;/_volume&gt;&lt;/Details&gt;&lt;Extra&gt;&lt;DBUID&gt;{8F61CC97-7EB0-4D79-9804-E7B9D0D030B0}&lt;/DBUID&gt;&lt;/Extra&gt;&lt;/Item&gt;&lt;/References&gt;&lt;/Group&gt;&lt;/Citation&gt;_x000a_"/>
    <w:docVar w:name="NE.Ref{E84B285A-A32B-46EB-8A1D-ADAAA033FC3C}" w:val=" ADDIN NE.Ref.{E84B285A-A32B-46EB-8A1D-ADAAA033FC3C}&lt;Citation&gt;&lt;Group&gt;&lt;References&gt;&lt;Item&gt;&lt;ID&gt;2754&lt;/ID&gt;&lt;UID&gt;{67CC47F1-4D1F-42BE-A5E7-3DD0BC901A34}&lt;/UID&gt;&lt;Title&gt;Environmental Criminology and Crime Analysis&lt;/Title&gt;&lt;Template&gt;Book&lt;/Template&gt;&lt;Star&gt;0&lt;/Star&gt;&lt;Tag&gt;0&lt;/Tag&gt;&lt;Author&gt;Wortley, Richard; Mazerolle, Lorraine&lt;/Author&gt;&lt;Year&gt;2008&lt;/Year&gt;&lt;Details&gt;&lt;_accessed&gt;60188388&lt;/_accessed&gt;&lt;_cate&gt;Review&lt;/_cate&gt;&lt;_created&gt;59251212&lt;/_created&gt;&lt;_db_updated&gt;PKU Search&lt;/_db_updated&gt;&lt;_modified&gt;61469952&lt;/_modified&gt;&lt;_pages&gt;225&lt;/_pages&gt;&lt;_place_published&gt;Portland, OR&lt;/_place_published&gt;&lt;_publisher&gt;Willan Publishing&lt;/_publisher&gt;&lt;_subject_headings&gt;Sociology&lt;/_subject_headings&gt;&lt;_volume&gt;19&lt;/_volume&gt;&lt;/Details&gt;&lt;Extra&gt;&lt;DBUID&gt;{8F61CC97-7EB0-4D79-9804-E7B9D0D030B0}&lt;/DBUID&gt;&lt;/Extra&gt;&lt;/Item&gt;&lt;/References&gt;&lt;/Group&gt;&lt;/Citation&gt;_x000a_"/>
    <w:docVar w:name="NE.Ref{F9E800E6-AA2C-4A69-B6D9-C8745E898384}" w:val=" ADDIN NE.Ref.{F9E800E6-AA2C-4A69-B6D9-C8745E898384}&lt;Citation&gt;&lt;Group&gt;&lt;References&gt;&lt;Item&gt;&lt;ID&gt;24884&lt;/ID&gt;&lt;UID&gt;{219361A6-C2FD-41B2-A90B-018218309988}&lt;/UID&gt;&lt;Title&gt;住区开放与犯罪：国外情境下的实证评估与理论剖析&lt;/Title&gt;&lt;Template&gt;Journal Article&lt;/Template&gt;&lt;Star&gt;0&lt;/Star&gt;&lt;Tag&gt;5&lt;/Tag&gt;&lt;Author&gt;姜超; 柳林; 周素红; 杜方叶&lt;/Author&gt;&lt;Year&gt;2017&lt;/Year&gt;&lt;Details&gt;&lt;_collection_scope&gt;中国科技核心期刊;中文核心期刊;&lt;/_collection_scope&gt;&lt;_created&gt;61881755&lt;/_created&gt;&lt;_impact_factor&gt;0.950&lt;/_impact_factor&gt;&lt;_issue&gt;8&lt;/_issue&gt;&lt;_journal&gt;规划师&lt;/_journal&gt;&lt;_language&gt;Chinese&lt;/_language&gt;&lt;_modified&gt;62962313&lt;/_modified&gt;&lt;_pages&gt;105-111&lt;/_pages&gt;&lt;_translated_author&gt;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TRRRRRRRRRRRRRRRRRRRRRRRRRRRRRRRRRRRRRRRRRRRRRRRRRRRRRRRR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T&lt;/_translated_author&gt;&lt;_volume&gt;33&lt;/_volume&gt;&lt;/Details&gt;&lt;Extra&gt;&lt;DBUID&gt;{8F61CC97-7EB0-4D79-9804-E7B9D0D030B0}&lt;/DBUID&gt;&lt;/Extra&gt;&lt;/Item&gt;&lt;/References&gt;&lt;/Group&gt;&lt;/Citation&gt;_x000a_"/>
    <w:docVar w:name="ne_docsoft" w:val="MSWord"/>
    <w:docVar w:name="ne_docversion" w:val="NoteExpress 2.0"/>
    <w:docVar w:name="ne_stylename" w:val="Glob Ecol Biogeogr"/>
  </w:docVars>
  <w:rsids>
    <w:rsidRoot w:val="0041693C"/>
    <w:rsid w:val="00057828"/>
    <w:rsid w:val="000A25D8"/>
    <w:rsid w:val="000F1547"/>
    <w:rsid w:val="000F7B79"/>
    <w:rsid w:val="0010055C"/>
    <w:rsid w:val="00151B14"/>
    <w:rsid w:val="0015316A"/>
    <w:rsid w:val="00163BF3"/>
    <w:rsid w:val="001F0AD2"/>
    <w:rsid w:val="00254AF2"/>
    <w:rsid w:val="002A5208"/>
    <w:rsid w:val="002C7991"/>
    <w:rsid w:val="002F1E78"/>
    <w:rsid w:val="003262D1"/>
    <w:rsid w:val="0033563D"/>
    <w:rsid w:val="00340457"/>
    <w:rsid w:val="00352203"/>
    <w:rsid w:val="003836C1"/>
    <w:rsid w:val="00397192"/>
    <w:rsid w:val="003E7AA4"/>
    <w:rsid w:val="0041693C"/>
    <w:rsid w:val="004B2128"/>
    <w:rsid w:val="00571148"/>
    <w:rsid w:val="00594982"/>
    <w:rsid w:val="005A6CA4"/>
    <w:rsid w:val="005A7161"/>
    <w:rsid w:val="005C554B"/>
    <w:rsid w:val="006304FF"/>
    <w:rsid w:val="0063301A"/>
    <w:rsid w:val="006572B1"/>
    <w:rsid w:val="00673BDF"/>
    <w:rsid w:val="006951E9"/>
    <w:rsid w:val="00737C56"/>
    <w:rsid w:val="007702BB"/>
    <w:rsid w:val="007B2728"/>
    <w:rsid w:val="007B698D"/>
    <w:rsid w:val="007E0F15"/>
    <w:rsid w:val="008157DF"/>
    <w:rsid w:val="0082037F"/>
    <w:rsid w:val="0082132E"/>
    <w:rsid w:val="00844ED2"/>
    <w:rsid w:val="0087755F"/>
    <w:rsid w:val="00895A94"/>
    <w:rsid w:val="008F2478"/>
    <w:rsid w:val="008F5FD5"/>
    <w:rsid w:val="00903DDB"/>
    <w:rsid w:val="00930D4D"/>
    <w:rsid w:val="00941087"/>
    <w:rsid w:val="00A322E3"/>
    <w:rsid w:val="00A5394D"/>
    <w:rsid w:val="00A779CF"/>
    <w:rsid w:val="00AC239D"/>
    <w:rsid w:val="00AC4AF7"/>
    <w:rsid w:val="00AD60A0"/>
    <w:rsid w:val="00AD632D"/>
    <w:rsid w:val="00B06060"/>
    <w:rsid w:val="00B078B2"/>
    <w:rsid w:val="00B112C7"/>
    <w:rsid w:val="00B14335"/>
    <w:rsid w:val="00B4636A"/>
    <w:rsid w:val="00B65BCA"/>
    <w:rsid w:val="00BA79B0"/>
    <w:rsid w:val="00BC0341"/>
    <w:rsid w:val="00BC5F3A"/>
    <w:rsid w:val="00BD5CC5"/>
    <w:rsid w:val="00C10AEC"/>
    <w:rsid w:val="00C21305"/>
    <w:rsid w:val="00C522D2"/>
    <w:rsid w:val="00C87551"/>
    <w:rsid w:val="00CA3DFA"/>
    <w:rsid w:val="00CB2E83"/>
    <w:rsid w:val="00D069EA"/>
    <w:rsid w:val="00D3463B"/>
    <w:rsid w:val="00D41024"/>
    <w:rsid w:val="00D910CB"/>
    <w:rsid w:val="00D976D3"/>
    <w:rsid w:val="00DB4BC5"/>
    <w:rsid w:val="00DB6250"/>
    <w:rsid w:val="00DD576E"/>
    <w:rsid w:val="00E173D2"/>
    <w:rsid w:val="00E56411"/>
    <w:rsid w:val="00E869EC"/>
    <w:rsid w:val="00EB076A"/>
    <w:rsid w:val="00EC6FA4"/>
    <w:rsid w:val="00ED2F8B"/>
    <w:rsid w:val="00EF334D"/>
    <w:rsid w:val="00F7602B"/>
    <w:rsid w:val="00F8591F"/>
    <w:rsid w:val="00FA2D39"/>
    <w:rsid w:val="00FA3F2F"/>
    <w:rsid w:val="00FB4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C26B9"/>
  <w15:chartTrackingRefBased/>
  <w15:docId w15:val="{AC0EF07C-5734-404E-99A0-AF0D2805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10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10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41087"/>
    <w:rPr>
      <w:sz w:val="18"/>
      <w:szCs w:val="18"/>
    </w:rPr>
  </w:style>
  <w:style w:type="paragraph" w:styleId="a5">
    <w:name w:val="footer"/>
    <w:basedOn w:val="a"/>
    <w:link w:val="a6"/>
    <w:uiPriority w:val="99"/>
    <w:unhideWhenUsed/>
    <w:rsid w:val="009410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41087"/>
    <w:rPr>
      <w:sz w:val="18"/>
      <w:szCs w:val="18"/>
    </w:rPr>
  </w:style>
  <w:style w:type="paragraph" w:styleId="a7">
    <w:name w:val="Normal (Web)"/>
    <w:basedOn w:val="a"/>
    <w:qFormat/>
    <w:rsid w:val="00941087"/>
    <w:pPr>
      <w:widowControl/>
      <w:spacing w:before="100" w:beforeAutospacing="1" w:after="100" w:afterAutospacing="1"/>
      <w:jc w:val="left"/>
    </w:pPr>
    <w:rPr>
      <w:rFonts w:ascii="宋体" w:hAnsi="宋体"/>
      <w:color w:val="000000"/>
      <w:kern w:val="0"/>
      <w:sz w:val="24"/>
    </w:rPr>
  </w:style>
  <w:style w:type="paragraph" w:styleId="a8">
    <w:name w:val="List Paragraph"/>
    <w:basedOn w:val="a"/>
    <w:uiPriority w:val="34"/>
    <w:qFormat/>
    <w:rsid w:val="00B65BCA"/>
    <w:pPr>
      <w:ind w:firstLineChars="200" w:firstLine="420"/>
    </w:pPr>
  </w:style>
  <w:style w:type="table" w:styleId="a9">
    <w:name w:val="Table Grid"/>
    <w:basedOn w:val="a1"/>
    <w:uiPriority w:val="39"/>
    <w:rsid w:val="0063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82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968</TotalTime>
  <Pages>1</Pages>
  <Words>1044</Words>
  <Characters>5956</Characters>
  <Application>Microsoft Office Word</Application>
  <DocSecurity>0</DocSecurity>
  <Lines>49</Lines>
  <Paragraphs>13</Paragraphs>
  <ScaleCrop>false</ScaleCrop>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JiangChao</dc:creator>
  <cp:keywords/>
  <dc:description>NE.Bib</dc:description>
  <cp:lastModifiedBy>JiangChao</cp:lastModifiedBy>
  <cp:revision>47</cp:revision>
  <dcterms:created xsi:type="dcterms:W3CDTF">2021-06-29T05:15:00Z</dcterms:created>
  <dcterms:modified xsi:type="dcterms:W3CDTF">2021-06-30T01:03:00Z</dcterms:modified>
</cp:coreProperties>
</file>