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C68D4" w:rsidRDefault="00AC68D4" w:rsidP="00AC68D4">
      <w:pPr>
        <w:pStyle w:val="2"/>
        <w:jc w:val="center"/>
      </w:pPr>
      <w:bookmarkStart w:id="0" w:name="_Toc451274366"/>
      <w:r>
        <w:rPr>
          <w:rFonts w:hint="eastAsia"/>
        </w:rPr>
        <w:t>《城市建设投融资》教学大纲</w:t>
      </w:r>
      <w:bookmarkEnd w:id="0"/>
    </w:p>
    <w:p w:rsidR="00AC68D4" w:rsidRDefault="00AC68D4" w:rsidP="00B81D18">
      <w:pPr>
        <w:pStyle w:val="a3"/>
        <w:tabs>
          <w:tab w:val="left" w:pos="0"/>
        </w:tabs>
        <w:spacing w:line="276" w:lineRule="auto"/>
        <w:ind w:firstLineChars="200" w:firstLine="560"/>
        <w:rPr>
          <w:rFonts w:ascii="黑体" w:eastAsia="黑体"/>
          <w:sz w:val="28"/>
        </w:rPr>
      </w:pPr>
      <w:r>
        <w:rPr>
          <w:rFonts w:ascii="黑体" w:eastAsia="黑体"/>
          <w:sz w:val="28"/>
        </w:rPr>
        <w:t xml:space="preserve">课程编号： </w:t>
      </w:r>
    </w:p>
    <w:p w:rsidR="00955EA5" w:rsidRPr="006109BB" w:rsidRDefault="00955EA5" w:rsidP="00955EA5">
      <w:pPr>
        <w:pStyle w:val="a3"/>
        <w:tabs>
          <w:tab w:val="left" w:pos="0"/>
        </w:tabs>
        <w:spacing w:before="0" w:after="0" w:line="560" w:lineRule="exact"/>
        <w:ind w:firstLineChars="200" w:firstLine="560"/>
        <w:jc w:val="both"/>
        <w:rPr>
          <w:sz w:val="28"/>
          <w:szCs w:val="28"/>
        </w:rPr>
      </w:pPr>
      <w:r w:rsidRPr="00434D51">
        <w:rPr>
          <w:rFonts w:ascii="黑体" w:eastAsia="黑体" w:hAnsi="黑体" w:hint="eastAsia"/>
          <w:sz w:val="28"/>
          <w:szCs w:val="28"/>
        </w:rPr>
        <w:t>课程类型：</w:t>
      </w:r>
      <w:r w:rsidRPr="006109BB">
        <w:rPr>
          <w:rFonts w:hint="eastAsia"/>
          <w:sz w:val="28"/>
          <w:szCs w:val="28"/>
        </w:rPr>
        <w:t>□通识教育必修课  □通识教育选修课</w:t>
      </w:r>
    </w:p>
    <w:p w:rsidR="00955EA5" w:rsidRDefault="00955EA5" w:rsidP="00955EA5">
      <w:pPr>
        <w:pStyle w:val="a3"/>
        <w:tabs>
          <w:tab w:val="left" w:pos="0"/>
        </w:tabs>
        <w:spacing w:before="0" w:after="0" w:line="560" w:lineRule="exact"/>
        <w:ind w:firstLineChars="700" w:firstLine="1960"/>
        <w:jc w:val="both"/>
        <w:rPr>
          <w:sz w:val="28"/>
          <w:szCs w:val="28"/>
        </w:rPr>
      </w:pPr>
      <w:r w:rsidRPr="006109BB">
        <w:rPr>
          <w:rFonts w:hint="eastAsia"/>
          <w:sz w:val="28"/>
          <w:szCs w:val="28"/>
        </w:rPr>
        <w:t>□学科基础课</w:t>
      </w:r>
      <w:r>
        <w:rPr>
          <w:rFonts w:hint="eastAsia"/>
          <w:sz w:val="28"/>
          <w:szCs w:val="28"/>
        </w:rPr>
        <w:t xml:space="preserve">      </w:t>
      </w:r>
      <w:r w:rsidR="00D05494" w:rsidRPr="00864542">
        <w:rPr>
          <w:rFonts w:cs="宋体" w:hint="eastAsia"/>
          <w:sz w:val="28"/>
        </w:rPr>
        <w:sym w:font="Wingdings 2" w:char="0052"/>
      </w:r>
      <w:r w:rsidRPr="006109BB">
        <w:rPr>
          <w:rFonts w:hint="eastAsia"/>
          <w:sz w:val="28"/>
          <w:szCs w:val="28"/>
        </w:rPr>
        <w:t>专业</w:t>
      </w:r>
      <w:r>
        <w:rPr>
          <w:rFonts w:hint="eastAsia"/>
          <w:sz w:val="28"/>
          <w:szCs w:val="28"/>
        </w:rPr>
        <w:t>核心</w:t>
      </w:r>
      <w:r w:rsidRPr="006109BB">
        <w:rPr>
          <w:rFonts w:hint="eastAsia"/>
          <w:sz w:val="28"/>
          <w:szCs w:val="28"/>
        </w:rPr>
        <w:t>课</w:t>
      </w:r>
    </w:p>
    <w:p w:rsidR="00955EA5" w:rsidRPr="006109BB" w:rsidRDefault="00955EA5" w:rsidP="00955EA5">
      <w:pPr>
        <w:pStyle w:val="a3"/>
        <w:tabs>
          <w:tab w:val="left" w:pos="0"/>
        </w:tabs>
        <w:spacing w:before="0" w:after="0" w:line="560" w:lineRule="exact"/>
        <w:ind w:firstLineChars="700" w:firstLine="1960"/>
        <w:jc w:val="both"/>
        <w:rPr>
          <w:sz w:val="28"/>
          <w:szCs w:val="28"/>
        </w:rPr>
      </w:pPr>
      <w:r w:rsidRPr="006109BB">
        <w:rPr>
          <w:rFonts w:hint="eastAsia"/>
          <w:sz w:val="28"/>
          <w:szCs w:val="28"/>
        </w:rPr>
        <w:t>□</w:t>
      </w:r>
      <w:r>
        <w:rPr>
          <w:rFonts w:hint="eastAsia"/>
          <w:sz w:val="28"/>
          <w:szCs w:val="28"/>
        </w:rPr>
        <w:t>专业提升</w:t>
      </w:r>
      <w:r w:rsidRPr="006109BB">
        <w:rPr>
          <w:rFonts w:hint="eastAsia"/>
          <w:sz w:val="28"/>
          <w:szCs w:val="28"/>
        </w:rPr>
        <w:t>课</w:t>
      </w:r>
      <w:r>
        <w:rPr>
          <w:rFonts w:hint="eastAsia"/>
          <w:sz w:val="28"/>
          <w:szCs w:val="28"/>
        </w:rPr>
        <w:t xml:space="preserve">      </w:t>
      </w:r>
      <w:r w:rsidRPr="006109BB">
        <w:rPr>
          <w:rFonts w:hint="eastAsia"/>
          <w:sz w:val="28"/>
          <w:szCs w:val="28"/>
        </w:rPr>
        <w:t>□专业</w:t>
      </w:r>
      <w:r>
        <w:rPr>
          <w:rFonts w:hint="eastAsia"/>
          <w:sz w:val="28"/>
          <w:szCs w:val="28"/>
        </w:rPr>
        <w:t>拓展</w:t>
      </w:r>
      <w:r w:rsidRPr="006109BB">
        <w:rPr>
          <w:rFonts w:hint="eastAsia"/>
          <w:sz w:val="28"/>
          <w:szCs w:val="28"/>
        </w:rPr>
        <w:t>课</w:t>
      </w:r>
    </w:p>
    <w:p w:rsidR="00AC68D4" w:rsidRDefault="00AC68D4" w:rsidP="00B81D18">
      <w:pPr>
        <w:pStyle w:val="a3"/>
        <w:tabs>
          <w:tab w:val="left" w:pos="0"/>
        </w:tabs>
        <w:spacing w:before="0" w:beforeAutospacing="0" w:after="0" w:afterAutospacing="0" w:line="276" w:lineRule="auto"/>
        <w:ind w:firstLineChars="200" w:firstLine="560"/>
        <w:jc w:val="both"/>
        <w:rPr>
          <w:rFonts w:ascii="黑体" w:eastAsia="黑体"/>
          <w:sz w:val="28"/>
        </w:rPr>
      </w:pPr>
      <w:r>
        <w:rPr>
          <w:rFonts w:ascii="黑体" w:eastAsia="黑体"/>
          <w:sz w:val="28"/>
        </w:rPr>
        <w:t>总 学 时</w:t>
      </w:r>
      <w:r>
        <w:rPr>
          <w:sz w:val="28"/>
        </w:rPr>
        <w:t>：</w:t>
      </w:r>
      <w:r>
        <w:rPr>
          <w:rFonts w:hint="eastAsia"/>
          <w:sz w:val="28"/>
        </w:rPr>
        <w:t>32</w:t>
      </w:r>
      <w:r>
        <w:rPr>
          <w:sz w:val="28"/>
        </w:rPr>
        <w:t xml:space="preserve"> </w:t>
      </w:r>
      <w:r>
        <w:rPr>
          <w:rFonts w:ascii="黑体" w:eastAsia="黑体"/>
          <w:sz w:val="28"/>
        </w:rPr>
        <w:t xml:space="preserve">   讲课学时：</w:t>
      </w:r>
      <w:r>
        <w:rPr>
          <w:rFonts w:ascii="黑体" w:eastAsia="黑体" w:hint="eastAsia"/>
          <w:sz w:val="28"/>
        </w:rPr>
        <w:t>32</w:t>
      </w:r>
      <w:r>
        <w:rPr>
          <w:rFonts w:ascii="黑体" w:eastAsia="黑体"/>
          <w:sz w:val="28"/>
        </w:rPr>
        <w:t xml:space="preserve">     实验（上机）学时：</w:t>
      </w:r>
      <w:r>
        <w:rPr>
          <w:rFonts w:hint="eastAsia"/>
          <w:sz w:val="28"/>
        </w:rPr>
        <w:t>0</w:t>
      </w:r>
    </w:p>
    <w:p w:rsidR="00AC68D4" w:rsidRDefault="00AC68D4" w:rsidP="00B81D18">
      <w:pPr>
        <w:pStyle w:val="a3"/>
        <w:tabs>
          <w:tab w:val="left" w:pos="0"/>
        </w:tabs>
        <w:spacing w:before="0" w:beforeAutospacing="0" w:after="0" w:afterAutospacing="0" w:line="276" w:lineRule="auto"/>
        <w:ind w:firstLineChars="200" w:firstLine="560"/>
        <w:jc w:val="both"/>
        <w:rPr>
          <w:sz w:val="28"/>
        </w:rPr>
      </w:pPr>
      <w:r>
        <w:rPr>
          <w:rFonts w:ascii="黑体" w:eastAsia="黑体"/>
          <w:sz w:val="28"/>
        </w:rPr>
        <w:t>学　　分：</w:t>
      </w:r>
      <w:r>
        <w:rPr>
          <w:rFonts w:hint="eastAsia"/>
          <w:sz w:val="28"/>
        </w:rPr>
        <w:t>2</w:t>
      </w:r>
    </w:p>
    <w:p w:rsidR="00955EA5" w:rsidRDefault="00955EA5" w:rsidP="00955EA5">
      <w:pPr>
        <w:pStyle w:val="a3"/>
        <w:tabs>
          <w:tab w:val="left" w:pos="0"/>
        </w:tabs>
        <w:spacing w:before="0" w:after="0" w:line="560" w:lineRule="exact"/>
        <w:ind w:firstLineChars="200" w:firstLine="560"/>
        <w:jc w:val="both"/>
        <w:rPr>
          <w:rFonts w:ascii="黑体" w:eastAsia="黑体" w:hAnsi="黑体"/>
          <w:sz w:val="28"/>
          <w:szCs w:val="28"/>
        </w:rPr>
      </w:pPr>
      <w:r>
        <w:rPr>
          <w:rFonts w:ascii="黑体" w:eastAsia="黑体" w:hAnsi="黑体" w:hint="eastAsia"/>
          <w:sz w:val="28"/>
          <w:szCs w:val="28"/>
        </w:rPr>
        <w:t>考试</w:t>
      </w:r>
      <w:r>
        <w:rPr>
          <w:rFonts w:ascii="黑体" w:eastAsia="黑体" w:hAnsi="黑体"/>
          <w:sz w:val="28"/>
          <w:szCs w:val="28"/>
        </w:rPr>
        <w:t>类型：</w:t>
      </w:r>
      <w:r w:rsidR="00D05494" w:rsidRPr="00864542">
        <w:rPr>
          <w:rFonts w:cs="宋体" w:hint="eastAsia"/>
          <w:sz w:val="28"/>
        </w:rPr>
        <w:sym w:font="Wingdings 2" w:char="0052"/>
      </w:r>
      <w:r w:rsidRPr="006109BB">
        <w:rPr>
          <w:rFonts w:asciiTheme="minorEastAsia" w:eastAsiaTheme="minorEastAsia" w:hAnsiTheme="minorEastAsia" w:hint="eastAsia"/>
          <w:sz w:val="28"/>
          <w:szCs w:val="28"/>
        </w:rPr>
        <w:t xml:space="preserve">考试 </w:t>
      </w:r>
      <w:r w:rsidRPr="006109BB">
        <w:rPr>
          <w:rFonts w:asciiTheme="minorEastAsia" w:eastAsiaTheme="minorEastAsia" w:hAnsiTheme="minorEastAsia"/>
          <w:sz w:val="28"/>
          <w:szCs w:val="28"/>
        </w:rPr>
        <w:t xml:space="preserve"> </w:t>
      </w:r>
      <w:r w:rsidRPr="006109BB">
        <w:rPr>
          <w:rFonts w:asciiTheme="minorEastAsia" w:eastAsiaTheme="minorEastAsia" w:hAnsiTheme="minorEastAsia" w:hint="eastAsia"/>
          <w:sz w:val="28"/>
          <w:szCs w:val="28"/>
        </w:rPr>
        <w:t xml:space="preserve"> □考查</w:t>
      </w:r>
    </w:p>
    <w:p w:rsidR="00AC68D4" w:rsidRDefault="00AC68D4" w:rsidP="00B81D18">
      <w:pPr>
        <w:pStyle w:val="a3"/>
        <w:tabs>
          <w:tab w:val="left" w:pos="0"/>
        </w:tabs>
        <w:spacing w:before="0" w:beforeAutospacing="0" w:after="0" w:afterAutospacing="0" w:line="276" w:lineRule="auto"/>
        <w:ind w:firstLineChars="200" w:firstLine="560"/>
        <w:jc w:val="both"/>
        <w:rPr>
          <w:sz w:val="28"/>
        </w:rPr>
      </w:pPr>
      <w:r>
        <w:rPr>
          <w:rFonts w:ascii="黑体" w:eastAsia="黑体"/>
          <w:sz w:val="28"/>
        </w:rPr>
        <w:t>适用对象：</w:t>
      </w:r>
      <w:r>
        <w:rPr>
          <w:rFonts w:hint="eastAsia"/>
          <w:sz w:val="28"/>
        </w:rPr>
        <w:t>公共管理</w:t>
      </w:r>
    </w:p>
    <w:p w:rsidR="00955EA5" w:rsidRDefault="00955EA5" w:rsidP="00955EA5">
      <w:pPr>
        <w:pStyle w:val="a3"/>
        <w:tabs>
          <w:tab w:val="left" w:pos="0"/>
        </w:tabs>
        <w:spacing w:before="0" w:after="0" w:line="560" w:lineRule="exact"/>
        <w:ind w:firstLineChars="200" w:firstLine="560"/>
        <w:jc w:val="both"/>
        <w:rPr>
          <w:rFonts w:asciiTheme="minorEastAsia" w:eastAsiaTheme="minorEastAsia" w:hAnsiTheme="minorEastAsia"/>
          <w:sz w:val="28"/>
          <w:szCs w:val="28"/>
        </w:rPr>
      </w:pPr>
      <w:r w:rsidRPr="006109BB">
        <w:rPr>
          <w:rFonts w:asciiTheme="minorEastAsia" w:eastAsiaTheme="minorEastAsia" w:hAnsiTheme="minorEastAsia" w:hint="eastAsia"/>
          <w:sz w:val="28"/>
          <w:szCs w:val="28"/>
        </w:rPr>
        <w:t xml:space="preserve">         </w:t>
      </w:r>
      <w:r w:rsidR="00D05494" w:rsidRPr="00864542">
        <w:rPr>
          <w:rFonts w:cs="宋体" w:hint="eastAsia"/>
          <w:sz w:val="28"/>
        </w:rPr>
        <w:sym w:font="Wingdings 2" w:char="0052"/>
      </w:r>
      <w:r w:rsidRPr="006109BB">
        <w:rPr>
          <w:rFonts w:asciiTheme="minorEastAsia" w:eastAsiaTheme="minorEastAsia" w:hAnsiTheme="minorEastAsia" w:hint="eastAsia"/>
          <w:sz w:val="28"/>
          <w:szCs w:val="28"/>
        </w:rPr>
        <w:t>是   □否 适合</w:t>
      </w:r>
      <w:r w:rsidRPr="006109BB">
        <w:rPr>
          <w:rFonts w:asciiTheme="minorEastAsia" w:eastAsiaTheme="minorEastAsia" w:hAnsiTheme="minorEastAsia"/>
          <w:sz w:val="28"/>
          <w:szCs w:val="28"/>
        </w:rPr>
        <w:t>作为其他专业</w:t>
      </w:r>
      <w:r w:rsidRPr="006109BB">
        <w:rPr>
          <w:rFonts w:asciiTheme="minorEastAsia" w:eastAsiaTheme="minorEastAsia" w:hAnsiTheme="minorEastAsia" w:hint="eastAsia"/>
          <w:sz w:val="28"/>
          <w:szCs w:val="28"/>
        </w:rPr>
        <w:t>学生</w:t>
      </w:r>
      <w:r w:rsidRPr="006109BB">
        <w:rPr>
          <w:rFonts w:asciiTheme="minorEastAsia" w:eastAsiaTheme="minorEastAsia" w:hAnsiTheme="minorEastAsia"/>
          <w:sz w:val="28"/>
          <w:szCs w:val="28"/>
        </w:rPr>
        <w:t>的个性化选修课</w:t>
      </w:r>
    </w:p>
    <w:p w:rsidR="00955EA5" w:rsidRDefault="00955EA5" w:rsidP="00955EA5">
      <w:pPr>
        <w:pStyle w:val="a3"/>
        <w:tabs>
          <w:tab w:val="left" w:pos="0"/>
        </w:tabs>
        <w:spacing w:before="0" w:beforeAutospacing="0" w:after="0" w:afterAutospacing="0" w:line="276" w:lineRule="auto"/>
        <w:ind w:firstLineChars="200" w:firstLine="560"/>
        <w:jc w:val="both"/>
        <w:rPr>
          <w:rFonts w:ascii="黑体" w:eastAsia="黑体"/>
          <w:sz w:val="28"/>
        </w:rPr>
      </w:pPr>
      <w:r>
        <w:rPr>
          <w:rFonts w:ascii="黑体" w:eastAsia="黑体"/>
          <w:sz w:val="28"/>
        </w:rPr>
        <w:t>先修课程：</w:t>
      </w:r>
      <w:r w:rsidRPr="00FB6CE1">
        <w:rPr>
          <w:rFonts w:hint="eastAsia"/>
          <w:sz w:val="28"/>
        </w:rPr>
        <w:t>微观</w:t>
      </w:r>
      <w:r w:rsidRPr="00FB6CE1">
        <w:rPr>
          <w:rFonts w:ascii="???" w:hAnsi="???" w:hint="eastAsia"/>
          <w:sz w:val="28"/>
          <w:szCs w:val="28"/>
        </w:rPr>
        <w:t>经</w:t>
      </w:r>
      <w:r>
        <w:rPr>
          <w:rFonts w:ascii="???" w:hAnsi="???" w:hint="eastAsia"/>
          <w:sz w:val="28"/>
          <w:szCs w:val="28"/>
        </w:rPr>
        <w:t>济学</w:t>
      </w:r>
    </w:p>
    <w:p w:rsidR="00955EA5" w:rsidRPr="00434D51" w:rsidRDefault="00955EA5" w:rsidP="00955EA5">
      <w:pPr>
        <w:spacing w:line="560" w:lineRule="exact"/>
        <w:ind w:firstLineChars="200" w:firstLine="480"/>
        <w:rPr>
          <w:rFonts w:ascii="黑体" w:eastAsia="黑体" w:hAnsi="黑体"/>
          <w:sz w:val="24"/>
          <w:szCs w:val="32"/>
        </w:rPr>
      </w:pPr>
      <w:r w:rsidRPr="00434D51">
        <w:rPr>
          <w:rFonts w:ascii="黑体" w:eastAsia="黑体" w:hAnsi="黑体" w:hint="eastAsia"/>
          <w:sz w:val="24"/>
          <w:szCs w:val="32"/>
        </w:rPr>
        <w:t>一、教学目标（黑体，小四号字）</w:t>
      </w:r>
    </w:p>
    <w:p w:rsidR="00AC68D4" w:rsidRPr="00A92767" w:rsidRDefault="00AC68D4" w:rsidP="00B81D18">
      <w:pPr>
        <w:spacing w:line="276" w:lineRule="auto"/>
        <w:ind w:firstLineChars="196" w:firstLine="470"/>
        <w:rPr>
          <w:rFonts w:ascii="宋体" w:hAnsi="宋体" w:cs="宋体"/>
          <w:kern w:val="0"/>
          <w:sz w:val="24"/>
        </w:rPr>
      </w:pPr>
      <w:r w:rsidRPr="00A92767">
        <w:rPr>
          <w:rFonts w:ascii="宋体" w:hAnsi="宋体" w:cs="宋体"/>
          <w:kern w:val="0"/>
          <w:sz w:val="24"/>
        </w:rPr>
        <w:t>《</w:t>
      </w:r>
      <w:r w:rsidRPr="00A92767">
        <w:rPr>
          <w:rFonts w:ascii="宋体" w:hAnsi="宋体" w:cs="宋体" w:hint="eastAsia"/>
          <w:kern w:val="0"/>
          <w:sz w:val="24"/>
        </w:rPr>
        <w:t>城市建设投融资</w:t>
      </w:r>
      <w:r w:rsidRPr="00A92767">
        <w:rPr>
          <w:rFonts w:ascii="宋体" w:hAnsi="宋体" w:cs="宋体"/>
          <w:kern w:val="0"/>
          <w:sz w:val="24"/>
        </w:rPr>
        <w:t>》是</w:t>
      </w:r>
      <w:r w:rsidRPr="00A92767">
        <w:rPr>
          <w:rFonts w:ascii="宋体" w:hAnsi="宋体" w:cs="宋体" w:hint="eastAsia"/>
          <w:kern w:val="0"/>
          <w:sz w:val="24"/>
        </w:rPr>
        <w:t>适应我国城市化国情设立的，城市建设投</w:t>
      </w:r>
      <w:r w:rsidR="00E968E2" w:rsidRPr="00A92767">
        <w:rPr>
          <w:rFonts w:ascii="宋体" w:hAnsi="宋体" w:cs="宋体" w:hint="eastAsia"/>
          <w:kern w:val="0"/>
          <w:sz w:val="24"/>
        </w:rPr>
        <w:t>融</w:t>
      </w:r>
      <w:r w:rsidRPr="00A92767">
        <w:rPr>
          <w:rFonts w:ascii="宋体" w:hAnsi="宋体" w:cs="宋体" w:hint="eastAsia"/>
          <w:kern w:val="0"/>
          <w:sz w:val="24"/>
        </w:rPr>
        <w:t>资效益关系着国民经济能否健康发展，意义重大。通过本课程的学习，使学生掌握城市化背景下城市建设投融资分析的理论与方法，</w:t>
      </w:r>
      <w:r w:rsidRPr="00A92767">
        <w:rPr>
          <w:rFonts w:ascii="宋体" w:hAnsi="宋体" w:cs="宋体"/>
          <w:kern w:val="0"/>
          <w:sz w:val="24"/>
        </w:rPr>
        <w:t>主要</w:t>
      </w:r>
      <w:r w:rsidRPr="00A92767">
        <w:rPr>
          <w:rFonts w:ascii="宋体" w:hAnsi="宋体" w:cs="宋体" w:hint="eastAsia"/>
          <w:kern w:val="0"/>
          <w:sz w:val="24"/>
        </w:rPr>
        <w:t>包括</w:t>
      </w:r>
      <w:r w:rsidRPr="00A92767">
        <w:rPr>
          <w:rFonts w:ascii="宋体" w:hAnsi="宋体" w:cs="宋体"/>
          <w:kern w:val="0"/>
          <w:sz w:val="24"/>
        </w:rPr>
        <w:t>：</w:t>
      </w:r>
      <w:r w:rsidRPr="00A92767">
        <w:rPr>
          <w:rFonts w:ascii="宋体" w:hAnsi="宋体" w:cs="宋体" w:hint="eastAsia"/>
          <w:kern w:val="0"/>
          <w:sz w:val="24"/>
        </w:rPr>
        <w:t>城市建设项目的内涵和特点分析，分析比较城市建设项目与民间项目的异同及政府的角色变化；城市建设投资的静态分析（投资主体、体制和环境）、动态分析（城市投资布局、结构、体制、调控）、城市建设投资分析（资金回收、经济效益和风险）以及城市投资分析方法；城市建设融资的渠道、方式以及决策方法等，</w:t>
      </w:r>
    </w:p>
    <w:p w:rsidR="00E968E2" w:rsidRPr="00A92767" w:rsidRDefault="00E968E2" w:rsidP="00E968E2">
      <w:pPr>
        <w:pStyle w:val="a9"/>
        <w:spacing w:line="560" w:lineRule="exact"/>
        <w:rPr>
          <w:rFonts w:ascii="宋体" w:hAnsi="宋体" w:cs="宋体"/>
          <w:kern w:val="0"/>
          <w:lang w:val="en-US" w:eastAsia="zh-CN"/>
        </w:rPr>
      </w:pPr>
      <w:r w:rsidRPr="00A92767">
        <w:rPr>
          <w:rFonts w:ascii="宋体" w:hAnsi="宋体" w:cs="宋体" w:hint="eastAsia"/>
          <w:kern w:val="0"/>
          <w:lang w:val="en-US" w:eastAsia="zh-CN"/>
        </w:rPr>
        <w:t>目标1：使学生了解和掌握城市管理投融资知识，进一步优化知识结构、提</w:t>
      </w:r>
      <w:r w:rsidRPr="00A92767">
        <w:rPr>
          <w:rFonts w:ascii="宋体" w:hAnsi="宋体" w:cs="宋体" w:hint="eastAsia"/>
          <w:kern w:val="0"/>
          <w:lang w:val="en-US" w:eastAsia="zh-CN"/>
        </w:rPr>
        <w:lastRenderedPageBreak/>
        <w:t>高思辨能力。</w:t>
      </w:r>
    </w:p>
    <w:p w:rsidR="00E968E2" w:rsidRDefault="00E968E2" w:rsidP="00E968E2">
      <w:pPr>
        <w:spacing w:line="276" w:lineRule="auto"/>
        <w:ind w:firstLineChars="196" w:firstLine="470"/>
        <w:rPr>
          <w:rFonts w:ascii="宋体" w:hAnsi="宋体" w:cs="宋体"/>
          <w:kern w:val="0"/>
          <w:sz w:val="24"/>
        </w:rPr>
      </w:pPr>
      <w:r w:rsidRPr="00A92767">
        <w:rPr>
          <w:rFonts w:ascii="宋体" w:hAnsi="宋体" w:cs="宋体" w:hint="eastAsia"/>
          <w:kern w:val="0"/>
          <w:sz w:val="24"/>
        </w:rPr>
        <w:t>目标2：使学生更好地理解城市经济现象，为分析研究城市经济问题和执行经济政策奠定坚实的基础。</w:t>
      </w:r>
    </w:p>
    <w:p w:rsidR="00D05494" w:rsidRDefault="00D05494" w:rsidP="00D05494">
      <w:pPr>
        <w:spacing w:line="400" w:lineRule="exact"/>
        <w:ind w:firstLineChars="177" w:firstLine="425"/>
        <w:jc w:val="left"/>
        <w:rPr>
          <w:rFonts w:hAnsi="宋体"/>
          <w:color w:val="0000FF"/>
          <w:sz w:val="24"/>
        </w:rPr>
      </w:pPr>
      <w:r w:rsidRPr="002233A5">
        <w:rPr>
          <w:rFonts w:hAnsi="宋体" w:hint="eastAsia"/>
          <w:color w:val="0000FF"/>
          <w:sz w:val="24"/>
        </w:rPr>
        <w:t>课程思政教学目标：通过本课程学习，</w:t>
      </w:r>
      <w:r>
        <w:rPr>
          <w:rFonts w:hAnsi="宋体" w:hint="eastAsia"/>
          <w:color w:val="0000FF"/>
          <w:sz w:val="24"/>
        </w:rPr>
        <w:t>使学生</w:t>
      </w:r>
      <w:r w:rsidRPr="002233A5">
        <w:rPr>
          <w:rFonts w:hAnsi="宋体" w:hint="eastAsia"/>
          <w:color w:val="0000FF"/>
          <w:sz w:val="24"/>
        </w:rPr>
        <w:t>了解习近平新时代中国特色社会主义下</w:t>
      </w:r>
      <w:r w:rsidR="002D4A27">
        <w:rPr>
          <w:rFonts w:hAnsi="宋体" w:hint="eastAsia"/>
          <w:color w:val="0000FF"/>
          <w:sz w:val="24"/>
        </w:rPr>
        <w:t>以</w:t>
      </w:r>
      <w:r w:rsidRPr="002233A5">
        <w:rPr>
          <w:rFonts w:hAnsi="宋体" w:hint="eastAsia"/>
          <w:color w:val="0000FF"/>
          <w:sz w:val="24"/>
        </w:rPr>
        <w:t>人民群众</w:t>
      </w:r>
      <w:r w:rsidR="002D4A27">
        <w:rPr>
          <w:rFonts w:hAnsi="宋体" w:hint="eastAsia"/>
          <w:color w:val="0000FF"/>
          <w:sz w:val="24"/>
        </w:rPr>
        <w:t>利益为中心，切实创造老百姓宜居环境的信心和决心</w:t>
      </w:r>
      <w:bookmarkStart w:id="1" w:name="_GoBack"/>
      <w:bookmarkEnd w:id="1"/>
      <w:r w:rsidRPr="002233A5">
        <w:rPr>
          <w:rFonts w:hAnsi="宋体" w:hint="eastAsia"/>
          <w:color w:val="0000FF"/>
          <w:sz w:val="24"/>
        </w:rPr>
        <w:t>；培养学生</w:t>
      </w:r>
      <w:r w:rsidRPr="002233A5">
        <w:rPr>
          <w:rFonts w:hint="eastAsia"/>
          <w:bCs/>
          <w:color w:val="1F16DA"/>
          <w:kern w:val="0"/>
          <w:sz w:val="24"/>
          <w:lang w:val="x-none" w:eastAsia="x-none"/>
        </w:rPr>
        <w:t>的</w:t>
      </w:r>
      <w:r w:rsidRPr="002233A5">
        <w:rPr>
          <w:bCs/>
          <w:color w:val="1F16DA"/>
          <w:kern w:val="0"/>
          <w:sz w:val="24"/>
          <w:lang w:val="x-none" w:eastAsia="x-none"/>
        </w:rPr>
        <w:t>民族自尊心</w:t>
      </w:r>
      <w:r w:rsidRPr="002233A5">
        <w:rPr>
          <w:rFonts w:hint="eastAsia"/>
          <w:bCs/>
          <w:color w:val="1F16DA"/>
          <w:kern w:val="0"/>
          <w:sz w:val="24"/>
          <w:lang w:val="x-none" w:eastAsia="x-none"/>
        </w:rPr>
        <w:t>，</w:t>
      </w:r>
      <w:r w:rsidRPr="002233A5">
        <w:rPr>
          <w:bCs/>
          <w:color w:val="1F16DA"/>
          <w:kern w:val="0"/>
          <w:sz w:val="24"/>
          <w:lang w:val="x-none" w:eastAsia="x-none"/>
        </w:rPr>
        <w:t>激励同学们</w:t>
      </w:r>
      <w:r w:rsidRPr="002233A5">
        <w:rPr>
          <w:rFonts w:hint="eastAsia"/>
          <w:bCs/>
          <w:color w:val="1F16DA"/>
          <w:kern w:val="0"/>
          <w:sz w:val="24"/>
          <w:lang w:val="x-none" w:eastAsia="x-none"/>
        </w:rPr>
        <w:t>奋起直追</w:t>
      </w:r>
      <w:r w:rsidRPr="002233A5">
        <w:rPr>
          <w:bCs/>
          <w:color w:val="1F16DA"/>
          <w:kern w:val="0"/>
          <w:sz w:val="24"/>
          <w:lang w:val="x-none" w:eastAsia="x-none"/>
        </w:rPr>
        <w:t>赶超世界一流科技</w:t>
      </w:r>
      <w:r>
        <w:rPr>
          <w:rFonts w:hint="eastAsia"/>
          <w:bCs/>
          <w:color w:val="1F16DA"/>
          <w:kern w:val="0"/>
          <w:sz w:val="24"/>
          <w:lang w:val="x-none"/>
        </w:rPr>
        <w:t>的</w:t>
      </w:r>
      <w:r w:rsidRPr="002233A5">
        <w:rPr>
          <w:rFonts w:hAnsi="宋体" w:hint="eastAsia"/>
          <w:color w:val="0000FF"/>
          <w:sz w:val="24"/>
        </w:rPr>
        <w:t>情怀及精益求精、一丝不苟的专业精神。</w:t>
      </w:r>
    </w:p>
    <w:p w:rsidR="00D05494" w:rsidRPr="00D05494" w:rsidRDefault="00D05494" w:rsidP="00E968E2">
      <w:pPr>
        <w:spacing w:line="276" w:lineRule="auto"/>
        <w:ind w:firstLineChars="196" w:firstLine="470"/>
        <w:rPr>
          <w:rFonts w:ascii="宋体" w:hAnsi="宋体" w:cs="宋体" w:hint="eastAsia"/>
          <w:kern w:val="0"/>
          <w:sz w:val="24"/>
        </w:rPr>
      </w:pPr>
    </w:p>
    <w:p w:rsidR="00E968E2" w:rsidRPr="00606D35" w:rsidRDefault="00E968E2" w:rsidP="00E968E2">
      <w:pPr>
        <w:spacing w:line="560" w:lineRule="exact"/>
        <w:ind w:firstLineChars="200" w:firstLine="480"/>
        <w:rPr>
          <w:rFonts w:ascii="仿宋_GB2312" w:eastAsia="仿宋_GB2312"/>
          <w:sz w:val="32"/>
          <w:szCs w:val="32"/>
        </w:rPr>
      </w:pPr>
      <w:r w:rsidRPr="00434D51">
        <w:rPr>
          <w:rFonts w:ascii="黑体" w:eastAsia="黑体" w:hAnsi="黑体" w:hint="eastAsia"/>
          <w:bCs/>
          <w:sz w:val="24"/>
          <w:szCs w:val="32"/>
        </w:rPr>
        <w:t>二、教学内容及其与毕业要求的对应关系（黑体，小四号字）</w:t>
      </w:r>
    </w:p>
    <w:p w:rsidR="00D10053" w:rsidRPr="00A92767" w:rsidRDefault="00D10053" w:rsidP="00D10053">
      <w:pPr>
        <w:spacing w:beforeLines="50" w:before="156" w:afterLines="50" w:after="156" w:line="276" w:lineRule="auto"/>
        <w:ind w:firstLineChars="200" w:firstLine="480"/>
        <w:rPr>
          <w:rFonts w:ascii="宋体" w:hAnsi="宋体"/>
          <w:sz w:val="24"/>
        </w:rPr>
      </w:pPr>
      <w:r w:rsidRPr="00A92767">
        <w:rPr>
          <w:rFonts w:ascii="宋体" w:hAnsi="宋体" w:hint="eastAsia"/>
          <w:sz w:val="24"/>
        </w:rPr>
        <w:t>1.通过课堂教学，掌握城市建设投融资的基本概念和基本理论，</w:t>
      </w:r>
      <w:r w:rsidRPr="00A92767">
        <w:rPr>
          <w:rFonts w:ascii="宋体" w:hAnsi="宋体" w:cs="宋体" w:hint="eastAsia"/>
          <w:kern w:val="0"/>
          <w:sz w:val="24"/>
        </w:rPr>
        <w:t>要求学生站在市场经济运行和发展的高度去审视城市建设投资和融资等经济活动，全面系统地掌握城市建设投融资体系和运作机理。</w:t>
      </w:r>
    </w:p>
    <w:p w:rsidR="00D10053" w:rsidRPr="00A92767" w:rsidRDefault="00D10053" w:rsidP="00D10053">
      <w:pPr>
        <w:spacing w:beforeLines="50" w:before="156" w:afterLines="50" w:after="156" w:line="276" w:lineRule="auto"/>
        <w:ind w:firstLineChars="200" w:firstLine="480"/>
        <w:rPr>
          <w:rFonts w:ascii="宋体" w:hAnsi="宋体"/>
          <w:sz w:val="24"/>
        </w:rPr>
      </w:pPr>
      <w:r w:rsidRPr="00A92767">
        <w:rPr>
          <w:rFonts w:ascii="宋体" w:hAnsi="宋体" w:hint="eastAsia"/>
          <w:sz w:val="24"/>
        </w:rPr>
        <w:t>2.阅读相关国内外网站的相关资料，学会发现问题；</w:t>
      </w:r>
    </w:p>
    <w:p w:rsidR="00D10053" w:rsidRPr="00A92767" w:rsidRDefault="00D10053" w:rsidP="00D10053">
      <w:pPr>
        <w:spacing w:beforeLines="50" w:before="156" w:afterLines="50" w:after="156" w:line="276" w:lineRule="auto"/>
        <w:ind w:firstLineChars="200" w:firstLine="480"/>
        <w:rPr>
          <w:rFonts w:ascii="宋体" w:hAnsi="宋体"/>
          <w:sz w:val="24"/>
        </w:rPr>
      </w:pPr>
      <w:r w:rsidRPr="00A92767">
        <w:rPr>
          <w:rFonts w:ascii="宋体" w:hAnsi="宋体" w:hint="eastAsia"/>
          <w:sz w:val="24"/>
        </w:rPr>
        <w:t>3.阅读教学中的相关案例，并进行讨论，学会投融资分析的基本方法</w:t>
      </w:r>
    </w:p>
    <w:p w:rsidR="00D10053" w:rsidRPr="00A92767" w:rsidRDefault="00D10053" w:rsidP="00D10053">
      <w:pPr>
        <w:spacing w:beforeLines="50" w:before="156" w:afterLines="50" w:after="156" w:line="276" w:lineRule="auto"/>
        <w:ind w:firstLineChars="200" w:firstLine="480"/>
        <w:rPr>
          <w:rFonts w:ascii="宋体" w:hAnsi="宋体" w:cs="宋体"/>
          <w:kern w:val="0"/>
          <w:sz w:val="24"/>
        </w:rPr>
      </w:pPr>
      <w:r w:rsidRPr="00A92767">
        <w:rPr>
          <w:rFonts w:ascii="宋体" w:hAnsi="宋体" w:hint="eastAsia"/>
          <w:sz w:val="24"/>
        </w:rPr>
        <w:t>4.参与热点难点的课堂讨论，学习解决问题的方法。</w:t>
      </w:r>
      <w:r w:rsidRPr="00A92767">
        <w:rPr>
          <w:rFonts w:ascii="宋体" w:hAnsi="宋体" w:cs="宋体" w:hint="eastAsia"/>
          <w:kern w:val="0"/>
          <w:sz w:val="24"/>
        </w:rPr>
        <w:t>结合中国实际，调查和研究现实生活中的城市建设投融资问题，形成探讨存在的实际问题和解决问题的能力。</w:t>
      </w:r>
    </w:p>
    <w:p w:rsidR="00D10053" w:rsidRPr="00A92767" w:rsidRDefault="00D10053" w:rsidP="00D10053">
      <w:pPr>
        <w:spacing w:beforeLines="50" w:before="156" w:afterLines="50" w:after="156" w:line="276" w:lineRule="auto"/>
        <w:ind w:firstLineChars="200" w:firstLine="480"/>
        <w:rPr>
          <w:sz w:val="24"/>
        </w:rPr>
      </w:pPr>
      <w:r w:rsidRPr="00A92767">
        <w:rPr>
          <w:sz w:val="24"/>
        </w:rPr>
        <w:t>本门课程是</w:t>
      </w:r>
      <w:r w:rsidRPr="00A92767">
        <w:rPr>
          <w:rFonts w:hint="eastAsia"/>
          <w:sz w:val="24"/>
        </w:rPr>
        <w:t>城市管理</w:t>
      </w:r>
      <w:r w:rsidRPr="00A92767">
        <w:rPr>
          <w:sz w:val="24"/>
        </w:rPr>
        <w:t>专业学生的专业课，教学主要采取口授的方式，在立足</w:t>
      </w:r>
      <w:r w:rsidRPr="00A92767">
        <w:rPr>
          <w:rFonts w:hint="eastAsia"/>
          <w:sz w:val="24"/>
        </w:rPr>
        <w:t>城市建设实践</w:t>
      </w:r>
      <w:r w:rsidRPr="00A92767">
        <w:rPr>
          <w:sz w:val="24"/>
        </w:rPr>
        <w:t>的基础上，注意结合现实案例对</w:t>
      </w:r>
      <w:r w:rsidRPr="00A92767">
        <w:rPr>
          <w:rFonts w:hint="eastAsia"/>
          <w:sz w:val="24"/>
        </w:rPr>
        <w:t>理论</w:t>
      </w:r>
      <w:r w:rsidRPr="00A92767">
        <w:rPr>
          <w:sz w:val="24"/>
        </w:rPr>
        <w:t>中的相关知识点进行讲授剖析，使学生在对本门课有一个系统的了解和把握的基础上，理论联系实际的能力有一定提高。讲授时，力求生动、精辟，以提升学生对本专业的兴趣，增强本门课对学生的吸引力。在讲授时，向学生全面、系统地介绍本专业的情况和发展动态，以达到更好的教学效果。</w:t>
      </w:r>
    </w:p>
    <w:p w:rsidR="00D10053" w:rsidRPr="00A92767" w:rsidRDefault="00D10053" w:rsidP="00D10053">
      <w:pPr>
        <w:spacing w:line="276" w:lineRule="auto"/>
        <w:ind w:firstLineChars="200" w:firstLine="480"/>
        <w:rPr>
          <w:sz w:val="24"/>
        </w:rPr>
      </w:pPr>
      <w:r w:rsidRPr="00A92767">
        <w:rPr>
          <w:rFonts w:ascii="’Times New Roman’" w:hAnsi="’Courier New’" w:hint="eastAsia"/>
          <w:sz w:val="24"/>
        </w:rPr>
        <w:t>在教学过程中，应以启发式教学为主，充分体现以教师为主导，学生为主体的教学特点，让学生适当参与教学、自由讨论、独立思考。除课堂讨论和布置课后作业外，对于</w:t>
      </w:r>
      <w:r w:rsidR="008D1121">
        <w:rPr>
          <w:rFonts w:ascii="’Times New Roman’" w:hAnsi="’Courier New’" w:hint="eastAsia"/>
          <w:sz w:val="24"/>
        </w:rPr>
        <w:t>课程</w:t>
      </w:r>
      <w:r w:rsidRPr="00A92767">
        <w:rPr>
          <w:rFonts w:ascii="’Times New Roman’" w:hAnsi="’Courier New’" w:hint="eastAsia"/>
          <w:sz w:val="24"/>
        </w:rPr>
        <w:t>中的一些重点和难点，采取课堂和课后练习的方法，使学生通过自身的独立思考和教师的即时讲解，实现对知识点的准确把握。本课程采用笔试及平时考核相结合的全面考核方式，以便真实地反映学生成绩。其中：笔试成绩占</w:t>
      </w:r>
      <w:r w:rsidRPr="00A92767">
        <w:rPr>
          <w:rFonts w:hint="eastAsia"/>
          <w:sz w:val="24"/>
        </w:rPr>
        <w:t>7</w:t>
      </w:r>
      <w:r w:rsidRPr="00A92767">
        <w:rPr>
          <w:sz w:val="24"/>
        </w:rPr>
        <w:t>0%</w:t>
      </w:r>
      <w:r w:rsidRPr="00A92767">
        <w:rPr>
          <w:rFonts w:ascii="’Times New Roman’" w:hAnsi="’Courier New’" w:hint="eastAsia"/>
          <w:sz w:val="24"/>
        </w:rPr>
        <w:t>，平时成绩占</w:t>
      </w:r>
      <w:r w:rsidRPr="00A92767">
        <w:rPr>
          <w:rFonts w:hint="eastAsia"/>
          <w:sz w:val="24"/>
        </w:rPr>
        <w:t>3</w:t>
      </w:r>
      <w:r w:rsidRPr="00A92767">
        <w:rPr>
          <w:sz w:val="24"/>
        </w:rPr>
        <w:t>0%</w:t>
      </w:r>
      <w:r w:rsidRPr="00A92767">
        <w:rPr>
          <w:rFonts w:ascii="’Times New Roman’" w:hAnsi="’Courier New’" w:hint="eastAsia"/>
          <w:sz w:val="24"/>
        </w:rPr>
        <w:t>。平时成绩包括课堂考勤、课堂表现（含提问、讨论、笔记、课堂纪律等）等项内容。</w:t>
      </w:r>
    </w:p>
    <w:p w:rsidR="00AC68D4" w:rsidRDefault="00AC68D4" w:rsidP="00A92767">
      <w:pPr>
        <w:spacing w:beforeLines="50" w:before="156" w:afterLines="50" w:after="156" w:line="276" w:lineRule="auto"/>
        <w:rPr>
          <w:rFonts w:ascii="黑体" w:eastAsia="黑体" w:hAnsi="宋体"/>
          <w:b/>
          <w:bCs/>
          <w:sz w:val="24"/>
        </w:rPr>
      </w:pPr>
      <w:r>
        <w:rPr>
          <w:rFonts w:ascii="黑体" w:eastAsia="黑体" w:hAnsi="宋体" w:hint="eastAsia"/>
          <w:b/>
          <w:bCs/>
          <w:sz w:val="24"/>
        </w:rPr>
        <w:t>三、</w:t>
      </w:r>
      <w:r>
        <w:rPr>
          <w:rFonts w:ascii="黑体" w:eastAsia="黑体" w:hint="eastAsia"/>
          <w:sz w:val="24"/>
        </w:rPr>
        <w:t>各教学环节学时分配</w:t>
      </w:r>
      <w:r>
        <w:rPr>
          <w:rFonts w:ascii="黑体" w:eastAsia="黑体" w:hAnsi="宋体" w:hint="eastAsia"/>
          <w:sz w:val="24"/>
        </w:rPr>
        <w:t>（黑体，小四号字）</w:t>
      </w:r>
    </w:p>
    <w:p w:rsidR="00AC68D4" w:rsidRDefault="00AC68D4" w:rsidP="00B81D18">
      <w:pPr>
        <w:spacing w:line="276" w:lineRule="auto"/>
        <w:jc w:val="center"/>
        <w:rPr>
          <w:rFonts w:ascii="宋体" w:hAnsi="宋体"/>
          <w:b/>
          <w:bCs/>
          <w:sz w:val="24"/>
        </w:rPr>
      </w:pPr>
      <w:r>
        <w:rPr>
          <w:rFonts w:ascii="宋体" w:hAnsi="宋体" w:hint="eastAsia"/>
          <w:b/>
          <w:bCs/>
          <w:sz w:val="24"/>
        </w:rPr>
        <w:t>教学课时分配</w:t>
      </w:r>
    </w:p>
    <w:tbl>
      <w:tblPr>
        <w:tblW w:w="0" w:type="auto"/>
        <w:tblInd w:w="28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735"/>
        <w:gridCol w:w="3765"/>
        <w:gridCol w:w="1080"/>
        <w:gridCol w:w="900"/>
        <w:gridCol w:w="720"/>
        <w:gridCol w:w="720"/>
      </w:tblGrid>
      <w:tr w:rsidR="00AC68D4" w:rsidTr="00F17ED5">
        <w:trPr>
          <w:trHeight w:val="420"/>
        </w:trPr>
        <w:tc>
          <w:tcPr>
            <w:tcW w:w="735" w:type="dxa"/>
            <w:tcBorders>
              <w:top w:val="single" w:sz="4" w:space="0" w:color="auto"/>
              <w:left w:val="single" w:sz="4" w:space="0" w:color="auto"/>
              <w:bottom w:val="single" w:sz="4" w:space="0" w:color="auto"/>
              <w:right w:val="single" w:sz="4" w:space="0" w:color="auto"/>
            </w:tcBorders>
            <w:vAlign w:val="center"/>
          </w:tcPr>
          <w:p w:rsidR="00AC68D4" w:rsidRDefault="00AC68D4" w:rsidP="00B81D18">
            <w:pPr>
              <w:spacing w:line="276" w:lineRule="auto"/>
              <w:jc w:val="center"/>
              <w:rPr>
                <w:rFonts w:ascii="宋体" w:hAnsi="宋体"/>
                <w:sz w:val="24"/>
              </w:rPr>
            </w:pPr>
            <w:r>
              <w:rPr>
                <w:rFonts w:ascii="宋体" w:hAnsi="宋体" w:hint="eastAsia"/>
                <w:sz w:val="24"/>
              </w:rPr>
              <w:t>序号</w:t>
            </w:r>
          </w:p>
        </w:tc>
        <w:tc>
          <w:tcPr>
            <w:tcW w:w="3765" w:type="dxa"/>
            <w:tcBorders>
              <w:top w:val="single" w:sz="4" w:space="0" w:color="auto"/>
              <w:left w:val="single" w:sz="4" w:space="0" w:color="auto"/>
              <w:bottom w:val="single" w:sz="4" w:space="0" w:color="auto"/>
              <w:right w:val="single" w:sz="4" w:space="0" w:color="auto"/>
            </w:tcBorders>
            <w:vAlign w:val="center"/>
          </w:tcPr>
          <w:p w:rsidR="00AC68D4" w:rsidRDefault="00AC68D4" w:rsidP="00B81D18">
            <w:pPr>
              <w:spacing w:line="276" w:lineRule="auto"/>
              <w:jc w:val="center"/>
              <w:rPr>
                <w:rFonts w:ascii="宋体" w:hAnsi="宋体"/>
                <w:sz w:val="24"/>
              </w:rPr>
            </w:pPr>
            <w:r>
              <w:rPr>
                <w:rFonts w:ascii="宋体" w:hAnsi="宋体" w:hint="eastAsia"/>
                <w:color w:val="000000"/>
                <w:sz w:val="24"/>
              </w:rPr>
              <w:t>章节内容</w:t>
            </w:r>
          </w:p>
        </w:tc>
        <w:tc>
          <w:tcPr>
            <w:tcW w:w="1080" w:type="dxa"/>
            <w:tcBorders>
              <w:top w:val="single" w:sz="4" w:space="0" w:color="auto"/>
              <w:left w:val="single" w:sz="4" w:space="0" w:color="auto"/>
              <w:bottom w:val="single" w:sz="4" w:space="0" w:color="auto"/>
              <w:right w:val="single" w:sz="4" w:space="0" w:color="auto"/>
            </w:tcBorders>
            <w:vAlign w:val="center"/>
          </w:tcPr>
          <w:p w:rsidR="00AC68D4" w:rsidRDefault="00AC68D4" w:rsidP="00B81D18">
            <w:pPr>
              <w:spacing w:line="276" w:lineRule="auto"/>
              <w:jc w:val="center"/>
              <w:rPr>
                <w:rFonts w:ascii="宋体" w:hAnsi="宋体"/>
                <w:sz w:val="24"/>
              </w:rPr>
            </w:pPr>
            <w:r>
              <w:rPr>
                <w:rFonts w:hint="eastAsia"/>
                <w:sz w:val="24"/>
              </w:rPr>
              <w:t>讲课</w:t>
            </w:r>
          </w:p>
        </w:tc>
        <w:tc>
          <w:tcPr>
            <w:tcW w:w="900" w:type="dxa"/>
            <w:tcBorders>
              <w:top w:val="single" w:sz="4" w:space="0" w:color="auto"/>
              <w:left w:val="single" w:sz="4" w:space="0" w:color="auto"/>
              <w:bottom w:val="single" w:sz="4" w:space="0" w:color="auto"/>
              <w:right w:val="single" w:sz="4" w:space="0" w:color="auto"/>
            </w:tcBorders>
            <w:vAlign w:val="center"/>
          </w:tcPr>
          <w:p w:rsidR="00AC68D4" w:rsidRDefault="00AC68D4" w:rsidP="00B81D18">
            <w:pPr>
              <w:spacing w:line="276" w:lineRule="auto"/>
              <w:jc w:val="center"/>
              <w:rPr>
                <w:rFonts w:ascii="宋体" w:hAnsi="宋体"/>
                <w:sz w:val="24"/>
              </w:rPr>
            </w:pPr>
            <w:r>
              <w:rPr>
                <w:rFonts w:hint="eastAsia"/>
                <w:sz w:val="24"/>
              </w:rPr>
              <w:t>实验</w:t>
            </w:r>
          </w:p>
        </w:tc>
        <w:tc>
          <w:tcPr>
            <w:tcW w:w="720" w:type="dxa"/>
            <w:tcBorders>
              <w:top w:val="single" w:sz="4" w:space="0" w:color="auto"/>
              <w:left w:val="single" w:sz="4" w:space="0" w:color="auto"/>
              <w:bottom w:val="single" w:sz="4" w:space="0" w:color="auto"/>
              <w:right w:val="single" w:sz="4" w:space="0" w:color="auto"/>
            </w:tcBorders>
            <w:vAlign w:val="center"/>
          </w:tcPr>
          <w:p w:rsidR="00AC68D4" w:rsidRDefault="00AC68D4" w:rsidP="00B81D18">
            <w:pPr>
              <w:spacing w:line="276" w:lineRule="auto"/>
              <w:jc w:val="center"/>
              <w:rPr>
                <w:rFonts w:ascii="宋体" w:hAnsi="宋体"/>
                <w:sz w:val="24"/>
              </w:rPr>
            </w:pPr>
            <w:r>
              <w:rPr>
                <w:rFonts w:ascii="宋体" w:hAnsi="宋体" w:hint="eastAsia"/>
                <w:color w:val="000000"/>
                <w:sz w:val="24"/>
              </w:rPr>
              <w:t>其他</w:t>
            </w:r>
          </w:p>
        </w:tc>
        <w:tc>
          <w:tcPr>
            <w:tcW w:w="720" w:type="dxa"/>
            <w:tcBorders>
              <w:top w:val="single" w:sz="4" w:space="0" w:color="auto"/>
              <w:left w:val="single" w:sz="4" w:space="0" w:color="auto"/>
              <w:bottom w:val="single" w:sz="4" w:space="0" w:color="auto"/>
              <w:right w:val="single" w:sz="4" w:space="0" w:color="auto"/>
            </w:tcBorders>
            <w:vAlign w:val="center"/>
          </w:tcPr>
          <w:p w:rsidR="00AC68D4" w:rsidRDefault="00AC68D4" w:rsidP="00B81D18">
            <w:pPr>
              <w:spacing w:line="276" w:lineRule="auto"/>
              <w:jc w:val="center"/>
              <w:rPr>
                <w:rFonts w:ascii="宋体" w:hAnsi="宋体"/>
                <w:sz w:val="24"/>
              </w:rPr>
            </w:pPr>
            <w:r>
              <w:rPr>
                <w:rFonts w:ascii="宋体" w:hAnsi="宋体" w:hint="eastAsia"/>
                <w:color w:val="000000"/>
                <w:sz w:val="24"/>
              </w:rPr>
              <w:t>合计</w:t>
            </w:r>
          </w:p>
        </w:tc>
      </w:tr>
      <w:tr w:rsidR="00AC68D4" w:rsidTr="00F17ED5">
        <w:trPr>
          <w:trHeight w:val="375"/>
        </w:trPr>
        <w:tc>
          <w:tcPr>
            <w:tcW w:w="735" w:type="dxa"/>
            <w:tcBorders>
              <w:top w:val="single" w:sz="4" w:space="0" w:color="auto"/>
              <w:left w:val="single" w:sz="4" w:space="0" w:color="auto"/>
              <w:bottom w:val="single" w:sz="4" w:space="0" w:color="auto"/>
              <w:right w:val="single" w:sz="4" w:space="0" w:color="auto"/>
            </w:tcBorders>
          </w:tcPr>
          <w:p w:rsidR="00AC68D4" w:rsidRDefault="00AC68D4" w:rsidP="00B81D18">
            <w:pPr>
              <w:spacing w:line="276" w:lineRule="auto"/>
              <w:jc w:val="center"/>
              <w:rPr>
                <w:rFonts w:ascii="宋体" w:hAnsi="宋体"/>
                <w:b/>
                <w:bCs/>
                <w:sz w:val="24"/>
              </w:rPr>
            </w:pPr>
            <w:r>
              <w:rPr>
                <w:rFonts w:ascii="宋体" w:hAnsi="宋体" w:hint="eastAsia"/>
                <w:b/>
                <w:bCs/>
                <w:sz w:val="24"/>
              </w:rPr>
              <w:t>1</w:t>
            </w:r>
          </w:p>
        </w:tc>
        <w:tc>
          <w:tcPr>
            <w:tcW w:w="3765" w:type="dxa"/>
            <w:tcBorders>
              <w:top w:val="single" w:sz="4" w:space="0" w:color="auto"/>
              <w:left w:val="single" w:sz="4" w:space="0" w:color="auto"/>
              <w:bottom w:val="single" w:sz="4" w:space="0" w:color="auto"/>
              <w:right w:val="single" w:sz="4" w:space="0" w:color="auto"/>
            </w:tcBorders>
          </w:tcPr>
          <w:p w:rsidR="00AC68D4" w:rsidRDefault="00AC68D4" w:rsidP="00B81D18">
            <w:pPr>
              <w:spacing w:line="276" w:lineRule="auto"/>
              <w:rPr>
                <w:bCs/>
              </w:rPr>
            </w:pPr>
            <w:r>
              <w:rPr>
                <w:rFonts w:cs="宋体" w:hint="eastAsia"/>
                <w:bCs/>
              </w:rPr>
              <w:t>第一章</w:t>
            </w:r>
            <w:r>
              <w:rPr>
                <w:bCs/>
              </w:rPr>
              <w:t xml:space="preserve">  </w:t>
            </w:r>
            <w:r>
              <w:rPr>
                <w:rFonts w:cs="宋体" w:hint="eastAsia"/>
                <w:bCs/>
              </w:rPr>
              <w:t>城市建设投资概述</w:t>
            </w:r>
          </w:p>
          <w:p w:rsidR="00AC68D4" w:rsidRDefault="00AC68D4" w:rsidP="00B81D18">
            <w:pPr>
              <w:numPr>
                <w:ilvl w:val="0"/>
                <w:numId w:val="1"/>
              </w:numPr>
              <w:spacing w:line="276" w:lineRule="auto"/>
            </w:pPr>
            <w:r>
              <w:t>1.1</w:t>
            </w:r>
            <w:r>
              <w:rPr>
                <w:rFonts w:cs="宋体" w:hint="eastAsia"/>
              </w:rPr>
              <w:t>城市建设投资</w:t>
            </w:r>
            <w:r>
              <w:rPr>
                <w:rFonts w:cs="宋体" w:hint="eastAsia"/>
                <w:bCs/>
              </w:rPr>
              <w:t>的含义、分类和特点</w:t>
            </w:r>
            <w:r>
              <w:rPr>
                <w:rFonts w:cs="宋体" w:hint="eastAsia"/>
              </w:rPr>
              <w:t>（★）</w:t>
            </w:r>
          </w:p>
          <w:p w:rsidR="00AC68D4" w:rsidRDefault="00AC68D4" w:rsidP="00B81D18">
            <w:pPr>
              <w:numPr>
                <w:ilvl w:val="0"/>
                <w:numId w:val="1"/>
              </w:numPr>
              <w:spacing w:line="276" w:lineRule="auto"/>
            </w:pPr>
            <w:r>
              <w:t>1.2</w:t>
            </w:r>
            <w:r>
              <w:rPr>
                <w:rFonts w:cs="宋体" w:hint="eastAsia"/>
              </w:rPr>
              <w:t>城市建设投资的</w:t>
            </w:r>
            <w:r>
              <w:rPr>
                <w:rFonts w:cs="宋体" w:hint="eastAsia"/>
                <w:bCs/>
              </w:rPr>
              <w:t>研究对象与研究方法</w:t>
            </w:r>
          </w:p>
          <w:p w:rsidR="00AC68D4" w:rsidRDefault="00AC68D4" w:rsidP="00B81D18">
            <w:pPr>
              <w:spacing w:line="276" w:lineRule="auto"/>
              <w:jc w:val="center"/>
              <w:rPr>
                <w:rFonts w:ascii="宋体" w:hAnsi="宋体"/>
                <w:bCs/>
                <w:sz w:val="24"/>
              </w:rPr>
            </w:pPr>
            <w:r>
              <w:rPr>
                <w:rFonts w:hint="eastAsia"/>
              </w:rPr>
              <w:t xml:space="preserve">    </w:t>
            </w:r>
            <w:r>
              <w:t>1.3</w:t>
            </w:r>
            <w:r>
              <w:rPr>
                <w:rFonts w:cs="宋体" w:hint="eastAsia"/>
              </w:rPr>
              <w:t>城市</w:t>
            </w:r>
            <w:r>
              <w:rPr>
                <w:rFonts w:cs="宋体" w:hint="eastAsia"/>
                <w:bCs/>
              </w:rPr>
              <w:t>基础设施</w:t>
            </w:r>
            <w:r>
              <w:rPr>
                <w:rFonts w:cs="宋体" w:hint="eastAsia"/>
              </w:rPr>
              <w:t>的</w:t>
            </w:r>
            <w:r>
              <w:rPr>
                <w:rFonts w:cs="宋体" w:hint="eastAsia"/>
                <w:bCs/>
              </w:rPr>
              <w:t>概念、作用、内容、分类和特征</w:t>
            </w:r>
            <w:r>
              <w:rPr>
                <w:rFonts w:cs="宋体" w:hint="eastAsia"/>
              </w:rPr>
              <w:t>（★）</w:t>
            </w:r>
          </w:p>
        </w:tc>
        <w:tc>
          <w:tcPr>
            <w:tcW w:w="1080" w:type="dxa"/>
            <w:tcBorders>
              <w:top w:val="single" w:sz="4" w:space="0" w:color="auto"/>
              <w:left w:val="single" w:sz="4" w:space="0" w:color="auto"/>
              <w:bottom w:val="single" w:sz="4" w:space="0" w:color="auto"/>
              <w:right w:val="single" w:sz="4" w:space="0" w:color="auto"/>
            </w:tcBorders>
          </w:tcPr>
          <w:p w:rsidR="00AC68D4" w:rsidRDefault="00AC68D4" w:rsidP="00B81D18">
            <w:pPr>
              <w:spacing w:line="276" w:lineRule="auto"/>
              <w:jc w:val="center"/>
              <w:rPr>
                <w:rFonts w:ascii="宋体" w:hAnsi="宋体"/>
                <w:b/>
                <w:bCs/>
                <w:sz w:val="24"/>
              </w:rPr>
            </w:pPr>
            <w:r>
              <w:rPr>
                <w:rFonts w:ascii="宋体" w:hAnsi="宋体" w:hint="eastAsia"/>
                <w:b/>
                <w:bCs/>
                <w:sz w:val="24"/>
              </w:rPr>
              <w:t>2</w:t>
            </w:r>
          </w:p>
        </w:tc>
        <w:tc>
          <w:tcPr>
            <w:tcW w:w="900" w:type="dxa"/>
            <w:tcBorders>
              <w:top w:val="single" w:sz="4" w:space="0" w:color="auto"/>
              <w:left w:val="single" w:sz="4" w:space="0" w:color="auto"/>
              <w:bottom w:val="single" w:sz="4" w:space="0" w:color="auto"/>
              <w:right w:val="single" w:sz="4" w:space="0" w:color="auto"/>
            </w:tcBorders>
          </w:tcPr>
          <w:p w:rsidR="00AC68D4" w:rsidRDefault="00AC68D4" w:rsidP="00B81D18">
            <w:pPr>
              <w:spacing w:line="276" w:lineRule="auto"/>
              <w:jc w:val="center"/>
              <w:rPr>
                <w:rFonts w:ascii="宋体" w:hAnsi="宋体"/>
                <w:b/>
                <w:bCs/>
                <w:sz w:val="24"/>
              </w:rPr>
            </w:pPr>
          </w:p>
        </w:tc>
        <w:tc>
          <w:tcPr>
            <w:tcW w:w="720" w:type="dxa"/>
            <w:tcBorders>
              <w:top w:val="single" w:sz="4" w:space="0" w:color="auto"/>
              <w:left w:val="single" w:sz="4" w:space="0" w:color="auto"/>
              <w:bottom w:val="single" w:sz="4" w:space="0" w:color="auto"/>
              <w:right w:val="single" w:sz="4" w:space="0" w:color="auto"/>
            </w:tcBorders>
          </w:tcPr>
          <w:p w:rsidR="00AC68D4" w:rsidRDefault="00AC68D4" w:rsidP="00B81D18">
            <w:pPr>
              <w:spacing w:line="276" w:lineRule="auto"/>
              <w:jc w:val="center"/>
              <w:rPr>
                <w:rFonts w:ascii="宋体" w:hAnsi="宋体"/>
                <w:b/>
                <w:bCs/>
                <w:sz w:val="24"/>
              </w:rPr>
            </w:pPr>
          </w:p>
        </w:tc>
        <w:tc>
          <w:tcPr>
            <w:tcW w:w="720" w:type="dxa"/>
            <w:tcBorders>
              <w:top w:val="single" w:sz="4" w:space="0" w:color="auto"/>
              <w:left w:val="single" w:sz="4" w:space="0" w:color="auto"/>
              <w:bottom w:val="single" w:sz="4" w:space="0" w:color="auto"/>
              <w:right w:val="single" w:sz="4" w:space="0" w:color="auto"/>
            </w:tcBorders>
          </w:tcPr>
          <w:p w:rsidR="00AC68D4" w:rsidRDefault="00AC68D4" w:rsidP="00B81D18">
            <w:pPr>
              <w:spacing w:line="276" w:lineRule="auto"/>
              <w:jc w:val="center"/>
              <w:rPr>
                <w:rFonts w:ascii="宋体" w:hAnsi="宋体"/>
                <w:b/>
                <w:bCs/>
                <w:sz w:val="24"/>
              </w:rPr>
            </w:pPr>
          </w:p>
        </w:tc>
      </w:tr>
      <w:tr w:rsidR="00AC68D4" w:rsidTr="00F17ED5">
        <w:trPr>
          <w:trHeight w:val="540"/>
        </w:trPr>
        <w:tc>
          <w:tcPr>
            <w:tcW w:w="735" w:type="dxa"/>
            <w:tcBorders>
              <w:top w:val="single" w:sz="4" w:space="0" w:color="auto"/>
              <w:left w:val="single" w:sz="4" w:space="0" w:color="auto"/>
              <w:bottom w:val="single" w:sz="4" w:space="0" w:color="auto"/>
              <w:right w:val="single" w:sz="4" w:space="0" w:color="auto"/>
            </w:tcBorders>
          </w:tcPr>
          <w:p w:rsidR="00AC68D4" w:rsidRDefault="00AC68D4" w:rsidP="00B81D18">
            <w:pPr>
              <w:spacing w:line="276" w:lineRule="auto"/>
              <w:jc w:val="center"/>
              <w:rPr>
                <w:rFonts w:ascii="宋体" w:hAnsi="宋体"/>
                <w:b/>
                <w:bCs/>
                <w:sz w:val="24"/>
              </w:rPr>
            </w:pPr>
            <w:r>
              <w:rPr>
                <w:rFonts w:ascii="宋体" w:hAnsi="宋体" w:hint="eastAsia"/>
                <w:b/>
                <w:bCs/>
                <w:sz w:val="24"/>
              </w:rPr>
              <w:t>2</w:t>
            </w:r>
          </w:p>
        </w:tc>
        <w:tc>
          <w:tcPr>
            <w:tcW w:w="3765" w:type="dxa"/>
            <w:tcBorders>
              <w:top w:val="single" w:sz="4" w:space="0" w:color="auto"/>
              <w:left w:val="single" w:sz="4" w:space="0" w:color="auto"/>
              <w:bottom w:val="single" w:sz="4" w:space="0" w:color="auto"/>
              <w:right w:val="single" w:sz="4" w:space="0" w:color="auto"/>
            </w:tcBorders>
          </w:tcPr>
          <w:p w:rsidR="00AC68D4" w:rsidRDefault="00AC68D4" w:rsidP="00B81D18">
            <w:pPr>
              <w:spacing w:line="276" w:lineRule="auto"/>
              <w:rPr>
                <w:bCs/>
              </w:rPr>
            </w:pPr>
            <w:r>
              <w:rPr>
                <w:rFonts w:cs="宋体" w:hint="eastAsia"/>
                <w:bCs/>
              </w:rPr>
              <w:t>第</w:t>
            </w:r>
            <w:r>
              <w:rPr>
                <w:bCs/>
              </w:rPr>
              <w:t>2</w:t>
            </w:r>
            <w:r>
              <w:rPr>
                <w:rFonts w:cs="宋体" w:hint="eastAsia"/>
                <w:bCs/>
              </w:rPr>
              <w:t>章</w:t>
            </w:r>
            <w:r>
              <w:rPr>
                <w:bCs/>
              </w:rPr>
              <w:t xml:space="preserve"> </w:t>
            </w:r>
            <w:r>
              <w:rPr>
                <w:rFonts w:cs="宋体" w:hint="eastAsia"/>
                <w:bCs/>
              </w:rPr>
              <w:t>城市建设投资的静态分析</w:t>
            </w:r>
          </w:p>
          <w:p w:rsidR="00AC68D4" w:rsidRDefault="00AC68D4" w:rsidP="00B81D18">
            <w:pPr>
              <w:numPr>
                <w:ilvl w:val="0"/>
                <w:numId w:val="2"/>
              </w:numPr>
              <w:spacing w:line="276" w:lineRule="auto"/>
            </w:pPr>
            <w:r>
              <w:rPr>
                <w:bCs/>
              </w:rPr>
              <w:t>2.1</w:t>
            </w:r>
            <w:r>
              <w:rPr>
                <w:rFonts w:cs="宋体" w:hint="eastAsia"/>
                <w:bCs/>
              </w:rPr>
              <w:t>城市建设投资主体的含义、类型和动机（★）</w:t>
            </w:r>
          </w:p>
          <w:p w:rsidR="00AC68D4" w:rsidRDefault="00AC68D4" w:rsidP="00B81D18">
            <w:pPr>
              <w:numPr>
                <w:ilvl w:val="0"/>
                <w:numId w:val="2"/>
              </w:numPr>
              <w:spacing w:line="276" w:lineRule="auto"/>
            </w:pPr>
            <w:r>
              <w:rPr>
                <w:bCs/>
              </w:rPr>
              <w:t>2.2</w:t>
            </w:r>
            <w:r>
              <w:rPr>
                <w:rFonts w:cs="宋体" w:hint="eastAsia"/>
                <w:bCs/>
              </w:rPr>
              <w:t>城市建设投资体制（★）</w:t>
            </w:r>
          </w:p>
          <w:p w:rsidR="00AC68D4" w:rsidRDefault="00AC68D4" w:rsidP="00B81D18">
            <w:pPr>
              <w:numPr>
                <w:ilvl w:val="0"/>
                <w:numId w:val="2"/>
              </w:numPr>
              <w:spacing w:line="276" w:lineRule="auto"/>
            </w:pPr>
            <w:r>
              <w:rPr>
                <w:bCs/>
              </w:rPr>
              <w:t xml:space="preserve">2.3 </w:t>
            </w:r>
            <w:r>
              <w:rPr>
                <w:rFonts w:cs="宋体" w:hint="eastAsia"/>
                <w:bCs/>
              </w:rPr>
              <w:t>城市建设投资环境</w:t>
            </w:r>
          </w:p>
          <w:p w:rsidR="00AC68D4" w:rsidRDefault="00AC68D4" w:rsidP="00B81D18">
            <w:pPr>
              <w:spacing w:line="276" w:lineRule="auto"/>
              <w:jc w:val="center"/>
              <w:rPr>
                <w:rFonts w:ascii="宋体" w:hAnsi="宋体"/>
                <w:bCs/>
                <w:sz w:val="24"/>
              </w:rPr>
            </w:pPr>
            <w:r>
              <w:rPr>
                <w:bCs/>
              </w:rPr>
              <w:t xml:space="preserve">2.4 </w:t>
            </w:r>
            <w:r>
              <w:rPr>
                <w:rFonts w:cs="宋体" w:hint="eastAsia"/>
                <w:bCs/>
              </w:rPr>
              <w:t>城市建设投资资金</w:t>
            </w:r>
          </w:p>
        </w:tc>
        <w:tc>
          <w:tcPr>
            <w:tcW w:w="1080" w:type="dxa"/>
            <w:tcBorders>
              <w:top w:val="single" w:sz="4" w:space="0" w:color="auto"/>
              <w:left w:val="single" w:sz="4" w:space="0" w:color="auto"/>
              <w:bottom w:val="single" w:sz="4" w:space="0" w:color="auto"/>
              <w:right w:val="single" w:sz="4" w:space="0" w:color="auto"/>
            </w:tcBorders>
          </w:tcPr>
          <w:p w:rsidR="00AC68D4" w:rsidRDefault="00AC68D4" w:rsidP="00B81D18">
            <w:pPr>
              <w:spacing w:line="276" w:lineRule="auto"/>
              <w:jc w:val="center"/>
              <w:rPr>
                <w:rFonts w:ascii="宋体" w:hAnsi="宋体"/>
                <w:b/>
                <w:bCs/>
                <w:sz w:val="24"/>
              </w:rPr>
            </w:pPr>
            <w:r>
              <w:rPr>
                <w:rFonts w:ascii="宋体" w:hAnsi="宋体" w:hint="eastAsia"/>
                <w:b/>
                <w:bCs/>
                <w:sz w:val="24"/>
              </w:rPr>
              <w:t>2</w:t>
            </w:r>
          </w:p>
        </w:tc>
        <w:tc>
          <w:tcPr>
            <w:tcW w:w="900" w:type="dxa"/>
            <w:tcBorders>
              <w:top w:val="single" w:sz="4" w:space="0" w:color="auto"/>
              <w:left w:val="single" w:sz="4" w:space="0" w:color="auto"/>
              <w:bottom w:val="single" w:sz="4" w:space="0" w:color="auto"/>
              <w:right w:val="single" w:sz="4" w:space="0" w:color="auto"/>
            </w:tcBorders>
          </w:tcPr>
          <w:p w:rsidR="00AC68D4" w:rsidRDefault="00AC68D4" w:rsidP="00B81D18">
            <w:pPr>
              <w:spacing w:line="276" w:lineRule="auto"/>
              <w:jc w:val="center"/>
              <w:rPr>
                <w:rFonts w:ascii="宋体" w:hAnsi="宋体"/>
                <w:b/>
                <w:bCs/>
                <w:sz w:val="24"/>
              </w:rPr>
            </w:pPr>
          </w:p>
        </w:tc>
        <w:tc>
          <w:tcPr>
            <w:tcW w:w="720" w:type="dxa"/>
            <w:tcBorders>
              <w:top w:val="single" w:sz="4" w:space="0" w:color="auto"/>
              <w:left w:val="single" w:sz="4" w:space="0" w:color="auto"/>
              <w:bottom w:val="single" w:sz="4" w:space="0" w:color="auto"/>
              <w:right w:val="single" w:sz="4" w:space="0" w:color="auto"/>
            </w:tcBorders>
          </w:tcPr>
          <w:p w:rsidR="00AC68D4" w:rsidRDefault="00AC68D4" w:rsidP="00B81D18">
            <w:pPr>
              <w:spacing w:line="276" w:lineRule="auto"/>
              <w:jc w:val="center"/>
              <w:rPr>
                <w:rFonts w:ascii="宋体" w:hAnsi="宋体"/>
                <w:b/>
                <w:bCs/>
                <w:sz w:val="24"/>
              </w:rPr>
            </w:pPr>
          </w:p>
        </w:tc>
        <w:tc>
          <w:tcPr>
            <w:tcW w:w="720" w:type="dxa"/>
            <w:tcBorders>
              <w:top w:val="single" w:sz="4" w:space="0" w:color="auto"/>
              <w:left w:val="single" w:sz="4" w:space="0" w:color="auto"/>
              <w:bottom w:val="single" w:sz="4" w:space="0" w:color="auto"/>
              <w:right w:val="single" w:sz="4" w:space="0" w:color="auto"/>
            </w:tcBorders>
          </w:tcPr>
          <w:p w:rsidR="00AC68D4" w:rsidRDefault="00AC68D4" w:rsidP="00B81D18">
            <w:pPr>
              <w:spacing w:line="276" w:lineRule="auto"/>
              <w:jc w:val="center"/>
              <w:rPr>
                <w:rFonts w:ascii="宋体" w:hAnsi="宋体"/>
                <w:b/>
                <w:bCs/>
                <w:sz w:val="24"/>
              </w:rPr>
            </w:pPr>
          </w:p>
        </w:tc>
      </w:tr>
      <w:tr w:rsidR="00AC68D4" w:rsidTr="00F17ED5">
        <w:trPr>
          <w:trHeight w:val="540"/>
        </w:trPr>
        <w:tc>
          <w:tcPr>
            <w:tcW w:w="735" w:type="dxa"/>
            <w:tcBorders>
              <w:top w:val="single" w:sz="4" w:space="0" w:color="auto"/>
              <w:left w:val="single" w:sz="4" w:space="0" w:color="auto"/>
              <w:bottom w:val="single" w:sz="4" w:space="0" w:color="auto"/>
              <w:right w:val="single" w:sz="4" w:space="0" w:color="auto"/>
            </w:tcBorders>
          </w:tcPr>
          <w:p w:rsidR="00AC68D4" w:rsidRDefault="00AC68D4" w:rsidP="00B81D18">
            <w:pPr>
              <w:spacing w:line="276" w:lineRule="auto"/>
              <w:jc w:val="center"/>
              <w:rPr>
                <w:rFonts w:ascii="宋体" w:hAnsi="宋体"/>
                <w:b/>
                <w:bCs/>
                <w:sz w:val="24"/>
              </w:rPr>
            </w:pPr>
            <w:r>
              <w:rPr>
                <w:rFonts w:ascii="宋体" w:hAnsi="宋体" w:hint="eastAsia"/>
                <w:b/>
                <w:bCs/>
                <w:sz w:val="24"/>
              </w:rPr>
              <w:t>3</w:t>
            </w:r>
          </w:p>
        </w:tc>
        <w:tc>
          <w:tcPr>
            <w:tcW w:w="3765" w:type="dxa"/>
            <w:tcBorders>
              <w:top w:val="single" w:sz="4" w:space="0" w:color="auto"/>
              <w:left w:val="single" w:sz="4" w:space="0" w:color="auto"/>
              <w:bottom w:val="single" w:sz="4" w:space="0" w:color="auto"/>
              <w:right w:val="single" w:sz="4" w:space="0" w:color="auto"/>
            </w:tcBorders>
          </w:tcPr>
          <w:p w:rsidR="00AC68D4" w:rsidRDefault="00AC68D4" w:rsidP="00B81D18">
            <w:pPr>
              <w:spacing w:line="276" w:lineRule="auto"/>
              <w:rPr>
                <w:bCs/>
              </w:rPr>
            </w:pPr>
            <w:r>
              <w:rPr>
                <w:rFonts w:cs="宋体" w:hint="eastAsia"/>
                <w:bCs/>
              </w:rPr>
              <w:t>第</w:t>
            </w:r>
            <w:r>
              <w:rPr>
                <w:bCs/>
              </w:rPr>
              <w:t>3</w:t>
            </w:r>
            <w:r>
              <w:rPr>
                <w:rFonts w:cs="宋体" w:hint="eastAsia"/>
                <w:bCs/>
              </w:rPr>
              <w:t>章</w:t>
            </w:r>
            <w:r>
              <w:rPr>
                <w:bCs/>
              </w:rPr>
              <w:t xml:space="preserve"> </w:t>
            </w:r>
            <w:r>
              <w:rPr>
                <w:rFonts w:cs="宋体" w:hint="eastAsia"/>
                <w:bCs/>
              </w:rPr>
              <w:t>城市建设投资的资金回收、经济效益与风险分析</w:t>
            </w:r>
          </w:p>
          <w:p w:rsidR="00AC68D4" w:rsidRDefault="00AC68D4" w:rsidP="00B81D18">
            <w:pPr>
              <w:numPr>
                <w:ilvl w:val="0"/>
                <w:numId w:val="3"/>
              </w:numPr>
              <w:spacing w:line="276" w:lineRule="auto"/>
            </w:pPr>
            <w:r>
              <w:rPr>
                <w:bCs/>
              </w:rPr>
              <w:t>3.1</w:t>
            </w:r>
            <w:r>
              <w:rPr>
                <w:rFonts w:cs="宋体" w:hint="eastAsia"/>
                <w:bCs/>
              </w:rPr>
              <w:t>城市建设投资的资金回收</w:t>
            </w:r>
          </w:p>
          <w:p w:rsidR="00AC68D4" w:rsidRDefault="00AC68D4" w:rsidP="00B81D18">
            <w:pPr>
              <w:numPr>
                <w:ilvl w:val="0"/>
                <w:numId w:val="3"/>
              </w:numPr>
              <w:spacing w:line="276" w:lineRule="auto"/>
            </w:pPr>
            <w:r>
              <w:rPr>
                <w:bCs/>
              </w:rPr>
              <w:t>3.2</w:t>
            </w:r>
            <w:r>
              <w:rPr>
                <w:rFonts w:cs="宋体" w:hint="eastAsia"/>
                <w:bCs/>
              </w:rPr>
              <w:t>城市建设投资的经济效益</w:t>
            </w:r>
          </w:p>
          <w:p w:rsidR="00AC68D4" w:rsidRDefault="00AC68D4" w:rsidP="00B81D18">
            <w:pPr>
              <w:numPr>
                <w:ilvl w:val="0"/>
                <w:numId w:val="3"/>
              </w:numPr>
              <w:spacing w:line="276" w:lineRule="auto"/>
            </w:pPr>
            <w:r>
              <w:rPr>
                <w:bCs/>
              </w:rPr>
              <w:t>3.3</w:t>
            </w:r>
            <w:r>
              <w:rPr>
                <w:rFonts w:cs="宋体" w:hint="eastAsia"/>
                <w:bCs/>
              </w:rPr>
              <w:t>城市建设投资的风险及其回避</w:t>
            </w:r>
          </w:p>
          <w:p w:rsidR="00AC68D4" w:rsidRDefault="00AC68D4" w:rsidP="00B81D18">
            <w:pPr>
              <w:spacing w:line="276" w:lineRule="auto"/>
              <w:jc w:val="center"/>
              <w:rPr>
                <w:rFonts w:ascii="宋体" w:hAnsi="宋体"/>
                <w:bCs/>
                <w:sz w:val="24"/>
              </w:rPr>
            </w:pPr>
          </w:p>
        </w:tc>
        <w:tc>
          <w:tcPr>
            <w:tcW w:w="1080" w:type="dxa"/>
            <w:tcBorders>
              <w:top w:val="single" w:sz="4" w:space="0" w:color="auto"/>
              <w:left w:val="single" w:sz="4" w:space="0" w:color="auto"/>
              <w:bottom w:val="single" w:sz="4" w:space="0" w:color="auto"/>
              <w:right w:val="single" w:sz="4" w:space="0" w:color="auto"/>
            </w:tcBorders>
          </w:tcPr>
          <w:p w:rsidR="00AC68D4" w:rsidRDefault="00AC68D4" w:rsidP="00B81D18">
            <w:pPr>
              <w:spacing w:line="276" w:lineRule="auto"/>
              <w:jc w:val="center"/>
              <w:rPr>
                <w:rFonts w:ascii="宋体" w:hAnsi="宋体"/>
                <w:b/>
                <w:bCs/>
                <w:sz w:val="24"/>
              </w:rPr>
            </w:pPr>
            <w:r>
              <w:rPr>
                <w:rFonts w:ascii="宋体" w:hAnsi="宋体" w:hint="eastAsia"/>
                <w:b/>
                <w:bCs/>
                <w:sz w:val="24"/>
              </w:rPr>
              <w:t>2</w:t>
            </w:r>
          </w:p>
        </w:tc>
        <w:tc>
          <w:tcPr>
            <w:tcW w:w="900" w:type="dxa"/>
            <w:tcBorders>
              <w:top w:val="single" w:sz="4" w:space="0" w:color="auto"/>
              <w:left w:val="single" w:sz="4" w:space="0" w:color="auto"/>
              <w:bottom w:val="single" w:sz="4" w:space="0" w:color="auto"/>
              <w:right w:val="single" w:sz="4" w:space="0" w:color="auto"/>
            </w:tcBorders>
          </w:tcPr>
          <w:p w:rsidR="00AC68D4" w:rsidRDefault="00AC68D4" w:rsidP="00B81D18">
            <w:pPr>
              <w:spacing w:line="276" w:lineRule="auto"/>
              <w:jc w:val="center"/>
              <w:rPr>
                <w:rFonts w:ascii="宋体" w:hAnsi="宋体"/>
                <w:b/>
                <w:bCs/>
                <w:sz w:val="24"/>
              </w:rPr>
            </w:pPr>
          </w:p>
        </w:tc>
        <w:tc>
          <w:tcPr>
            <w:tcW w:w="720" w:type="dxa"/>
            <w:tcBorders>
              <w:top w:val="single" w:sz="4" w:space="0" w:color="auto"/>
              <w:left w:val="single" w:sz="4" w:space="0" w:color="auto"/>
              <w:bottom w:val="single" w:sz="4" w:space="0" w:color="auto"/>
              <w:right w:val="single" w:sz="4" w:space="0" w:color="auto"/>
            </w:tcBorders>
          </w:tcPr>
          <w:p w:rsidR="00AC68D4" w:rsidRDefault="00AC68D4" w:rsidP="00B81D18">
            <w:pPr>
              <w:spacing w:line="276" w:lineRule="auto"/>
              <w:jc w:val="center"/>
              <w:rPr>
                <w:rFonts w:ascii="宋体" w:hAnsi="宋体"/>
                <w:b/>
                <w:bCs/>
                <w:sz w:val="24"/>
              </w:rPr>
            </w:pPr>
          </w:p>
        </w:tc>
        <w:tc>
          <w:tcPr>
            <w:tcW w:w="720" w:type="dxa"/>
            <w:tcBorders>
              <w:top w:val="single" w:sz="4" w:space="0" w:color="auto"/>
              <w:left w:val="single" w:sz="4" w:space="0" w:color="auto"/>
              <w:bottom w:val="single" w:sz="4" w:space="0" w:color="auto"/>
              <w:right w:val="single" w:sz="4" w:space="0" w:color="auto"/>
            </w:tcBorders>
          </w:tcPr>
          <w:p w:rsidR="00AC68D4" w:rsidRDefault="00AC68D4" w:rsidP="00B81D18">
            <w:pPr>
              <w:spacing w:line="276" w:lineRule="auto"/>
              <w:jc w:val="center"/>
              <w:rPr>
                <w:rFonts w:ascii="宋体" w:hAnsi="宋体"/>
                <w:b/>
                <w:bCs/>
                <w:sz w:val="24"/>
              </w:rPr>
            </w:pPr>
          </w:p>
        </w:tc>
      </w:tr>
      <w:tr w:rsidR="00AC68D4" w:rsidTr="00F17ED5">
        <w:trPr>
          <w:trHeight w:val="54"/>
        </w:trPr>
        <w:tc>
          <w:tcPr>
            <w:tcW w:w="735" w:type="dxa"/>
            <w:tcBorders>
              <w:top w:val="single" w:sz="4" w:space="0" w:color="auto"/>
              <w:left w:val="single" w:sz="4" w:space="0" w:color="auto"/>
              <w:bottom w:val="single" w:sz="4" w:space="0" w:color="auto"/>
              <w:right w:val="single" w:sz="4" w:space="0" w:color="auto"/>
            </w:tcBorders>
          </w:tcPr>
          <w:p w:rsidR="00AC68D4" w:rsidRDefault="00AC68D4" w:rsidP="00B81D18">
            <w:pPr>
              <w:spacing w:line="276" w:lineRule="auto"/>
              <w:jc w:val="center"/>
              <w:rPr>
                <w:rFonts w:ascii="宋体" w:hAnsi="宋体"/>
                <w:b/>
                <w:bCs/>
                <w:sz w:val="24"/>
              </w:rPr>
            </w:pPr>
            <w:r>
              <w:rPr>
                <w:rFonts w:ascii="宋体" w:hAnsi="宋体" w:hint="eastAsia"/>
                <w:b/>
                <w:bCs/>
                <w:sz w:val="24"/>
              </w:rPr>
              <w:t>4</w:t>
            </w:r>
          </w:p>
        </w:tc>
        <w:tc>
          <w:tcPr>
            <w:tcW w:w="3765" w:type="dxa"/>
            <w:tcBorders>
              <w:top w:val="single" w:sz="4" w:space="0" w:color="auto"/>
              <w:left w:val="single" w:sz="4" w:space="0" w:color="auto"/>
              <w:right w:val="single" w:sz="4" w:space="0" w:color="auto"/>
            </w:tcBorders>
            <w:shd w:val="clear" w:color="auto" w:fill="auto"/>
          </w:tcPr>
          <w:p w:rsidR="00AC68D4" w:rsidRDefault="00AC68D4" w:rsidP="00B81D18">
            <w:pPr>
              <w:spacing w:line="276" w:lineRule="auto"/>
              <w:rPr>
                <w:bCs/>
              </w:rPr>
            </w:pPr>
            <w:r>
              <w:rPr>
                <w:rFonts w:cs="宋体" w:hint="eastAsia"/>
                <w:bCs/>
              </w:rPr>
              <w:t>第</w:t>
            </w:r>
            <w:r>
              <w:rPr>
                <w:bCs/>
              </w:rPr>
              <w:t>4</w:t>
            </w:r>
            <w:r>
              <w:rPr>
                <w:rFonts w:cs="宋体" w:hint="eastAsia"/>
                <w:bCs/>
              </w:rPr>
              <w:t>章</w:t>
            </w:r>
            <w:r>
              <w:rPr>
                <w:bCs/>
              </w:rPr>
              <w:t xml:space="preserve"> </w:t>
            </w:r>
            <w:r>
              <w:rPr>
                <w:rFonts w:cs="宋体" w:hint="eastAsia"/>
                <w:bCs/>
              </w:rPr>
              <w:t>城市建设投资的动态分析</w:t>
            </w:r>
          </w:p>
          <w:p w:rsidR="00AC68D4" w:rsidRDefault="00AC68D4" w:rsidP="00B81D18">
            <w:pPr>
              <w:numPr>
                <w:ilvl w:val="0"/>
                <w:numId w:val="4"/>
              </w:numPr>
              <w:spacing w:line="276" w:lineRule="auto"/>
            </w:pPr>
            <w:r>
              <w:rPr>
                <w:bCs/>
              </w:rPr>
              <w:t>4.1</w:t>
            </w:r>
            <w:r>
              <w:rPr>
                <w:rFonts w:cs="宋体" w:hint="eastAsia"/>
                <w:bCs/>
              </w:rPr>
              <w:t>城市建设投资布局</w:t>
            </w:r>
          </w:p>
          <w:p w:rsidR="00AC68D4" w:rsidRDefault="00AC68D4" w:rsidP="00B81D18">
            <w:pPr>
              <w:numPr>
                <w:ilvl w:val="0"/>
                <w:numId w:val="4"/>
              </w:numPr>
              <w:spacing w:line="276" w:lineRule="auto"/>
            </w:pPr>
            <w:r>
              <w:rPr>
                <w:bCs/>
              </w:rPr>
              <w:t>4.2</w:t>
            </w:r>
            <w:r>
              <w:rPr>
                <w:rFonts w:cs="宋体" w:hint="eastAsia"/>
                <w:bCs/>
              </w:rPr>
              <w:t>城市建设投资结构</w:t>
            </w:r>
          </w:p>
          <w:p w:rsidR="00AC68D4" w:rsidRDefault="00AC68D4" w:rsidP="00B81D18">
            <w:pPr>
              <w:numPr>
                <w:ilvl w:val="0"/>
                <w:numId w:val="4"/>
              </w:numPr>
              <w:spacing w:line="276" w:lineRule="auto"/>
            </w:pPr>
            <w:r>
              <w:rPr>
                <w:bCs/>
              </w:rPr>
              <w:t>4.3</w:t>
            </w:r>
            <w:r>
              <w:rPr>
                <w:rFonts w:cs="宋体" w:hint="eastAsia"/>
                <w:bCs/>
              </w:rPr>
              <w:t>城市建设投资调控</w:t>
            </w:r>
            <w:r>
              <w:rPr>
                <w:bCs/>
              </w:rPr>
              <w:t xml:space="preserve"> </w:t>
            </w:r>
          </w:p>
          <w:p w:rsidR="00AC68D4" w:rsidRDefault="00AC68D4" w:rsidP="00B81D18">
            <w:pPr>
              <w:spacing w:line="276" w:lineRule="auto"/>
              <w:jc w:val="center"/>
              <w:rPr>
                <w:rFonts w:ascii="宋体" w:hAnsi="宋体"/>
                <w:bCs/>
                <w:sz w:val="24"/>
              </w:rPr>
            </w:pPr>
          </w:p>
        </w:tc>
        <w:tc>
          <w:tcPr>
            <w:tcW w:w="1080" w:type="dxa"/>
            <w:tcBorders>
              <w:top w:val="single" w:sz="4" w:space="0" w:color="auto"/>
              <w:left w:val="single" w:sz="4" w:space="0" w:color="auto"/>
              <w:right w:val="single" w:sz="4" w:space="0" w:color="auto"/>
            </w:tcBorders>
            <w:shd w:val="clear" w:color="auto" w:fill="auto"/>
          </w:tcPr>
          <w:p w:rsidR="00AC68D4" w:rsidRDefault="00AC68D4" w:rsidP="00B81D18">
            <w:pPr>
              <w:spacing w:line="276" w:lineRule="auto"/>
              <w:jc w:val="center"/>
              <w:rPr>
                <w:rFonts w:ascii="宋体" w:hAnsi="宋体"/>
                <w:b/>
                <w:bCs/>
                <w:sz w:val="24"/>
              </w:rPr>
            </w:pPr>
            <w:r>
              <w:rPr>
                <w:rFonts w:ascii="宋体" w:hAnsi="宋体" w:hint="eastAsia"/>
                <w:b/>
                <w:bCs/>
                <w:sz w:val="24"/>
              </w:rPr>
              <w:t>4</w:t>
            </w:r>
          </w:p>
        </w:tc>
        <w:tc>
          <w:tcPr>
            <w:tcW w:w="900" w:type="dxa"/>
            <w:tcBorders>
              <w:top w:val="single" w:sz="4" w:space="0" w:color="auto"/>
              <w:left w:val="single" w:sz="4" w:space="0" w:color="auto"/>
              <w:right w:val="single" w:sz="4" w:space="0" w:color="auto"/>
            </w:tcBorders>
            <w:shd w:val="clear" w:color="auto" w:fill="auto"/>
          </w:tcPr>
          <w:p w:rsidR="00AC68D4" w:rsidRDefault="00AC68D4" w:rsidP="00B81D18">
            <w:pPr>
              <w:spacing w:line="276" w:lineRule="auto"/>
              <w:jc w:val="center"/>
              <w:rPr>
                <w:rFonts w:ascii="宋体" w:hAnsi="宋体"/>
                <w:b/>
                <w:bCs/>
                <w:sz w:val="24"/>
              </w:rPr>
            </w:pPr>
          </w:p>
        </w:tc>
        <w:tc>
          <w:tcPr>
            <w:tcW w:w="720" w:type="dxa"/>
            <w:tcBorders>
              <w:top w:val="single" w:sz="4" w:space="0" w:color="auto"/>
              <w:left w:val="single" w:sz="4" w:space="0" w:color="auto"/>
              <w:right w:val="single" w:sz="4" w:space="0" w:color="auto"/>
            </w:tcBorders>
            <w:shd w:val="clear" w:color="auto" w:fill="auto"/>
          </w:tcPr>
          <w:p w:rsidR="00AC68D4" w:rsidRDefault="00AC68D4" w:rsidP="00B81D18">
            <w:pPr>
              <w:spacing w:line="276" w:lineRule="auto"/>
              <w:jc w:val="center"/>
              <w:rPr>
                <w:rFonts w:ascii="宋体" w:hAnsi="宋体"/>
                <w:b/>
                <w:bCs/>
                <w:sz w:val="24"/>
              </w:rPr>
            </w:pPr>
          </w:p>
        </w:tc>
        <w:tc>
          <w:tcPr>
            <w:tcW w:w="720" w:type="dxa"/>
            <w:tcBorders>
              <w:top w:val="single" w:sz="4" w:space="0" w:color="auto"/>
              <w:left w:val="single" w:sz="4" w:space="0" w:color="auto"/>
              <w:right w:val="single" w:sz="4" w:space="0" w:color="auto"/>
            </w:tcBorders>
            <w:shd w:val="clear" w:color="auto" w:fill="auto"/>
          </w:tcPr>
          <w:p w:rsidR="00AC68D4" w:rsidRDefault="00AC68D4" w:rsidP="00B81D18">
            <w:pPr>
              <w:spacing w:line="276" w:lineRule="auto"/>
              <w:jc w:val="center"/>
              <w:rPr>
                <w:rFonts w:ascii="宋体" w:hAnsi="宋体"/>
                <w:b/>
                <w:bCs/>
                <w:sz w:val="24"/>
              </w:rPr>
            </w:pPr>
          </w:p>
        </w:tc>
      </w:tr>
      <w:tr w:rsidR="00AC68D4" w:rsidTr="00F17ED5">
        <w:trPr>
          <w:trHeight w:val="54"/>
        </w:trPr>
        <w:tc>
          <w:tcPr>
            <w:tcW w:w="735" w:type="dxa"/>
            <w:tcBorders>
              <w:top w:val="single" w:sz="4" w:space="0" w:color="auto"/>
              <w:left w:val="single" w:sz="4" w:space="0" w:color="auto"/>
              <w:bottom w:val="single" w:sz="4" w:space="0" w:color="auto"/>
              <w:right w:val="single" w:sz="4" w:space="0" w:color="auto"/>
            </w:tcBorders>
          </w:tcPr>
          <w:p w:rsidR="00AC68D4" w:rsidRDefault="00AC68D4" w:rsidP="00B81D18">
            <w:pPr>
              <w:spacing w:line="276" w:lineRule="auto"/>
              <w:jc w:val="center"/>
              <w:rPr>
                <w:rFonts w:ascii="宋体" w:hAnsi="宋体"/>
                <w:b/>
                <w:bCs/>
                <w:sz w:val="24"/>
              </w:rPr>
            </w:pPr>
            <w:r>
              <w:rPr>
                <w:rFonts w:ascii="宋体" w:hAnsi="宋体" w:hint="eastAsia"/>
                <w:b/>
                <w:bCs/>
                <w:sz w:val="24"/>
              </w:rPr>
              <w:t>5</w:t>
            </w:r>
          </w:p>
        </w:tc>
        <w:tc>
          <w:tcPr>
            <w:tcW w:w="3765" w:type="dxa"/>
            <w:tcBorders>
              <w:left w:val="single" w:sz="4" w:space="0" w:color="auto"/>
              <w:right w:val="single" w:sz="4" w:space="0" w:color="auto"/>
            </w:tcBorders>
            <w:shd w:val="clear" w:color="auto" w:fill="auto"/>
          </w:tcPr>
          <w:p w:rsidR="00AC68D4" w:rsidRDefault="00AC68D4" w:rsidP="00B81D18">
            <w:pPr>
              <w:spacing w:line="276" w:lineRule="auto"/>
              <w:rPr>
                <w:bCs/>
              </w:rPr>
            </w:pPr>
            <w:r>
              <w:rPr>
                <w:rFonts w:cs="宋体" w:hint="eastAsia"/>
                <w:bCs/>
              </w:rPr>
              <w:t>第</w:t>
            </w:r>
            <w:r>
              <w:rPr>
                <w:bCs/>
              </w:rPr>
              <w:t>5</w:t>
            </w:r>
            <w:r>
              <w:rPr>
                <w:rFonts w:cs="宋体" w:hint="eastAsia"/>
                <w:bCs/>
              </w:rPr>
              <w:t>章</w:t>
            </w:r>
            <w:r>
              <w:rPr>
                <w:bCs/>
              </w:rPr>
              <w:t xml:space="preserve"> </w:t>
            </w:r>
            <w:r>
              <w:rPr>
                <w:rFonts w:cs="宋体" w:hint="eastAsia"/>
                <w:bCs/>
              </w:rPr>
              <w:t>城市建设投资项目评价</w:t>
            </w:r>
            <w:r>
              <w:rPr>
                <w:bCs/>
              </w:rPr>
              <w:t>——</w:t>
            </w:r>
            <w:r>
              <w:rPr>
                <w:rFonts w:cs="宋体" w:hint="eastAsia"/>
                <w:bCs/>
              </w:rPr>
              <w:t>现金等值计算</w:t>
            </w:r>
          </w:p>
          <w:p w:rsidR="00AC68D4" w:rsidRDefault="00AC68D4" w:rsidP="00B81D18">
            <w:pPr>
              <w:numPr>
                <w:ilvl w:val="0"/>
                <w:numId w:val="5"/>
              </w:numPr>
              <w:spacing w:line="276" w:lineRule="auto"/>
            </w:pPr>
            <w:r>
              <w:rPr>
                <w:bCs/>
              </w:rPr>
              <w:t xml:space="preserve">5.1 </w:t>
            </w:r>
            <w:r>
              <w:rPr>
                <w:rFonts w:cs="宋体" w:hint="eastAsia"/>
                <w:bCs/>
              </w:rPr>
              <w:t>现金流量和现金流量图（★）</w:t>
            </w:r>
            <w:r>
              <w:rPr>
                <w:bCs/>
              </w:rPr>
              <w:t xml:space="preserve"> </w:t>
            </w:r>
          </w:p>
          <w:p w:rsidR="00AC68D4" w:rsidRDefault="00AC68D4" w:rsidP="00B81D18">
            <w:pPr>
              <w:numPr>
                <w:ilvl w:val="0"/>
                <w:numId w:val="5"/>
              </w:numPr>
              <w:spacing w:line="276" w:lineRule="auto"/>
            </w:pPr>
            <w:r>
              <w:rPr>
                <w:bCs/>
              </w:rPr>
              <w:t xml:space="preserve">5.2 </w:t>
            </w:r>
            <w:r>
              <w:rPr>
                <w:rFonts w:cs="宋体" w:hint="eastAsia"/>
                <w:bCs/>
              </w:rPr>
              <w:t>资金的时间价值（★）</w:t>
            </w:r>
          </w:p>
          <w:p w:rsidR="00AC68D4" w:rsidRDefault="00AC68D4" w:rsidP="00B81D18">
            <w:pPr>
              <w:spacing w:line="276" w:lineRule="auto"/>
              <w:jc w:val="center"/>
              <w:rPr>
                <w:rFonts w:ascii="宋体" w:hAnsi="宋体"/>
                <w:bCs/>
                <w:sz w:val="24"/>
              </w:rPr>
            </w:pPr>
          </w:p>
        </w:tc>
        <w:tc>
          <w:tcPr>
            <w:tcW w:w="1080" w:type="dxa"/>
            <w:tcBorders>
              <w:left w:val="single" w:sz="4" w:space="0" w:color="auto"/>
              <w:right w:val="single" w:sz="4" w:space="0" w:color="auto"/>
            </w:tcBorders>
            <w:shd w:val="clear" w:color="auto" w:fill="auto"/>
          </w:tcPr>
          <w:p w:rsidR="00AC68D4" w:rsidRDefault="00AC68D4" w:rsidP="00B81D18">
            <w:pPr>
              <w:spacing w:line="276" w:lineRule="auto"/>
              <w:jc w:val="center"/>
              <w:rPr>
                <w:rFonts w:ascii="宋体" w:hAnsi="宋体"/>
                <w:b/>
                <w:bCs/>
                <w:sz w:val="24"/>
              </w:rPr>
            </w:pPr>
            <w:r>
              <w:rPr>
                <w:rFonts w:ascii="宋体" w:hAnsi="宋体" w:hint="eastAsia"/>
                <w:b/>
                <w:bCs/>
                <w:sz w:val="24"/>
              </w:rPr>
              <w:t>4</w:t>
            </w:r>
          </w:p>
        </w:tc>
        <w:tc>
          <w:tcPr>
            <w:tcW w:w="900" w:type="dxa"/>
            <w:tcBorders>
              <w:left w:val="single" w:sz="4" w:space="0" w:color="auto"/>
              <w:right w:val="single" w:sz="4" w:space="0" w:color="auto"/>
            </w:tcBorders>
            <w:shd w:val="clear" w:color="auto" w:fill="auto"/>
          </w:tcPr>
          <w:p w:rsidR="00AC68D4" w:rsidRDefault="00AC68D4" w:rsidP="00B81D18">
            <w:pPr>
              <w:spacing w:line="276" w:lineRule="auto"/>
              <w:jc w:val="center"/>
              <w:rPr>
                <w:rFonts w:ascii="宋体" w:hAnsi="宋体"/>
                <w:b/>
                <w:bCs/>
                <w:sz w:val="24"/>
              </w:rPr>
            </w:pPr>
          </w:p>
        </w:tc>
        <w:tc>
          <w:tcPr>
            <w:tcW w:w="720" w:type="dxa"/>
            <w:tcBorders>
              <w:left w:val="single" w:sz="4" w:space="0" w:color="auto"/>
              <w:right w:val="single" w:sz="4" w:space="0" w:color="auto"/>
            </w:tcBorders>
            <w:shd w:val="clear" w:color="auto" w:fill="auto"/>
          </w:tcPr>
          <w:p w:rsidR="00AC68D4" w:rsidRDefault="00AC68D4" w:rsidP="00B81D18">
            <w:pPr>
              <w:spacing w:line="276" w:lineRule="auto"/>
              <w:jc w:val="center"/>
              <w:rPr>
                <w:rFonts w:ascii="宋体" w:hAnsi="宋体"/>
                <w:b/>
                <w:bCs/>
                <w:sz w:val="24"/>
              </w:rPr>
            </w:pPr>
          </w:p>
        </w:tc>
        <w:tc>
          <w:tcPr>
            <w:tcW w:w="720" w:type="dxa"/>
            <w:tcBorders>
              <w:left w:val="single" w:sz="4" w:space="0" w:color="auto"/>
              <w:right w:val="single" w:sz="4" w:space="0" w:color="auto"/>
            </w:tcBorders>
            <w:shd w:val="clear" w:color="auto" w:fill="auto"/>
          </w:tcPr>
          <w:p w:rsidR="00AC68D4" w:rsidRDefault="00AC68D4" w:rsidP="00B81D18">
            <w:pPr>
              <w:spacing w:line="276" w:lineRule="auto"/>
              <w:jc w:val="center"/>
              <w:rPr>
                <w:rFonts w:ascii="宋体" w:hAnsi="宋体"/>
                <w:b/>
                <w:bCs/>
                <w:sz w:val="24"/>
              </w:rPr>
            </w:pPr>
          </w:p>
        </w:tc>
      </w:tr>
      <w:tr w:rsidR="00AC68D4" w:rsidTr="00F17ED5">
        <w:trPr>
          <w:trHeight w:val="54"/>
        </w:trPr>
        <w:tc>
          <w:tcPr>
            <w:tcW w:w="735" w:type="dxa"/>
            <w:tcBorders>
              <w:top w:val="single" w:sz="4" w:space="0" w:color="auto"/>
              <w:left w:val="single" w:sz="4" w:space="0" w:color="auto"/>
              <w:bottom w:val="single" w:sz="4" w:space="0" w:color="auto"/>
              <w:right w:val="single" w:sz="4" w:space="0" w:color="auto"/>
            </w:tcBorders>
          </w:tcPr>
          <w:p w:rsidR="00AC68D4" w:rsidRDefault="00AC68D4" w:rsidP="00B81D18">
            <w:pPr>
              <w:spacing w:line="276" w:lineRule="auto"/>
              <w:jc w:val="center"/>
              <w:rPr>
                <w:rFonts w:ascii="宋体" w:hAnsi="宋体"/>
                <w:b/>
                <w:bCs/>
                <w:sz w:val="24"/>
              </w:rPr>
            </w:pPr>
            <w:r>
              <w:rPr>
                <w:rFonts w:ascii="宋体" w:hAnsi="宋体" w:hint="eastAsia"/>
                <w:b/>
                <w:bCs/>
                <w:sz w:val="24"/>
              </w:rPr>
              <w:t>6</w:t>
            </w:r>
          </w:p>
        </w:tc>
        <w:tc>
          <w:tcPr>
            <w:tcW w:w="3765" w:type="dxa"/>
            <w:tcBorders>
              <w:left w:val="single" w:sz="4" w:space="0" w:color="auto"/>
              <w:right w:val="single" w:sz="4" w:space="0" w:color="auto"/>
            </w:tcBorders>
            <w:shd w:val="clear" w:color="auto" w:fill="auto"/>
          </w:tcPr>
          <w:p w:rsidR="00AC68D4" w:rsidRDefault="00AC68D4" w:rsidP="00B81D18">
            <w:pPr>
              <w:spacing w:line="276" w:lineRule="auto"/>
              <w:rPr>
                <w:bCs/>
              </w:rPr>
            </w:pPr>
            <w:r>
              <w:rPr>
                <w:rFonts w:cs="宋体" w:hint="eastAsia"/>
                <w:bCs/>
              </w:rPr>
              <w:t>第</w:t>
            </w:r>
            <w:r>
              <w:rPr>
                <w:bCs/>
              </w:rPr>
              <w:t>6</w:t>
            </w:r>
            <w:r>
              <w:rPr>
                <w:rFonts w:cs="宋体" w:hint="eastAsia"/>
                <w:bCs/>
              </w:rPr>
              <w:t>章</w:t>
            </w:r>
            <w:r>
              <w:rPr>
                <w:bCs/>
              </w:rPr>
              <w:t xml:space="preserve">  </w:t>
            </w:r>
            <w:r>
              <w:rPr>
                <w:rFonts w:cs="宋体" w:hint="eastAsia"/>
                <w:bCs/>
              </w:rPr>
              <w:t>城市建设项目投资效果评价指标</w:t>
            </w:r>
          </w:p>
          <w:p w:rsidR="00AC68D4" w:rsidRDefault="00AC68D4" w:rsidP="00B81D18">
            <w:pPr>
              <w:numPr>
                <w:ilvl w:val="0"/>
                <w:numId w:val="6"/>
              </w:numPr>
              <w:spacing w:line="276" w:lineRule="auto"/>
            </w:pPr>
            <w:r>
              <w:t>6.1</w:t>
            </w:r>
            <w:r>
              <w:rPr>
                <w:rFonts w:cs="宋体" w:hint="eastAsia"/>
              </w:rPr>
              <w:t>投资效果</w:t>
            </w:r>
            <w:r>
              <w:rPr>
                <w:rFonts w:cs="宋体" w:hint="eastAsia"/>
                <w:bCs/>
              </w:rPr>
              <w:t>评价指标</w:t>
            </w:r>
            <w:r>
              <w:rPr>
                <w:rFonts w:cs="宋体" w:hint="eastAsia"/>
              </w:rPr>
              <w:t>的</w:t>
            </w:r>
            <w:r>
              <w:rPr>
                <w:rFonts w:cs="宋体" w:hint="eastAsia"/>
                <w:bCs/>
              </w:rPr>
              <w:t>类型</w:t>
            </w:r>
          </w:p>
          <w:p w:rsidR="00AC68D4" w:rsidRDefault="00AC68D4" w:rsidP="00B81D18">
            <w:pPr>
              <w:numPr>
                <w:ilvl w:val="0"/>
                <w:numId w:val="6"/>
              </w:numPr>
              <w:spacing w:line="276" w:lineRule="auto"/>
            </w:pPr>
            <w:r>
              <w:t>6.2</w:t>
            </w:r>
            <w:r>
              <w:rPr>
                <w:rFonts w:cs="宋体" w:hint="eastAsia"/>
              </w:rPr>
              <w:t>城市建设投资</w:t>
            </w:r>
            <w:r>
              <w:rPr>
                <w:rFonts w:cs="宋体" w:hint="eastAsia"/>
                <w:bCs/>
              </w:rPr>
              <w:t>静态</w:t>
            </w:r>
            <w:r>
              <w:rPr>
                <w:rFonts w:cs="宋体" w:hint="eastAsia"/>
              </w:rPr>
              <w:t>评价指标（★）</w:t>
            </w:r>
          </w:p>
          <w:p w:rsidR="00AC68D4" w:rsidRDefault="00AC68D4" w:rsidP="00B81D18">
            <w:pPr>
              <w:numPr>
                <w:ilvl w:val="0"/>
                <w:numId w:val="6"/>
              </w:numPr>
              <w:spacing w:line="276" w:lineRule="auto"/>
            </w:pPr>
            <w:r>
              <w:t>6.3</w:t>
            </w:r>
            <w:r>
              <w:rPr>
                <w:rFonts w:cs="宋体" w:hint="eastAsia"/>
              </w:rPr>
              <w:t>城市建设投资</w:t>
            </w:r>
            <w:r>
              <w:rPr>
                <w:rFonts w:cs="宋体" w:hint="eastAsia"/>
                <w:bCs/>
              </w:rPr>
              <w:t>动态</w:t>
            </w:r>
            <w:r>
              <w:rPr>
                <w:rFonts w:cs="宋体" w:hint="eastAsia"/>
              </w:rPr>
              <w:t>评价指标（★）</w:t>
            </w:r>
          </w:p>
          <w:p w:rsidR="00AC68D4" w:rsidRDefault="00AC68D4" w:rsidP="00B81D18">
            <w:pPr>
              <w:spacing w:line="276" w:lineRule="auto"/>
              <w:jc w:val="center"/>
              <w:rPr>
                <w:rFonts w:ascii="宋体" w:hAnsi="宋体"/>
                <w:bCs/>
                <w:sz w:val="24"/>
              </w:rPr>
            </w:pPr>
          </w:p>
        </w:tc>
        <w:tc>
          <w:tcPr>
            <w:tcW w:w="1080" w:type="dxa"/>
            <w:tcBorders>
              <w:left w:val="single" w:sz="4" w:space="0" w:color="auto"/>
              <w:right w:val="single" w:sz="4" w:space="0" w:color="auto"/>
            </w:tcBorders>
            <w:shd w:val="clear" w:color="auto" w:fill="auto"/>
          </w:tcPr>
          <w:p w:rsidR="00AC68D4" w:rsidRDefault="00AC68D4" w:rsidP="00B81D18">
            <w:pPr>
              <w:spacing w:line="276" w:lineRule="auto"/>
              <w:jc w:val="center"/>
              <w:rPr>
                <w:rFonts w:ascii="宋体" w:hAnsi="宋体"/>
                <w:b/>
                <w:bCs/>
                <w:sz w:val="24"/>
              </w:rPr>
            </w:pPr>
            <w:r>
              <w:rPr>
                <w:rFonts w:ascii="宋体" w:hAnsi="宋体" w:hint="eastAsia"/>
                <w:b/>
                <w:bCs/>
                <w:sz w:val="24"/>
              </w:rPr>
              <w:t>4</w:t>
            </w:r>
          </w:p>
        </w:tc>
        <w:tc>
          <w:tcPr>
            <w:tcW w:w="900" w:type="dxa"/>
            <w:tcBorders>
              <w:left w:val="single" w:sz="4" w:space="0" w:color="auto"/>
              <w:right w:val="single" w:sz="4" w:space="0" w:color="auto"/>
            </w:tcBorders>
            <w:shd w:val="clear" w:color="auto" w:fill="auto"/>
          </w:tcPr>
          <w:p w:rsidR="00AC68D4" w:rsidRDefault="00AC68D4" w:rsidP="00B81D18">
            <w:pPr>
              <w:spacing w:line="276" w:lineRule="auto"/>
              <w:jc w:val="center"/>
              <w:rPr>
                <w:rFonts w:ascii="宋体" w:hAnsi="宋体"/>
                <w:b/>
                <w:bCs/>
                <w:sz w:val="24"/>
              </w:rPr>
            </w:pPr>
          </w:p>
        </w:tc>
        <w:tc>
          <w:tcPr>
            <w:tcW w:w="720" w:type="dxa"/>
            <w:tcBorders>
              <w:left w:val="single" w:sz="4" w:space="0" w:color="auto"/>
              <w:right w:val="single" w:sz="4" w:space="0" w:color="auto"/>
            </w:tcBorders>
            <w:shd w:val="clear" w:color="auto" w:fill="auto"/>
          </w:tcPr>
          <w:p w:rsidR="00AC68D4" w:rsidRDefault="00AC68D4" w:rsidP="00B81D18">
            <w:pPr>
              <w:spacing w:line="276" w:lineRule="auto"/>
              <w:jc w:val="center"/>
              <w:rPr>
                <w:rFonts w:ascii="宋体" w:hAnsi="宋体"/>
                <w:b/>
                <w:bCs/>
                <w:sz w:val="24"/>
              </w:rPr>
            </w:pPr>
          </w:p>
        </w:tc>
        <w:tc>
          <w:tcPr>
            <w:tcW w:w="720" w:type="dxa"/>
            <w:tcBorders>
              <w:left w:val="single" w:sz="4" w:space="0" w:color="auto"/>
              <w:right w:val="single" w:sz="4" w:space="0" w:color="auto"/>
            </w:tcBorders>
            <w:shd w:val="clear" w:color="auto" w:fill="auto"/>
          </w:tcPr>
          <w:p w:rsidR="00AC68D4" w:rsidRDefault="00AC68D4" w:rsidP="00B81D18">
            <w:pPr>
              <w:spacing w:line="276" w:lineRule="auto"/>
              <w:jc w:val="center"/>
              <w:rPr>
                <w:rFonts w:ascii="宋体" w:hAnsi="宋体"/>
                <w:b/>
                <w:bCs/>
                <w:sz w:val="24"/>
              </w:rPr>
            </w:pPr>
          </w:p>
        </w:tc>
      </w:tr>
      <w:tr w:rsidR="00AC68D4" w:rsidTr="00F17ED5">
        <w:trPr>
          <w:trHeight w:val="54"/>
        </w:trPr>
        <w:tc>
          <w:tcPr>
            <w:tcW w:w="735" w:type="dxa"/>
            <w:tcBorders>
              <w:top w:val="single" w:sz="4" w:space="0" w:color="auto"/>
              <w:left w:val="single" w:sz="4" w:space="0" w:color="auto"/>
              <w:bottom w:val="single" w:sz="4" w:space="0" w:color="auto"/>
              <w:right w:val="single" w:sz="4" w:space="0" w:color="auto"/>
            </w:tcBorders>
          </w:tcPr>
          <w:p w:rsidR="00AC68D4" w:rsidRDefault="00AC68D4" w:rsidP="00B81D18">
            <w:pPr>
              <w:spacing w:line="276" w:lineRule="auto"/>
              <w:jc w:val="center"/>
              <w:rPr>
                <w:rFonts w:ascii="宋体" w:hAnsi="宋体"/>
                <w:b/>
                <w:bCs/>
                <w:sz w:val="24"/>
              </w:rPr>
            </w:pPr>
            <w:r>
              <w:rPr>
                <w:rFonts w:ascii="宋体" w:hAnsi="宋体" w:hint="eastAsia"/>
                <w:b/>
                <w:bCs/>
                <w:sz w:val="24"/>
              </w:rPr>
              <w:t>7</w:t>
            </w:r>
          </w:p>
        </w:tc>
        <w:tc>
          <w:tcPr>
            <w:tcW w:w="3765" w:type="dxa"/>
            <w:tcBorders>
              <w:left w:val="single" w:sz="4" w:space="0" w:color="auto"/>
              <w:right w:val="single" w:sz="4" w:space="0" w:color="auto"/>
            </w:tcBorders>
            <w:shd w:val="clear" w:color="auto" w:fill="auto"/>
          </w:tcPr>
          <w:p w:rsidR="00AC68D4" w:rsidRDefault="00AC68D4" w:rsidP="00B81D18">
            <w:pPr>
              <w:spacing w:line="276" w:lineRule="auto"/>
              <w:rPr>
                <w:bCs/>
              </w:rPr>
            </w:pPr>
            <w:r>
              <w:rPr>
                <w:rFonts w:cs="宋体" w:hint="eastAsia"/>
                <w:bCs/>
              </w:rPr>
              <w:t>第</w:t>
            </w:r>
            <w:r>
              <w:rPr>
                <w:bCs/>
              </w:rPr>
              <w:t>7</w:t>
            </w:r>
            <w:r>
              <w:rPr>
                <w:rFonts w:cs="宋体" w:hint="eastAsia"/>
                <w:bCs/>
              </w:rPr>
              <w:t>章</w:t>
            </w:r>
            <w:r>
              <w:rPr>
                <w:bCs/>
              </w:rPr>
              <w:t xml:space="preserve"> </w:t>
            </w:r>
            <w:r>
              <w:rPr>
                <w:rFonts w:cs="宋体" w:hint="eastAsia"/>
                <w:bCs/>
              </w:rPr>
              <w:t>城市建设投资项目评价方法</w:t>
            </w:r>
          </w:p>
          <w:p w:rsidR="00AC68D4" w:rsidRDefault="00AC68D4" w:rsidP="00B81D18">
            <w:pPr>
              <w:numPr>
                <w:ilvl w:val="0"/>
                <w:numId w:val="7"/>
              </w:numPr>
              <w:spacing w:line="276" w:lineRule="auto"/>
              <w:rPr>
                <w:rFonts w:cs="Calibri"/>
              </w:rPr>
            </w:pPr>
            <w:r>
              <w:t>7.1</w:t>
            </w:r>
            <w:r>
              <w:rPr>
                <w:rFonts w:cs="宋体" w:hint="eastAsia"/>
              </w:rPr>
              <w:t>项目投资方案比选的</w:t>
            </w:r>
            <w:r>
              <w:rPr>
                <w:rFonts w:cs="宋体" w:hint="eastAsia"/>
                <w:bCs/>
              </w:rPr>
              <w:t>概念</w:t>
            </w:r>
            <w:r>
              <w:rPr>
                <w:rFonts w:cs="宋体" w:hint="eastAsia"/>
              </w:rPr>
              <w:t>与</w:t>
            </w:r>
            <w:r>
              <w:rPr>
                <w:rFonts w:cs="宋体" w:hint="eastAsia"/>
                <w:bCs/>
              </w:rPr>
              <w:t>分类</w:t>
            </w:r>
            <w:r>
              <w:t xml:space="preserve"> </w:t>
            </w:r>
          </w:p>
          <w:p w:rsidR="00AC68D4" w:rsidRDefault="00AC68D4" w:rsidP="00B81D18">
            <w:pPr>
              <w:numPr>
                <w:ilvl w:val="0"/>
                <w:numId w:val="7"/>
              </w:numPr>
              <w:spacing w:line="276" w:lineRule="auto"/>
            </w:pPr>
            <w:r>
              <w:t>7.2</w:t>
            </w:r>
            <w:r>
              <w:rPr>
                <w:rFonts w:cs="宋体" w:hint="eastAsia"/>
              </w:rPr>
              <w:t>项目评价方法（多个备选方案的比选）</w:t>
            </w:r>
          </w:p>
          <w:p w:rsidR="00AC68D4" w:rsidRDefault="00AC68D4" w:rsidP="00B81D18">
            <w:pPr>
              <w:numPr>
                <w:ilvl w:val="1"/>
                <w:numId w:val="7"/>
              </w:numPr>
              <w:spacing w:line="276" w:lineRule="auto"/>
            </w:pPr>
            <w:r>
              <w:rPr>
                <w:rFonts w:cs="宋体" w:hint="eastAsia"/>
                <w:bCs/>
              </w:rPr>
              <w:t>寿命期最小公倍数法（★）</w:t>
            </w:r>
          </w:p>
          <w:p w:rsidR="00AC68D4" w:rsidRDefault="00AC68D4" w:rsidP="00B81D18">
            <w:pPr>
              <w:numPr>
                <w:ilvl w:val="1"/>
                <w:numId w:val="7"/>
              </w:numPr>
              <w:spacing w:line="276" w:lineRule="auto"/>
            </w:pPr>
            <w:r>
              <w:rPr>
                <w:rFonts w:cs="宋体" w:hint="eastAsia"/>
              </w:rPr>
              <w:t>年值折现法</w:t>
            </w:r>
          </w:p>
          <w:p w:rsidR="00AC68D4" w:rsidRDefault="00AC68D4" w:rsidP="00B81D18">
            <w:pPr>
              <w:numPr>
                <w:ilvl w:val="1"/>
                <w:numId w:val="7"/>
              </w:numPr>
              <w:spacing w:line="276" w:lineRule="auto"/>
            </w:pPr>
            <w:r>
              <w:rPr>
                <w:rFonts w:cs="宋体" w:hint="eastAsia"/>
              </w:rPr>
              <w:t>重复实施的假设不可能成立的情况下的互斥方案比选</w:t>
            </w:r>
            <w:r>
              <w:rPr>
                <w:rFonts w:cs="宋体" w:hint="eastAsia"/>
                <w:bCs/>
              </w:rPr>
              <w:t>（★）</w:t>
            </w:r>
          </w:p>
          <w:p w:rsidR="00AC68D4" w:rsidRDefault="00AC68D4" w:rsidP="00B81D18">
            <w:pPr>
              <w:numPr>
                <w:ilvl w:val="1"/>
                <w:numId w:val="7"/>
              </w:numPr>
              <w:spacing w:line="276" w:lineRule="auto"/>
              <w:rPr>
                <w:rFonts w:cs="Calibri"/>
              </w:rPr>
            </w:pPr>
            <w:r>
              <w:rPr>
                <w:rFonts w:cs="宋体" w:hint="eastAsia"/>
              </w:rPr>
              <w:t>寿命无穷大方案间的比选</w:t>
            </w:r>
            <w:r>
              <w:t xml:space="preserve"> </w:t>
            </w:r>
          </w:p>
          <w:p w:rsidR="00AC68D4" w:rsidRDefault="00AC68D4" w:rsidP="00B81D18">
            <w:pPr>
              <w:numPr>
                <w:ilvl w:val="0"/>
                <w:numId w:val="7"/>
              </w:numPr>
              <w:spacing w:line="276" w:lineRule="auto"/>
            </w:pPr>
            <w:r>
              <w:t>7.3</w:t>
            </w:r>
            <w:r>
              <w:rPr>
                <w:rFonts w:cs="宋体" w:hint="eastAsia"/>
              </w:rPr>
              <w:t>公益性项目方案的比选</w:t>
            </w:r>
          </w:p>
          <w:p w:rsidR="00AC68D4" w:rsidRDefault="00AC68D4" w:rsidP="00B81D18">
            <w:pPr>
              <w:numPr>
                <w:ilvl w:val="1"/>
                <w:numId w:val="7"/>
              </w:numPr>
              <w:spacing w:line="276" w:lineRule="auto"/>
            </w:pPr>
            <w:r>
              <w:rPr>
                <w:rFonts w:cs="宋体" w:hint="eastAsia"/>
              </w:rPr>
              <w:t>收益成本比法</w:t>
            </w:r>
          </w:p>
          <w:p w:rsidR="00AC68D4" w:rsidRDefault="00AC68D4" w:rsidP="00B81D18">
            <w:pPr>
              <w:numPr>
                <w:ilvl w:val="1"/>
                <w:numId w:val="7"/>
              </w:numPr>
              <w:spacing w:line="276" w:lineRule="auto"/>
            </w:pPr>
            <w:r>
              <w:rPr>
                <w:rFonts w:cs="宋体" w:hint="eastAsia"/>
              </w:rPr>
              <w:t>成本效果比法</w:t>
            </w:r>
          </w:p>
          <w:p w:rsidR="00AC68D4" w:rsidRDefault="00AC68D4" w:rsidP="00B81D18">
            <w:pPr>
              <w:spacing w:line="276" w:lineRule="auto"/>
              <w:jc w:val="center"/>
              <w:rPr>
                <w:rFonts w:ascii="宋体" w:hAnsi="宋体"/>
                <w:bCs/>
                <w:sz w:val="24"/>
              </w:rPr>
            </w:pPr>
          </w:p>
        </w:tc>
        <w:tc>
          <w:tcPr>
            <w:tcW w:w="1080" w:type="dxa"/>
            <w:tcBorders>
              <w:left w:val="single" w:sz="4" w:space="0" w:color="auto"/>
              <w:right w:val="single" w:sz="4" w:space="0" w:color="auto"/>
            </w:tcBorders>
            <w:shd w:val="clear" w:color="auto" w:fill="auto"/>
          </w:tcPr>
          <w:p w:rsidR="00AC68D4" w:rsidRDefault="00AC68D4" w:rsidP="00B81D18">
            <w:pPr>
              <w:spacing w:line="276" w:lineRule="auto"/>
              <w:jc w:val="center"/>
              <w:rPr>
                <w:rFonts w:ascii="宋体" w:hAnsi="宋体"/>
                <w:b/>
                <w:bCs/>
                <w:sz w:val="24"/>
              </w:rPr>
            </w:pPr>
            <w:r>
              <w:rPr>
                <w:rFonts w:ascii="宋体" w:hAnsi="宋体" w:hint="eastAsia"/>
                <w:b/>
                <w:bCs/>
                <w:sz w:val="24"/>
              </w:rPr>
              <w:t>6</w:t>
            </w:r>
          </w:p>
        </w:tc>
        <w:tc>
          <w:tcPr>
            <w:tcW w:w="900" w:type="dxa"/>
            <w:tcBorders>
              <w:left w:val="single" w:sz="4" w:space="0" w:color="auto"/>
              <w:right w:val="single" w:sz="4" w:space="0" w:color="auto"/>
            </w:tcBorders>
            <w:shd w:val="clear" w:color="auto" w:fill="auto"/>
          </w:tcPr>
          <w:p w:rsidR="00AC68D4" w:rsidRDefault="00AC68D4" w:rsidP="00B81D18">
            <w:pPr>
              <w:spacing w:line="276" w:lineRule="auto"/>
              <w:jc w:val="center"/>
              <w:rPr>
                <w:rFonts w:ascii="宋体" w:hAnsi="宋体"/>
                <w:b/>
                <w:bCs/>
                <w:sz w:val="24"/>
              </w:rPr>
            </w:pPr>
          </w:p>
        </w:tc>
        <w:tc>
          <w:tcPr>
            <w:tcW w:w="720" w:type="dxa"/>
            <w:tcBorders>
              <w:left w:val="single" w:sz="4" w:space="0" w:color="auto"/>
              <w:right w:val="single" w:sz="4" w:space="0" w:color="auto"/>
            </w:tcBorders>
            <w:shd w:val="clear" w:color="auto" w:fill="auto"/>
          </w:tcPr>
          <w:p w:rsidR="00AC68D4" w:rsidRDefault="00AC68D4" w:rsidP="00B81D18">
            <w:pPr>
              <w:spacing w:line="276" w:lineRule="auto"/>
              <w:jc w:val="center"/>
              <w:rPr>
                <w:rFonts w:ascii="宋体" w:hAnsi="宋体"/>
                <w:b/>
                <w:bCs/>
                <w:sz w:val="24"/>
              </w:rPr>
            </w:pPr>
          </w:p>
        </w:tc>
        <w:tc>
          <w:tcPr>
            <w:tcW w:w="720" w:type="dxa"/>
            <w:tcBorders>
              <w:left w:val="single" w:sz="4" w:space="0" w:color="auto"/>
              <w:right w:val="single" w:sz="4" w:space="0" w:color="auto"/>
            </w:tcBorders>
            <w:shd w:val="clear" w:color="auto" w:fill="auto"/>
          </w:tcPr>
          <w:p w:rsidR="00AC68D4" w:rsidRDefault="00AC68D4" w:rsidP="00B81D18">
            <w:pPr>
              <w:spacing w:line="276" w:lineRule="auto"/>
              <w:jc w:val="center"/>
              <w:rPr>
                <w:rFonts w:ascii="宋体" w:hAnsi="宋体"/>
                <w:b/>
                <w:bCs/>
                <w:sz w:val="24"/>
              </w:rPr>
            </w:pPr>
          </w:p>
        </w:tc>
      </w:tr>
      <w:tr w:rsidR="00AC68D4" w:rsidTr="00F17ED5">
        <w:trPr>
          <w:trHeight w:val="54"/>
        </w:trPr>
        <w:tc>
          <w:tcPr>
            <w:tcW w:w="735" w:type="dxa"/>
            <w:tcBorders>
              <w:top w:val="single" w:sz="4" w:space="0" w:color="auto"/>
              <w:left w:val="single" w:sz="4" w:space="0" w:color="auto"/>
              <w:bottom w:val="single" w:sz="4" w:space="0" w:color="auto"/>
              <w:right w:val="single" w:sz="4" w:space="0" w:color="auto"/>
            </w:tcBorders>
          </w:tcPr>
          <w:p w:rsidR="00AC68D4" w:rsidRDefault="00AC68D4" w:rsidP="00B81D18">
            <w:pPr>
              <w:spacing w:line="276" w:lineRule="auto"/>
              <w:jc w:val="center"/>
              <w:rPr>
                <w:rFonts w:ascii="宋体" w:hAnsi="宋体"/>
                <w:b/>
                <w:bCs/>
                <w:sz w:val="24"/>
              </w:rPr>
            </w:pPr>
            <w:r>
              <w:rPr>
                <w:rFonts w:ascii="宋体" w:hAnsi="宋体" w:hint="eastAsia"/>
                <w:b/>
                <w:bCs/>
                <w:sz w:val="24"/>
              </w:rPr>
              <w:t>8</w:t>
            </w:r>
          </w:p>
        </w:tc>
        <w:tc>
          <w:tcPr>
            <w:tcW w:w="3765" w:type="dxa"/>
            <w:tcBorders>
              <w:left w:val="single" w:sz="4" w:space="0" w:color="auto"/>
              <w:right w:val="single" w:sz="4" w:space="0" w:color="auto"/>
            </w:tcBorders>
            <w:shd w:val="clear" w:color="auto" w:fill="auto"/>
          </w:tcPr>
          <w:p w:rsidR="00AC68D4" w:rsidRDefault="00AC68D4" w:rsidP="00B81D18">
            <w:pPr>
              <w:spacing w:line="276" w:lineRule="auto"/>
              <w:rPr>
                <w:bCs/>
              </w:rPr>
            </w:pPr>
            <w:r>
              <w:rPr>
                <w:rFonts w:cs="宋体" w:hint="eastAsia"/>
                <w:bCs/>
              </w:rPr>
              <w:t>第</w:t>
            </w:r>
            <w:r>
              <w:rPr>
                <w:bCs/>
              </w:rPr>
              <w:t>8</w:t>
            </w:r>
            <w:r>
              <w:rPr>
                <w:rFonts w:cs="宋体" w:hint="eastAsia"/>
                <w:bCs/>
              </w:rPr>
              <w:t>章</w:t>
            </w:r>
            <w:r>
              <w:rPr>
                <w:bCs/>
              </w:rPr>
              <w:t xml:space="preserve"> </w:t>
            </w:r>
            <w:r>
              <w:rPr>
                <w:rFonts w:cs="宋体" w:hint="eastAsia"/>
                <w:bCs/>
              </w:rPr>
              <w:t>城市建设项目融资概述</w:t>
            </w:r>
          </w:p>
          <w:p w:rsidR="00AC68D4" w:rsidRDefault="00AC68D4" w:rsidP="00B81D18">
            <w:pPr>
              <w:numPr>
                <w:ilvl w:val="0"/>
                <w:numId w:val="8"/>
              </w:numPr>
              <w:spacing w:line="276" w:lineRule="auto"/>
            </w:pPr>
            <w:r>
              <w:t>8.1</w:t>
            </w:r>
            <w:r>
              <w:rPr>
                <w:rFonts w:cs="宋体" w:hint="eastAsia"/>
              </w:rPr>
              <w:t>城市建设项目融资</w:t>
            </w:r>
            <w:r>
              <w:rPr>
                <w:rFonts w:cs="宋体" w:hint="eastAsia"/>
                <w:bCs/>
              </w:rPr>
              <w:t>基本概念</w:t>
            </w:r>
          </w:p>
          <w:p w:rsidR="00AC68D4" w:rsidRDefault="00AC68D4" w:rsidP="00B81D18">
            <w:pPr>
              <w:numPr>
                <w:ilvl w:val="0"/>
                <w:numId w:val="8"/>
              </w:numPr>
              <w:spacing w:line="276" w:lineRule="auto"/>
            </w:pPr>
            <w:r>
              <w:t>8.2</w:t>
            </w:r>
            <w:r>
              <w:rPr>
                <w:rFonts w:cs="宋体" w:hint="eastAsia"/>
              </w:rPr>
              <w:t>城市建设项目融资的</w:t>
            </w:r>
            <w:r>
              <w:rPr>
                <w:rFonts w:cs="宋体" w:hint="eastAsia"/>
                <w:bCs/>
              </w:rPr>
              <w:t>参与者及其关系（★）</w:t>
            </w:r>
          </w:p>
          <w:p w:rsidR="00AC68D4" w:rsidRDefault="00AC68D4" w:rsidP="00B81D18">
            <w:pPr>
              <w:numPr>
                <w:ilvl w:val="0"/>
                <w:numId w:val="8"/>
              </w:numPr>
              <w:spacing w:line="276" w:lineRule="auto"/>
            </w:pPr>
            <w:r>
              <w:t>8.3</w:t>
            </w:r>
            <w:r>
              <w:rPr>
                <w:rFonts w:cs="宋体" w:hint="eastAsia"/>
              </w:rPr>
              <w:t>城市建设项目融资的</w:t>
            </w:r>
            <w:r>
              <w:rPr>
                <w:rFonts w:cs="宋体" w:hint="eastAsia"/>
                <w:bCs/>
              </w:rPr>
              <w:t>资金来源</w:t>
            </w:r>
            <w:r>
              <w:rPr>
                <w:bCs/>
              </w:rPr>
              <w:t xml:space="preserve"> </w:t>
            </w:r>
          </w:p>
          <w:p w:rsidR="00AC68D4" w:rsidRDefault="00AC68D4" w:rsidP="00B81D18">
            <w:pPr>
              <w:spacing w:line="276" w:lineRule="auto"/>
              <w:jc w:val="center"/>
              <w:rPr>
                <w:rFonts w:ascii="宋体" w:hAnsi="宋体"/>
                <w:bCs/>
                <w:sz w:val="24"/>
              </w:rPr>
            </w:pPr>
          </w:p>
        </w:tc>
        <w:tc>
          <w:tcPr>
            <w:tcW w:w="1080" w:type="dxa"/>
            <w:tcBorders>
              <w:left w:val="single" w:sz="4" w:space="0" w:color="auto"/>
              <w:right w:val="single" w:sz="4" w:space="0" w:color="auto"/>
            </w:tcBorders>
            <w:shd w:val="clear" w:color="auto" w:fill="auto"/>
          </w:tcPr>
          <w:p w:rsidR="00AC68D4" w:rsidRDefault="00AC68D4" w:rsidP="00B81D18">
            <w:pPr>
              <w:spacing w:line="276" w:lineRule="auto"/>
              <w:jc w:val="center"/>
              <w:rPr>
                <w:rFonts w:ascii="宋体" w:hAnsi="宋体"/>
                <w:b/>
                <w:bCs/>
                <w:sz w:val="24"/>
              </w:rPr>
            </w:pPr>
            <w:r>
              <w:rPr>
                <w:rFonts w:ascii="宋体" w:hAnsi="宋体" w:hint="eastAsia"/>
                <w:b/>
                <w:bCs/>
                <w:sz w:val="24"/>
              </w:rPr>
              <w:t>4</w:t>
            </w:r>
          </w:p>
        </w:tc>
        <w:tc>
          <w:tcPr>
            <w:tcW w:w="900" w:type="dxa"/>
            <w:tcBorders>
              <w:left w:val="single" w:sz="4" w:space="0" w:color="auto"/>
              <w:right w:val="single" w:sz="4" w:space="0" w:color="auto"/>
            </w:tcBorders>
            <w:shd w:val="clear" w:color="auto" w:fill="auto"/>
          </w:tcPr>
          <w:p w:rsidR="00AC68D4" w:rsidRDefault="00AC68D4" w:rsidP="00B81D18">
            <w:pPr>
              <w:spacing w:line="276" w:lineRule="auto"/>
              <w:jc w:val="center"/>
              <w:rPr>
                <w:rFonts w:ascii="宋体" w:hAnsi="宋体"/>
                <w:b/>
                <w:bCs/>
                <w:sz w:val="24"/>
              </w:rPr>
            </w:pPr>
          </w:p>
        </w:tc>
        <w:tc>
          <w:tcPr>
            <w:tcW w:w="720" w:type="dxa"/>
            <w:tcBorders>
              <w:left w:val="single" w:sz="4" w:space="0" w:color="auto"/>
              <w:right w:val="single" w:sz="4" w:space="0" w:color="auto"/>
            </w:tcBorders>
            <w:shd w:val="clear" w:color="auto" w:fill="auto"/>
          </w:tcPr>
          <w:p w:rsidR="00AC68D4" w:rsidRDefault="00AC68D4" w:rsidP="00B81D18">
            <w:pPr>
              <w:spacing w:line="276" w:lineRule="auto"/>
              <w:jc w:val="center"/>
              <w:rPr>
                <w:rFonts w:ascii="宋体" w:hAnsi="宋体"/>
                <w:b/>
                <w:bCs/>
                <w:sz w:val="24"/>
              </w:rPr>
            </w:pPr>
          </w:p>
        </w:tc>
        <w:tc>
          <w:tcPr>
            <w:tcW w:w="720" w:type="dxa"/>
            <w:tcBorders>
              <w:left w:val="single" w:sz="4" w:space="0" w:color="auto"/>
              <w:right w:val="single" w:sz="4" w:space="0" w:color="auto"/>
            </w:tcBorders>
            <w:shd w:val="clear" w:color="auto" w:fill="auto"/>
          </w:tcPr>
          <w:p w:rsidR="00AC68D4" w:rsidRDefault="00AC68D4" w:rsidP="00B81D18">
            <w:pPr>
              <w:spacing w:line="276" w:lineRule="auto"/>
              <w:jc w:val="center"/>
              <w:rPr>
                <w:rFonts w:ascii="宋体" w:hAnsi="宋体"/>
                <w:b/>
                <w:bCs/>
                <w:sz w:val="24"/>
              </w:rPr>
            </w:pPr>
          </w:p>
        </w:tc>
      </w:tr>
      <w:tr w:rsidR="00AC68D4" w:rsidTr="00F17ED5">
        <w:trPr>
          <w:trHeight w:val="54"/>
        </w:trPr>
        <w:tc>
          <w:tcPr>
            <w:tcW w:w="735" w:type="dxa"/>
            <w:tcBorders>
              <w:top w:val="single" w:sz="4" w:space="0" w:color="auto"/>
              <w:left w:val="single" w:sz="4" w:space="0" w:color="auto"/>
              <w:bottom w:val="single" w:sz="4" w:space="0" w:color="auto"/>
              <w:right w:val="single" w:sz="4" w:space="0" w:color="auto"/>
            </w:tcBorders>
          </w:tcPr>
          <w:p w:rsidR="00AC68D4" w:rsidRDefault="00AC68D4" w:rsidP="00B81D18">
            <w:pPr>
              <w:spacing w:line="276" w:lineRule="auto"/>
              <w:jc w:val="center"/>
              <w:rPr>
                <w:rFonts w:ascii="宋体" w:hAnsi="宋体"/>
                <w:b/>
                <w:bCs/>
                <w:sz w:val="24"/>
              </w:rPr>
            </w:pPr>
            <w:r>
              <w:rPr>
                <w:rFonts w:ascii="宋体" w:hAnsi="宋体" w:hint="eastAsia"/>
                <w:b/>
                <w:bCs/>
                <w:sz w:val="24"/>
              </w:rPr>
              <w:t>9</w:t>
            </w:r>
          </w:p>
        </w:tc>
        <w:tc>
          <w:tcPr>
            <w:tcW w:w="3765" w:type="dxa"/>
            <w:tcBorders>
              <w:left w:val="single" w:sz="4" w:space="0" w:color="auto"/>
              <w:right w:val="single" w:sz="4" w:space="0" w:color="auto"/>
            </w:tcBorders>
            <w:shd w:val="clear" w:color="auto" w:fill="auto"/>
          </w:tcPr>
          <w:p w:rsidR="00AC68D4" w:rsidRDefault="00AC68D4" w:rsidP="00B81D18">
            <w:pPr>
              <w:spacing w:line="276" w:lineRule="auto"/>
              <w:jc w:val="left"/>
            </w:pPr>
            <w:r>
              <w:rPr>
                <w:rFonts w:hAnsi="Arial" w:cs="宋体" w:hint="eastAsia"/>
                <w:bCs/>
              </w:rPr>
              <w:t>第</w:t>
            </w:r>
            <w:r>
              <w:rPr>
                <w:rFonts w:hAnsi="Arial"/>
                <w:bCs/>
              </w:rPr>
              <w:t>9</w:t>
            </w:r>
            <w:r>
              <w:rPr>
                <w:rFonts w:hAnsi="Arial" w:cs="宋体" w:hint="eastAsia"/>
                <w:bCs/>
              </w:rPr>
              <w:t>章</w:t>
            </w:r>
            <w:r>
              <w:rPr>
                <w:rFonts w:hAnsi="Arial"/>
                <w:bCs/>
              </w:rPr>
              <w:t xml:space="preserve"> </w:t>
            </w:r>
            <w:r>
              <w:rPr>
                <w:rFonts w:hAnsi="Arial" w:cs="宋体" w:hint="eastAsia"/>
                <w:bCs/>
              </w:rPr>
              <w:t>城市建设项目融资方式</w:t>
            </w:r>
          </w:p>
          <w:p w:rsidR="00AC68D4" w:rsidRDefault="00AC68D4" w:rsidP="00B81D18">
            <w:pPr>
              <w:widowControl/>
              <w:numPr>
                <w:ilvl w:val="0"/>
                <w:numId w:val="9"/>
              </w:numPr>
              <w:spacing w:line="276" w:lineRule="auto"/>
              <w:jc w:val="left"/>
              <w:rPr>
                <w:rFonts w:hAnsi="Arial"/>
              </w:rPr>
            </w:pPr>
            <w:r>
              <w:rPr>
                <w:rFonts w:hAnsi="Arial"/>
              </w:rPr>
              <w:t>9.1</w:t>
            </w:r>
            <w:r>
              <w:rPr>
                <w:rFonts w:hAnsi="Arial" w:cs="宋体" w:hint="eastAsia"/>
              </w:rPr>
              <w:t>城市建设项目融资方式</w:t>
            </w:r>
            <w:r>
              <w:rPr>
                <w:rFonts w:ascii="Arial" w:hAnsi="Arial" w:cs="Arial"/>
              </w:rPr>
              <w:t>——</w:t>
            </w:r>
            <w:r>
              <w:rPr>
                <w:rFonts w:hAnsi="Arial" w:cs="宋体" w:hint="eastAsia"/>
              </w:rPr>
              <w:t>财政融资</w:t>
            </w:r>
          </w:p>
          <w:p w:rsidR="00AC68D4" w:rsidRDefault="00AC68D4" w:rsidP="00B81D18">
            <w:pPr>
              <w:widowControl/>
              <w:numPr>
                <w:ilvl w:val="0"/>
                <w:numId w:val="9"/>
              </w:numPr>
              <w:spacing w:line="276" w:lineRule="auto"/>
              <w:jc w:val="left"/>
              <w:rPr>
                <w:rFonts w:hAnsi="Arial"/>
              </w:rPr>
            </w:pPr>
            <w:r>
              <w:rPr>
                <w:rFonts w:hAnsi="Arial"/>
              </w:rPr>
              <w:t>9.2</w:t>
            </w:r>
            <w:r>
              <w:rPr>
                <w:rFonts w:hAnsi="Arial" w:cs="宋体" w:hint="eastAsia"/>
              </w:rPr>
              <w:t>城市建设项目融资方式</w:t>
            </w:r>
            <w:r>
              <w:rPr>
                <w:rFonts w:ascii="Arial" w:hAnsi="Arial" w:cs="Arial"/>
              </w:rPr>
              <w:t>——</w:t>
            </w:r>
            <w:r>
              <w:rPr>
                <w:rFonts w:hAnsi="Arial" w:cs="宋体" w:hint="eastAsia"/>
              </w:rPr>
              <w:t>银行信用融资</w:t>
            </w:r>
          </w:p>
          <w:p w:rsidR="00AC68D4" w:rsidRDefault="00AC68D4" w:rsidP="00B81D18">
            <w:pPr>
              <w:widowControl/>
              <w:numPr>
                <w:ilvl w:val="0"/>
                <w:numId w:val="9"/>
              </w:numPr>
              <w:spacing w:line="276" w:lineRule="auto"/>
              <w:jc w:val="left"/>
              <w:rPr>
                <w:rFonts w:hAnsi="Arial"/>
              </w:rPr>
            </w:pPr>
            <w:r>
              <w:rPr>
                <w:rFonts w:hAnsi="Arial"/>
              </w:rPr>
              <w:t>9.3</w:t>
            </w:r>
            <w:r>
              <w:rPr>
                <w:rFonts w:hAnsi="Arial" w:cs="宋体" w:hint="eastAsia"/>
              </w:rPr>
              <w:t>城市建设项目融资方式</w:t>
            </w:r>
            <w:r>
              <w:rPr>
                <w:rFonts w:ascii="Arial" w:hAnsi="Arial" w:cs="Arial"/>
              </w:rPr>
              <w:t>——</w:t>
            </w:r>
            <w:r>
              <w:rPr>
                <w:rFonts w:hAnsi="Arial" w:cs="宋体" w:hint="eastAsia"/>
              </w:rPr>
              <w:t>债券融资</w:t>
            </w:r>
          </w:p>
          <w:p w:rsidR="00AC68D4" w:rsidRDefault="00AC68D4" w:rsidP="00B81D18">
            <w:pPr>
              <w:spacing w:line="276" w:lineRule="auto"/>
              <w:jc w:val="center"/>
              <w:rPr>
                <w:rFonts w:hAnsi="Arial"/>
              </w:rPr>
            </w:pPr>
            <w:r>
              <w:rPr>
                <w:rFonts w:hAnsi="Arial"/>
              </w:rPr>
              <w:t>9.4</w:t>
            </w:r>
            <w:r>
              <w:rPr>
                <w:rFonts w:hAnsi="Arial" w:cs="宋体" w:hint="eastAsia"/>
              </w:rPr>
              <w:t>城市建设项目融资的其他方式：</w:t>
            </w:r>
            <w:r>
              <w:rPr>
                <w:rFonts w:hAnsi="Arial"/>
              </w:rPr>
              <w:t>BOT,ABS,TOT,PFI,PPP(</w:t>
            </w:r>
            <w:r>
              <w:rPr>
                <w:rFonts w:hAnsi="Arial" w:cs="宋体" w:hint="eastAsia"/>
              </w:rPr>
              <w:t>★</w:t>
            </w:r>
            <w:r>
              <w:rPr>
                <w:rFonts w:hAnsi="Arial"/>
              </w:rPr>
              <w:t>)</w:t>
            </w:r>
          </w:p>
          <w:p w:rsidR="00AC68D4" w:rsidRDefault="00AC68D4" w:rsidP="00B81D18">
            <w:pPr>
              <w:spacing w:line="276" w:lineRule="auto"/>
              <w:jc w:val="center"/>
              <w:rPr>
                <w:rFonts w:ascii="宋体" w:hAnsi="宋体"/>
                <w:bCs/>
                <w:sz w:val="24"/>
              </w:rPr>
            </w:pPr>
          </w:p>
        </w:tc>
        <w:tc>
          <w:tcPr>
            <w:tcW w:w="1080" w:type="dxa"/>
            <w:tcBorders>
              <w:left w:val="single" w:sz="4" w:space="0" w:color="auto"/>
              <w:right w:val="single" w:sz="4" w:space="0" w:color="auto"/>
            </w:tcBorders>
            <w:shd w:val="clear" w:color="auto" w:fill="auto"/>
          </w:tcPr>
          <w:p w:rsidR="00AC68D4" w:rsidRDefault="00AC68D4" w:rsidP="00B81D18">
            <w:pPr>
              <w:spacing w:line="276" w:lineRule="auto"/>
              <w:jc w:val="center"/>
              <w:rPr>
                <w:rFonts w:ascii="宋体" w:hAnsi="宋体"/>
                <w:b/>
                <w:bCs/>
                <w:sz w:val="24"/>
              </w:rPr>
            </w:pPr>
            <w:r>
              <w:rPr>
                <w:rFonts w:ascii="宋体" w:hAnsi="宋体" w:hint="eastAsia"/>
                <w:b/>
                <w:bCs/>
                <w:sz w:val="24"/>
              </w:rPr>
              <w:t>4</w:t>
            </w:r>
          </w:p>
        </w:tc>
        <w:tc>
          <w:tcPr>
            <w:tcW w:w="900" w:type="dxa"/>
            <w:tcBorders>
              <w:left w:val="single" w:sz="4" w:space="0" w:color="auto"/>
              <w:right w:val="single" w:sz="4" w:space="0" w:color="auto"/>
            </w:tcBorders>
            <w:shd w:val="clear" w:color="auto" w:fill="auto"/>
          </w:tcPr>
          <w:p w:rsidR="00AC68D4" w:rsidRDefault="00AC68D4" w:rsidP="00B81D18">
            <w:pPr>
              <w:spacing w:line="276" w:lineRule="auto"/>
              <w:jc w:val="center"/>
              <w:rPr>
                <w:rFonts w:ascii="宋体" w:hAnsi="宋体"/>
                <w:b/>
                <w:bCs/>
                <w:sz w:val="24"/>
              </w:rPr>
            </w:pPr>
          </w:p>
        </w:tc>
        <w:tc>
          <w:tcPr>
            <w:tcW w:w="720" w:type="dxa"/>
            <w:tcBorders>
              <w:left w:val="single" w:sz="4" w:space="0" w:color="auto"/>
              <w:right w:val="single" w:sz="4" w:space="0" w:color="auto"/>
            </w:tcBorders>
            <w:shd w:val="clear" w:color="auto" w:fill="auto"/>
          </w:tcPr>
          <w:p w:rsidR="00AC68D4" w:rsidRDefault="00AC68D4" w:rsidP="00B81D18">
            <w:pPr>
              <w:spacing w:line="276" w:lineRule="auto"/>
              <w:jc w:val="center"/>
              <w:rPr>
                <w:rFonts w:ascii="宋体" w:hAnsi="宋体"/>
                <w:b/>
                <w:bCs/>
                <w:sz w:val="24"/>
              </w:rPr>
            </w:pPr>
          </w:p>
        </w:tc>
        <w:tc>
          <w:tcPr>
            <w:tcW w:w="720" w:type="dxa"/>
            <w:tcBorders>
              <w:left w:val="single" w:sz="4" w:space="0" w:color="auto"/>
              <w:right w:val="single" w:sz="4" w:space="0" w:color="auto"/>
            </w:tcBorders>
            <w:shd w:val="clear" w:color="auto" w:fill="auto"/>
          </w:tcPr>
          <w:p w:rsidR="00AC68D4" w:rsidRDefault="00AC68D4" w:rsidP="00B81D18">
            <w:pPr>
              <w:spacing w:line="276" w:lineRule="auto"/>
              <w:jc w:val="center"/>
              <w:rPr>
                <w:rFonts w:ascii="宋体" w:hAnsi="宋体"/>
                <w:b/>
                <w:bCs/>
                <w:sz w:val="24"/>
              </w:rPr>
            </w:pPr>
          </w:p>
        </w:tc>
      </w:tr>
      <w:tr w:rsidR="00AC68D4" w:rsidTr="00F17ED5">
        <w:trPr>
          <w:trHeight w:val="450"/>
        </w:trPr>
        <w:tc>
          <w:tcPr>
            <w:tcW w:w="735" w:type="dxa"/>
            <w:tcBorders>
              <w:top w:val="single" w:sz="4" w:space="0" w:color="auto"/>
              <w:left w:val="single" w:sz="4" w:space="0" w:color="auto"/>
              <w:bottom w:val="single" w:sz="4" w:space="0" w:color="auto"/>
              <w:right w:val="single" w:sz="4" w:space="0" w:color="auto"/>
            </w:tcBorders>
          </w:tcPr>
          <w:p w:rsidR="00AC68D4" w:rsidRDefault="00AC68D4" w:rsidP="00B81D18">
            <w:pPr>
              <w:spacing w:line="276" w:lineRule="auto"/>
              <w:jc w:val="center"/>
              <w:rPr>
                <w:rFonts w:ascii="宋体" w:hAnsi="宋体"/>
                <w:b/>
                <w:bCs/>
                <w:sz w:val="24"/>
              </w:rPr>
            </w:pPr>
            <w:r>
              <w:rPr>
                <w:rFonts w:ascii="宋体" w:hAnsi="宋体" w:hint="eastAsia"/>
                <w:b/>
                <w:bCs/>
                <w:color w:val="000000"/>
                <w:sz w:val="24"/>
              </w:rPr>
              <w:t>合计</w:t>
            </w:r>
          </w:p>
        </w:tc>
        <w:tc>
          <w:tcPr>
            <w:tcW w:w="3765" w:type="dxa"/>
            <w:tcBorders>
              <w:top w:val="single" w:sz="4" w:space="0" w:color="auto"/>
              <w:left w:val="single" w:sz="4" w:space="0" w:color="auto"/>
              <w:bottom w:val="single" w:sz="4" w:space="0" w:color="auto"/>
              <w:right w:val="single" w:sz="4" w:space="0" w:color="auto"/>
            </w:tcBorders>
          </w:tcPr>
          <w:p w:rsidR="00AC68D4" w:rsidRDefault="00AC68D4" w:rsidP="00B81D18">
            <w:pPr>
              <w:spacing w:line="276" w:lineRule="auto"/>
              <w:jc w:val="center"/>
              <w:rPr>
                <w:rFonts w:ascii="宋体" w:hAnsi="宋体"/>
                <w:b/>
                <w:bCs/>
                <w:sz w:val="24"/>
              </w:rPr>
            </w:pPr>
          </w:p>
        </w:tc>
        <w:tc>
          <w:tcPr>
            <w:tcW w:w="1080" w:type="dxa"/>
            <w:tcBorders>
              <w:top w:val="single" w:sz="4" w:space="0" w:color="auto"/>
              <w:left w:val="single" w:sz="4" w:space="0" w:color="auto"/>
              <w:bottom w:val="single" w:sz="4" w:space="0" w:color="auto"/>
              <w:right w:val="single" w:sz="4" w:space="0" w:color="auto"/>
            </w:tcBorders>
          </w:tcPr>
          <w:p w:rsidR="00AC68D4" w:rsidRDefault="00AC68D4" w:rsidP="00B81D18">
            <w:pPr>
              <w:spacing w:line="276" w:lineRule="auto"/>
              <w:jc w:val="center"/>
              <w:rPr>
                <w:rFonts w:ascii="宋体" w:hAnsi="宋体"/>
                <w:b/>
                <w:bCs/>
                <w:sz w:val="24"/>
              </w:rPr>
            </w:pPr>
            <w:r>
              <w:rPr>
                <w:rFonts w:ascii="宋体" w:hAnsi="宋体" w:hint="eastAsia"/>
                <w:b/>
                <w:bCs/>
                <w:sz w:val="24"/>
              </w:rPr>
              <w:t>32</w:t>
            </w:r>
          </w:p>
        </w:tc>
        <w:tc>
          <w:tcPr>
            <w:tcW w:w="900" w:type="dxa"/>
            <w:tcBorders>
              <w:top w:val="single" w:sz="4" w:space="0" w:color="auto"/>
              <w:left w:val="single" w:sz="4" w:space="0" w:color="auto"/>
              <w:bottom w:val="single" w:sz="4" w:space="0" w:color="auto"/>
              <w:right w:val="single" w:sz="4" w:space="0" w:color="auto"/>
            </w:tcBorders>
          </w:tcPr>
          <w:p w:rsidR="00AC68D4" w:rsidRDefault="00AC68D4" w:rsidP="00B81D18">
            <w:pPr>
              <w:spacing w:line="276" w:lineRule="auto"/>
              <w:jc w:val="center"/>
              <w:rPr>
                <w:rFonts w:ascii="宋体" w:hAnsi="宋体"/>
                <w:b/>
                <w:bCs/>
                <w:sz w:val="24"/>
              </w:rPr>
            </w:pPr>
          </w:p>
        </w:tc>
        <w:tc>
          <w:tcPr>
            <w:tcW w:w="720" w:type="dxa"/>
            <w:tcBorders>
              <w:top w:val="single" w:sz="4" w:space="0" w:color="auto"/>
              <w:left w:val="single" w:sz="4" w:space="0" w:color="auto"/>
              <w:bottom w:val="single" w:sz="4" w:space="0" w:color="auto"/>
              <w:right w:val="single" w:sz="4" w:space="0" w:color="auto"/>
            </w:tcBorders>
          </w:tcPr>
          <w:p w:rsidR="00AC68D4" w:rsidRDefault="00AC68D4" w:rsidP="00B81D18">
            <w:pPr>
              <w:spacing w:line="276" w:lineRule="auto"/>
              <w:jc w:val="center"/>
              <w:rPr>
                <w:rFonts w:ascii="宋体" w:hAnsi="宋体"/>
                <w:b/>
                <w:bCs/>
                <w:sz w:val="24"/>
              </w:rPr>
            </w:pPr>
          </w:p>
        </w:tc>
        <w:tc>
          <w:tcPr>
            <w:tcW w:w="720" w:type="dxa"/>
            <w:tcBorders>
              <w:top w:val="single" w:sz="4" w:space="0" w:color="auto"/>
              <w:left w:val="single" w:sz="4" w:space="0" w:color="auto"/>
              <w:bottom w:val="single" w:sz="4" w:space="0" w:color="auto"/>
              <w:right w:val="single" w:sz="4" w:space="0" w:color="auto"/>
            </w:tcBorders>
          </w:tcPr>
          <w:p w:rsidR="00AC68D4" w:rsidRDefault="00AC68D4" w:rsidP="00B81D18">
            <w:pPr>
              <w:spacing w:line="276" w:lineRule="auto"/>
              <w:jc w:val="center"/>
              <w:rPr>
                <w:rFonts w:ascii="宋体" w:hAnsi="宋体"/>
                <w:b/>
                <w:bCs/>
                <w:sz w:val="24"/>
              </w:rPr>
            </w:pPr>
          </w:p>
        </w:tc>
      </w:tr>
    </w:tbl>
    <w:p w:rsidR="00AC68D4" w:rsidRDefault="00AC68D4" w:rsidP="00B81D18">
      <w:pPr>
        <w:spacing w:line="276" w:lineRule="auto"/>
        <w:rPr>
          <w:rFonts w:ascii="黑体" w:eastAsia="黑体" w:hAnsi="宋体"/>
          <w:sz w:val="24"/>
        </w:rPr>
      </w:pPr>
      <w:r>
        <w:rPr>
          <w:rFonts w:ascii="黑体" w:eastAsia="黑体" w:hAnsi="宋体" w:hint="eastAsia"/>
          <w:b/>
          <w:bCs/>
          <w:sz w:val="24"/>
        </w:rPr>
        <w:t>四、教学内容</w:t>
      </w:r>
      <w:r>
        <w:rPr>
          <w:rFonts w:ascii="黑体" w:eastAsia="黑体" w:hAnsi="宋体" w:hint="eastAsia"/>
          <w:sz w:val="24"/>
        </w:rPr>
        <w:t>（黑体，小四号字）</w:t>
      </w:r>
    </w:p>
    <w:p w:rsidR="00AC68D4" w:rsidRDefault="00AC68D4" w:rsidP="00B81D18">
      <w:pPr>
        <w:snapToGrid w:val="0"/>
        <w:spacing w:line="276" w:lineRule="auto"/>
        <w:ind w:firstLineChars="1274" w:firstLine="3070"/>
        <w:rPr>
          <w:sz w:val="24"/>
        </w:rPr>
      </w:pPr>
      <w:r>
        <w:rPr>
          <w:rStyle w:val="a4"/>
          <w:rFonts w:hint="eastAsia"/>
          <w:color w:val="080808"/>
          <w:sz w:val="24"/>
        </w:rPr>
        <w:t xml:space="preserve">第一章　</w:t>
      </w:r>
      <w:r>
        <w:rPr>
          <w:rFonts w:hint="eastAsia"/>
          <w:b/>
          <w:bCs/>
          <w:color w:val="080808"/>
          <w:sz w:val="24"/>
        </w:rPr>
        <w:t>城市建设投资概述</w:t>
      </w:r>
    </w:p>
    <w:p w:rsidR="00AC68D4" w:rsidRDefault="00AC68D4" w:rsidP="00B81D18">
      <w:pPr>
        <w:spacing w:line="276" w:lineRule="auto"/>
        <w:ind w:firstLineChars="147" w:firstLine="354"/>
        <w:rPr>
          <w:sz w:val="24"/>
        </w:rPr>
      </w:pPr>
      <w:r>
        <w:rPr>
          <w:rStyle w:val="a4"/>
          <w:rFonts w:ascii="’Times New Roman’" w:hAnsi="’Times New Roman’" w:hint="eastAsia"/>
          <w:sz w:val="24"/>
        </w:rPr>
        <w:t>教学要求</w:t>
      </w:r>
      <w:r>
        <w:rPr>
          <w:rFonts w:ascii="’Times New Roman’" w:hAnsi="’Times New Roman’" w:hint="eastAsia"/>
          <w:sz w:val="24"/>
        </w:rPr>
        <w:t>：</w:t>
      </w:r>
    </w:p>
    <w:p w:rsidR="00AC68D4" w:rsidRPr="00FB1D40" w:rsidRDefault="00AC68D4" w:rsidP="00B81D18">
      <w:pPr>
        <w:spacing w:line="276" w:lineRule="auto"/>
        <w:ind w:firstLineChars="150" w:firstLine="360"/>
        <w:rPr>
          <w:b/>
          <w:sz w:val="24"/>
        </w:rPr>
      </w:pPr>
      <w:r>
        <w:rPr>
          <w:sz w:val="24"/>
        </w:rPr>
        <w:t>1</w:t>
      </w:r>
      <w:r>
        <w:rPr>
          <w:rFonts w:ascii="’Times New Roman’" w:hint="eastAsia"/>
          <w:sz w:val="24"/>
        </w:rPr>
        <w:t>、掌握</w:t>
      </w:r>
      <w:r>
        <w:rPr>
          <w:rStyle w:val="a4"/>
          <w:rFonts w:hint="eastAsia"/>
          <w:color w:val="080808"/>
          <w:sz w:val="24"/>
        </w:rPr>
        <w:t>城</w:t>
      </w:r>
      <w:r w:rsidRPr="00FB1D40">
        <w:rPr>
          <w:rStyle w:val="a4"/>
          <w:rFonts w:hint="eastAsia"/>
          <w:b w:val="0"/>
          <w:color w:val="080808"/>
          <w:sz w:val="24"/>
        </w:rPr>
        <w:t>市建设投资的含义、分类和特点</w:t>
      </w:r>
    </w:p>
    <w:p w:rsidR="00AC68D4" w:rsidRDefault="00AC68D4" w:rsidP="00B81D18">
      <w:pPr>
        <w:adjustRightInd w:val="0"/>
        <w:snapToGrid w:val="0"/>
        <w:spacing w:line="276" w:lineRule="auto"/>
        <w:ind w:firstLineChars="150" w:firstLine="360"/>
        <w:rPr>
          <w:sz w:val="24"/>
        </w:rPr>
      </w:pPr>
      <w:r>
        <w:rPr>
          <w:sz w:val="24"/>
        </w:rPr>
        <w:t>2</w:t>
      </w:r>
      <w:r>
        <w:rPr>
          <w:rFonts w:ascii="’Times New Roman’" w:hint="eastAsia"/>
          <w:sz w:val="24"/>
        </w:rPr>
        <w:t>、熟悉</w:t>
      </w:r>
      <w:r w:rsidRPr="00FB1D40">
        <w:rPr>
          <w:rStyle w:val="a4"/>
          <w:rFonts w:hint="eastAsia"/>
          <w:b w:val="0"/>
          <w:color w:val="080808"/>
          <w:sz w:val="24"/>
        </w:rPr>
        <w:t>城市基础设施的概念、作用、内容、分类和特征</w:t>
      </w:r>
    </w:p>
    <w:p w:rsidR="00AC68D4" w:rsidRPr="00FB1D40" w:rsidRDefault="00AC68D4" w:rsidP="00B81D18">
      <w:pPr>
        <w:adjustRightInd w:val="0"/>
        <w:snapToGrid w:val="0"/>
        <w:spacing w:line="276" w:lineRule="auto"/>
        <w:ind w:firstLineChars="150" w:firstLine="360"/>
        <w:rPr>
          <w:b/>
          <w:sz w:val="24"/>
        </w:rPr>
      </w:pPr>
      <w:r>
        <w:rPr>
          <w:sz w:val="24"/>
        </w:rPr>
        <w:t>3</w:t>
      </w:r>
      <w:r>
        <w:rPr>
          <w:rFonts w:ascii="’Times New Roman’" w:hint="eastAsia"/>
          <w:sz w:val="24"/>
        </w:rPr>
        <w:t>、了解</w:t>
      </w:r>
      <w:r w:rsidRPr="00FB1D40">
        <w:rPr>
          <w:rStyle w:val="a4"/>
          <w:rFonts w:hint="eastAsia"/>
          <w:b w:val="0"/>
          <w:color w:val="080808"/>
          <w:sz w:val="24"/>
        </w:rPr>
        <w:t>城市建设投资的研究对象与研究方法</w:t>
      </w:r>
    </w:p>
    <w:p w:rsidR="00AC68D4" w:rsidRDefault="00AC68D4" w:rsidP="00B81D18">
      <w:pPr>
        <w:snapToGrid w:val="0"/>
        <w:spacing w:line="276" w:lineRule="auto"/>
        <w:ind w:firstLineChars="147" w:firstLine="354"/>
        <w:rPr>
          <w:sz w:val="24"/>
        </w:rPr>
      </w:pPr>
      <w:r>
        <w:rPr>
          <w:rStyle w:val="a4"/>
          <w:rFonts w:ascii="’Times New Roman’" w:hAnsi="’Times New Roman’" w:hint="eastAsia"/>
          <w:sz w:val="24"/>
        </w:rPr>
        <w:t>教学重点：</w:t>
      </w:r>
    </w:p>
    <w:p w:rsidR="00AC68D4" w:rsidRPr="00FB1D40" w:rsidRDefault="00AC68D4" w:rsidP="00B81D18">
      <w:pPr>
        <w:snapToGrid w:val="0"/>
        <w:spacing w:line="276" w:lineRule="auto"/>
        <w:ind w:firstLineChars="147" w:firstLine="353"/>
        <w:rPr>
          <w:rFonts w:ascii="’Times New Roman’"/>
          <w:b/>
          <w:sz w:val="24"/>
        </w:rPr>
      </w:pPr>
      <w:r w:rsidRPr="00FB1D40">
        <w:rPr>
          <w:rStyle w:val="a4"/>
          <w:rFonts w:hint="eastAsia"/>
          <w:b w:val="0"/>
          <w:color w:val="080808"/>
          <w:sz w:val="24"/>
        </w:rPr>
        <w:t>城市建设投资的含义、分类和特点</w:t>
      </w:r>
    </w:p>
    <w:p w:rsidR="00AC68D4" w:rsidRDefault="00AC68D4" w:rsidP="00B81D18">
      <w:pPr>
        <w:spacing w:line="276" w:lineRule="auto"/>
        <w:ind w:firstLineChars="147" w:firstLine="354"/>
        <w:rPr>
          <w:rStyle w:val="a4"/>
          <w:b w:val="0"/>
          <w:color w:val="080808"/>
          <w:sz w:val="24"/>
        </w:rPr>
      </w:pPr>
      <w:r>
        <w:rPr>
          <w:rStyle w:val="a4"/>
          <w:rFonts w:ascii="’Times New Roman’" w:hAnsi="’Times New Roman’" w:hint="eastAsia"/>
          <w:sz w:val="24"/>
        </w:rPr>
        <w:t>教学难点</w:t>
      </w:r>
      <w:r>
        <w:rPr>
          <w:rFonts w:ascii="’Times New Roman’" w:hAnsi="’Times New Roman’" w:hint="eastAsia"/>
          <w:sz w:val="24"/>
        </w:rPr>
        <w:t>：</w:t>
      </w:r>
      <w:r w:rsidRPr="00FB1D40">
        <w:rPr>
          <w:rStyle w:val="a4"/>
          <w:rFonts w:hint="eastAsia"/>
          <w:b w:val="0"/>
          <w:color w:val="080808"/>
          <w:sz w:val="24"/>
        </w:rPr>
        <w:t>城市基础设施的概念、作用、内容、分类和特征</w:t>
      </w:r>
    </w:p>
    <w:p w:rsidR="002D4A27" w:rsidRPr="002233A5" w:rsidRDefault="002D4A27" w:rsidP="002D4A27">
      <w:pPr>
        <w:tabs>
          <w:tab w:val="left" w:pos="7080"/>
        </w:tabs>
        <w:spacing w:line="400" w:lineRule="exact"/>
        <w:ind w:firstLineChars="200" w:firstLine="482"/>
        <w:rPr>
          <w:rFonts w:hint="eastAsia"/>
          <w:color w:val="2F74FF"/>
          <w:sz w:val="24"/>
          <w:szCs w:val="28"/>
        </w:rPr>
      </w:pPr>
      <w:r w:rsidRPr="002233A5">
        <w:rPr>
          <w:b/>
          <w:bCs/>
          <w:color w:val="1F16DA"/>
          <w:kern w:val="0"/>
          <w:sz w:val="24"/>
          <w:lang w:val="x-none" w:eastAsia="x-none"/>
        </w:rPr>
        <w:t>课程思政切入点</w:t>
      </w:r>
      <w:r w:rsidRPr="002233A5">
        <w:rPr>
          <w:rFonts w:hint="eastAsia"/>
          <w:b/>
          <w:bCs/>
          <w:color w:val="1F16DA"/>
          <w:kern w:val="0"/>
          <w:sz w:val="24"/>
          <w:lang w:val="x-none" w:eastAsia="x-none"/>
        </w:rPr>
        <w:t>：</w:t>
      </w:r>
      <w:r w:rsidRPr="002233A5">
        <w:rPr>
          <w:rFonts w:hint="eastAsia"/>
          <w:bCs/>
          <w:color w:val="1F16DA"/>
          <w:kern w:val="0"/>
          <w:sz w:val="24"/>
          <w:lang w:val="x-none" w:eastAsia="x-none"/>
        </w:rPr>
        <w:t>通过介绍我国</w:t>
      </w:r>
      <w:r>
        <w:rPr>
          <w:rFonts w:hint="eastAsia"/>
          <w:bCs/>
          <w:color w:val="1F16DA"/>
          <w:kern w:val="0"/>
          <w:sz w:val="24"/>
          <w:lang w:val="x-none"/>
        </w:rPr>
        <w:t>城市建设</w:t>
      </w:r>
      <w:r w:rsidRPr="002233A5">
        <w:rPr>
          <w:rFonts w:hint="eastAsia"/>
          <w:bCs/>
          <w:color w:val="1F16DA"/>
          <w:kern w:val="0"/>
          <w:sz w:val="24"/>
          <w:lang w:val="x-none" w:eastAsia="x-none"/>
        </w:rPr>
        <w:t>取得的伟大成就，激发同学们的民族自豪感及创新创业干劲。</w:t>
      </w:r>
    </w:p>
    <w:p w:rsidR="00AC68D4" w:rsidRDefault="00AC68D4" w:rsidP="00B81D18">
      <w:pPr>
        <w:snapToGrid w:val="0"/>
        <w:spacing w:line="276" w:lineRule="auto"/>
        <w:ind w:firstLineChars="147" w:firstLine="354"/>
        <w:rPr>
          <w:sz w:val="24"/>
        </w:rPr>
      </w:pPr>
      <w:r>
        <w:rPr>
          <w:rStyle w:val="a4"/>
          <w:rFonts w:hint="eastAsia"/>
          <w:sz w:val="24"/>
        </w:rPr>
        <w:t>教学主要内容：</w:t>
      </w:r>
    </w:p>
    <w:p w:rsidR="00AC68D4" w:rsidRPr="00A92767" w:rsidRDefault="00AC68D4" w:rsidP="00B81D18">
      <w:pPr>
        <w:spacing w:line="276" w:lineRule="auto"/>
        <w:ind w:firstLineChars="196" w:firstLine="470"/>
        <w:rPr>
          <w:rStyle w:val="a4"/>
          <w:b w:val="0"/>
          <w:color w:val="080808"/>
          <w:sz w:val="24"/>
        </w:rPr>
      </w:pPr>
      <w:r w:rsidRPr="00A92767">
        <w:rPr>
          <w:rStyle w:val="a4"/>
          <w:b w:val="0"/>
          <w:color w:val="080808"/>
          <w:sz w:val="24"/>
        </w:rPr>
        <w:t>1.1</w:t>
      </w:r>
      <w:r w:rsidRPr="00A92767">
        <w:rPr>
          <w:rStyle w:val="a4"/>
          <w:rFonts w:hint="eastAsia"/>
          <w:b w:val="0"/>
          <w:color w:val="080808"/>
          <w:sz w:val="24"/>
        </w:rPr>
        <w:t>城市建设投资的含义、分类和特点</w:t>
      </w:r>
    </w:p>
    <w:p w:rsidR="00AC68D4" w:rsidRPr="00A92767" w:rsidRDefault="00AC68D4" w:rsidP="00B81D18">
      <w:pPr>
        <w:spacing w:line="276" w:lineRule="auto"/>
        <w:ind w:firstLineChars="196" w:firstLine="470"/>
        <w:rPr>
          <w:rStyle w:val="a4"/>
          <w:b w:val="0"/>
          <w:color w:val="080808"/>
          <w:sz w:val="24"/>
        </w:rPr>
      </w:pPr>
      <w:r w:rsidRPr="00A92767">
        <w:rPr>
          <w:rStyle w:val="a4"/>
          <w:b w:val="0"/>
          <w:color w:val="080808"/>
          <w:sz w:val="24"/>
        </w:rPr>
        <w:t>1.2</w:t>
      </w:r>
      <w:r w:rsidRPr="00A92767">
        <w:rPr>
          <w:rStyle w:val="a4"/>
          <w:rFonts w:hint="eastAsia"/>
          <w:b w:val="0"/>
          <w:color w:val="080808"/>
          <w:sz w:val="24"/>
        </w:rPr>
        <w:t>城市建设投资的研究对象与研究方法</w:t>
      </w:r>
    </w:p>
    <w:p w:rsidR="00AC68D4" w:rsidRPr="00A92767" w:rsidRDefault="00AC68D4" w:rsidP="00B81D18">
      <w:pPr>
        <w:spacing w:line="276" w:lineRule="auto"/>
        <w:ind w:firstLineChars="196" w:firstLine="470"/>
        <w:rPr>
          <w:rStyle w:val="a4"/>
          <w:b w:val="0"/>
          <w:color w:val="080808"/>
          <w:sz w:val="24"/>
        </w:rPr>
      </w:pPr>
      <w:r w:rsidRPr="00A92767">
        <w:rPr>
          <w:rStyle w:val="a4"/>
          <w:b w:val="0"/>
          <w:color w:val="080808"/>
          <w:sz w:val="24"/>
        </w:rPr>
        <w:t>1.3</w:t>
      </w:r>
      <w:r w:rsidRPr="00A92767">
        <w:rPr>
          <w:rStyle w:val="a4"/>
          <w:rFonts w:hint="eastAsia"/>
          <w:b w:val="0"/>
          <w:color w:val="080808"/>
          <w:sz w:val="24"/>
        </w:rPr>
        <w:t>城市基础设施的概念、作用、内容、分类和特征</w:t>
      </w:r>
    </w:p>
    <w:p w:rsidR="00AC68D4" w:rsidRDefault="00AC68D4" w:rsidP="00B81D18">
      <w:pPr>
        <w:spacing w:line="276" w:lineRule="auto"/>
        <w:ind w:firstLineChars="147" w:firstLine="354"/>
        <w:rPr>
          <w:sz w:val="24"/>
        </w:rPr>
      </w:pPr>
      <w:r>
        <w:rPr>
          <w:rStyle w:val="a4"/>
          <w:rFonts w:ascii="’Times New Roman’" w:hAnsi="’Times New Roman’" w:hint="eastAsia"/>
          <w:sz w:val="24"/>
        </w:rPr>
        <w:t>习题与作业：</w:t>
      </w:r>
    </w:p>
    <w:p w:rsidR="00AC68D4" w:rsidRDefault="00AC68D4" w:rsidP="00B81D18">
      <w:pPr>
        <w:spacing w:line="276" w:lineRule="auto"/>
        <w:ind w:firstLineChars="197" w:firstLine="473"/>
        <w:rPr>
          <w:sz w:val="24"/>
        </w:rPr>
      </w:pPr>
      <w:r>
        <w:rPr>
          <w:rFonts w:hint="eastAsia"/>
          <w:sz w:val="24"/>
        </w:rPr>
        <w:t>1.</w:t>
      </w:r>
      <w:r>
        <w:rPr>
          <w:rFonts w:hint="eastAsia"/>
          <w:sz w:val="24"/>
        </w:rPr>
        <w:t>如何理解城市建设投资的含义？</w:t>
      </w:r>
    </w:p>
    <w:p w:rsidR="00AC68D4" w:rsidRDefault="00AC68D4" w:rsidP="00B81D18">
      <w:pPr>
        <w:spacing w:line="276" w:lineRule="auto"/>
        <w:ind w:firstLineChars="197" w:firstLine="473"/>
        <w:rPr>
          <w:sz w:val="24"/>
        </w:rPr>
      </w:pPr>
      <w:r>
        <w:rPr>
          <w:rFonts w:hint="eastAsia"/>
          <w:sz w:val="24"/>
        </w:rPr>
        <w:t>2.</w:t>
      </w:r>
      <w:r>
        <w:rPr>
          <w:rFonts w:hint="eastAsia"/>
          <w:sz w:val="24"/>
        </w:rPr>
        <w:t>城市建设投资的特点有哪些？</w:t>
      </w:r>
    </w:p>
    <w:p w:rsidR="00AC68D4" w:rsidRDefault="00AC68D4" w:rsidP="00B81D18">
      <w:pPr>
        <w:spacing w:line="276" w:lineRule="auto"/>
        <w:ind w:firstLineChars="197" w:firstLine="473"/>
        <w:rPr>
          <w:sz w:val="24"/>
        </w:rPr>
      </w:pPr>
      <w:r>
        <w:rPr>
          <w:rFonts w:hint="eastAsia"/>
          <w:sz w:val="24"/>
        </w:rPr>
        <w:t>3.</w:t>
      </w:r>
      <w:r>
        <w:rPr>
          <w:rFonts w:hint="eastAsia"/>
          <w:sz w:val="24"/>
        </w:rPr>
        <w:t>如何认识城市基础设施在城市发展中的作用？</w:t>
      </w:r>
    </w:p>
    <w:p w:rsidR="00AC68D4" w:rsidRDefault="00AC68D4" w:rsidP="00B81D18">
      <w:pPr>
        <w:spacing w:line="276" w:lineRule="auto"/>
        <w:ind w:firstLineChars="197" w:firstLine="473"/>
        <w:rPr>
          <w:sz w:val="24"/>
        </w:rPr>
      </w:pPr>
      <w:r>
        <w:rPr>
          <w:rFonts w:hint="eastAsia"/>
          <w:sz w:val="24"/>
        </w:rPr>
        <w:t>4.</w:t>
      </w:r>
      <w:r>
        <w:rPr>
          <w:rFonts w:hint="eastAsia"/>
          <w:sz w:val="24"/>
        </w:rPr>
        <w:t>城市基础设施的特征有哪些？</w:t>
      </w:r>
    </w:p>
    <w:p w:rsidR="002D4A27" w:rsidRDefault="002D4A27" w:rsidP="00B81D18">
      <w:pPr>
        <w:spacing w:line="276" w:lineRule="auto"/>
        <w:ind w:firstLineChars="197" w:firstLine="473"/>
        <w:rPr>
          <w:rFonts w:hint="eastAsia"/>
          <w:sz w:val="24"/>
        </w:rPr>
      </w:pPr>
    </w:p>
    <w:p w:rsidR="00AC68D4" w:rsidRDefault="00AC68D4" w:rsidP="00B81D18">
      <w:pPr>
        <w:adjustRightInd w:val="0"/>
        <w:snapToGrid w:val="0"/>
        <w:spacing w:line="276" w:lineRule="auto"/>
        <w:ind w:firstLineChars="1078" w:firstLine="2597"/>
        <w:rPr>
          <w:b/>
          <w:bCs/>
          <w:color w:val="080808"/>
          <w:sz w:val="24"/>
        </w:rPr>
      </w:pPr>
      <w:r>
        <w:rPr>
          <w:rStyle w:val="a4"/>
          <w:rFonts w:hint="eastAsia"/>
          <w:color w:val="080808"/>
          <w:sz w:val="24"/>
        </w:rPr>
        <w:t>第二章</w:t>
      </w:r>
      <w:r>
        <w:rPr>
          <w:rStyle w:val="a4"/>
          <w:rFonts w:hint="eastAsia"/>
          <w:color w:val="080808"/>
          <w:sz w:val="24"/>
        </w:rPr>
        <w:t xml:space="preserve">  </w:t>
      </w:r>
      <w:r>
        <w:rPr>
          <w:rFonts w:hint="eastAsia"/>
          <w:b/>
          <w:bCs/>
          <w:color w:val="080808"/>
          <w:sz w:val="24"/>
        </w:rPr>
        <w:t>城市建设投资的静态分析</w:t>
      </w:r>
    </w:p>
    <w:p w:rsidR="00AC68D4" w:rsidRDefault="00AC68D4" w:rsidP="00B81D18">
      <w:pPr>
        <w:adjustRightInd w:val="0"/>
        <w:snapToGrid w:val="0"/>
        <w:spacing w:line="276" w:lineRule="auto"/>
        <w:ind w:firstLineChars="98" w:firstLine="236"/>
        <w:rPr>
          <w:sz w:val="24"/>
        </w:rPr>
      </w:pPr>
      <w:r>
        <w:rPr>
          <w:rStyle w:val="a4"/>
          <w:rFonts w:hint="eastAsia"/>
          <w:color w:val="080808"/>
          <w:sz w:val="24"/>
        </w:rPr>
        <w:t>教学要求：</w:t>
      </w:r>
    </w:p>
    <w:p w:rsidR="00AC68D4" w:rsidRPr="00FB1D40" w:rsidRDefault="00AC68D4" w:rsidP="00B81D18">
      <w:pPr>
        <w:spacing w:line="276" w:lineRule="auto"/>
        <w:ind w:firstLineChars="150" w:firstLine="360"/>
        <w:rPr>
          <w:rStyle w:val="a4"/>
          <w:b w:val="0"/>
          <w:bCs w:val="0"/>
          <w:color w:val="080808"/>
          <w:sz w:val="24"/>
        </w:rPr>
      </w:pPr>
      <w:r>
        <w:rPr>
          <w:rFonts w:hint="eastAsia"/>
          <w:color w:val="080808"/>
          <w:sz w:val="24"/>
        </w:rPr>
        <w:t>1</w:t>
      </w:r>
      <w:r>
        <w:rPr>
          <w:rFonts w:hint="eastAsia"/>
          <w:color w:val="080808"/>
          <w:sz w:val="24"/>
        </w:rPr>
        <w:t>、掌握</w:t>
      </w:r>
      <w:r w:rsidRPr="00FB1D40">
        <w:rPr>
          <w:rStyle w:val="a4"/>
          <w:rFonts w:hint="eastAsia"/>
          <w:b w:val="0"/>
          <w:color w:val="080808"/>
          <w:sz w:val="24"/>
        </w:rPr>
        <w:t>城市建设投资主体的含义、类型和动机</w:t>
      </w:r>
      <w:r w:rsidRPr="00FB1D40">
        <w:rPr>
          <w:rFonts w:hint="eastAsia"/>
          <w:b/>
          <w:color w:val="080808"/>
          <w:sz w:val="24"/>
        </w:rPr>
        <w:t>；</w:t>
      </w:r>
      <w:r w:rsidRPr="00FB1D40">
        <w:rPr>
          <w:rStyle w:val="a4"/>
          <w:rFonts w:hint="eastAsia"/>
          <w:b w:val="0"/>
          <w:color w:val="080808"/>
          <w:sz w:val="24"/>
        </w:rPr>
        <w:t>城市建设投资体制</w:t>
      </w:r>
    </w:p>
    <w:p w:rsidR="00AC68D4" w:rsidRDefault="00AC68D4" w:rsidP="00B81D18">
      <w:pPr>
        <w:spacing w:line="276" w:lineRule="auto"/>
        <w:ind w:firstLineChars="150" w:firstLine="360"/>
        <w:rPr>
          <w:sz w:val="24"/>
        </w:rPr>
      </w:pPr>
      <w:r>
        <w:rPr>
          <w:rFonts w:hint="eastAsia"/>
          <w:color w:val="080808"/>
          <w:sz w:val="24"/>
        </w:rPr>
        <w:t>2</w:t>
      </w:r>
      <w:r>
        <w:rPr>
          <w:rFonts w:hint="eastAsia"/>
          <w:color w:val="080808"/>
          <w:sz w:val="24"/>
        </w:rPr>
        <w:t>、了解城市建设投资环境的构成及资金来源的分类。</w:t>
      </w:r>
    </w:p>
    <w:p w:rsidR="00AC68D4" w:rsidRPr="00FB1D40" w:rsidRDefault="00AC68D4" w:rsidP="00B81D18">
      <w:pPr>
        <w:spacing w:line="276" w:lineRule="auto"/>
        <w:ind w:firstLineChars="98" w:firstLine="236"/>
        <w:rPr>
          <w:b/>
          <w:sz w:val="24"/>
        </w:rPr>
      </w:pPr>
      <w:r>
        <w:rPr>
          <w:rStyle w:val="a4"/>
          <w:rFonts w:hint="eastAsia"/>
          <w:color w:val="080808"/>
          <w:sz w:val="24"/>
        </w:rPr>
        <w:t> </w:t>
      </w:r>
      <w:r>
        <w:rPr>
          <w:rStyle w:val="a4"/>
          <w:rFonts w:hint="eastAsia"/>
          <w:color w:val="080808"/>
          <w:sz w:val="24"/>
        </w:rPr>
        <w:t>教学重点：</w:t>
      </w:r>
      <w:r w:rsidRPr="00FB1D40">
        <w:rPr>
          <w:rStyle w:val="a4"/>
          <w:rFonts w:hint="eastAsia"/>
          <w:b w:val="0"/>
          <w:color w:val="080808"/>
          <w:sz w:val="24"/>
        </w:rPr>
        <w:t>城市建设投资主体的含义、类型和动机</w:t>
      </w:r>
      <w:r w:rsidRPr="00FB1D40">
        <w:rPr>
          <w:rFonts w:hint="eastAsia"/>
          <w:b/>
          <w:color w:val="080808"/>
          <w:sz w:val="24"/>
        </w:rPr>
        <w:t>；</w:t>
      </w:r>
      <w:r w:rsidRPr="00FB1D40">
        <w:rPr>
          <w:rStyle w:val="a4"/>
          <w:rFonts w:hint="eastAsia"/>
          <w:b w:val="0"/>
          <w:color w:val="080808"/>
          <w:sz w:val="24"/>
        </w:rPr>
        <w:t>城市建设投资体制</w:t>
      </w:r>
    </w:p>
    <w:p w:rsidR="00AC68D4" w:rsidRDefault="00AC68D4" w:rsidP="00B81D18">
      <w:pPr>
        <w:spacing w:line="276" w:lineRule="auto"/>
        <w:ind w:firstLineChars="100" w:firstLine="241"/>
        <w:rPr>
          <w:sz w:val="24"/>
        </w:rPr>
      </w:pPr>
      <w:r>
        <w:rPr>
          <w:rStyle w:val="a4"/>
          <w:rFonts w:hint="eastAsia"/>
          <w:color w:val="080808"/>
          <w:sz w:val="24"/>
        </w:rPr>
        <w:t> </w:t>
      </w:r>
      <w:r>
        <w:rPr>
          <w:rStyle w:val="a4"/>
          <w:rFonts w:hint="eastAsia"/>
          <w:color w:val="080808"/>
          <w:sz w:val="24"/>
        </w:rPr>
        <w:t>教学难点：</w:t>
      </w:r>
      <w:r w:rsidRPr="008D1121">
        <w:rPr>
          <w:rStyle w:val="a4"/>
          <w:rFonts w:hint="eastAsia"/>
          <w:b w:val="0"/>
          <w:color w:val="080808"/>
          <w:sz w:val="24"/>
        </w:rPr>
        <w:t>城</w:t>
      </w:r>
      <w:r w:rsidRPr="00FB1D40">
        <w:rPr>
          <w:rStyle w:val="a4"/>
          <w:rFonts w:hint="eastAsia"/>
          <w:b w:val="0"/>
          <w:color w:val="080808"/>
          <w:sz w:val="24"/>
        </w:rPr>
        <w:t>市建设投资体制的核心内容和特征</w:t>
      </w:r>
      <w:r>
        <w:rPr>
          <w:rFonts w:hint="eastAsia"/>
          <w:color w:val="080808"/>
          <w:sz w:val="24"/>
        </w:rPr>
        <w:t>。</w:t>
      </w:r>
    </w:p>
    <w:p w:rsidR="00AC68D4" w:rsidRDefault="00AC68D4" w:rsidP="00B81D18">
      <w:pPr>
        <w:spacing w:line="276" w:lineRule="auto"/>
        <w:ind w:firstLineChars="98" w:firstLine="236"/>
        <w:rPr>
          <w:sz w:val="24"/>
        </w:rPr>
      </w:pPr>
      <w:r>
        <w:rPr>
          <w:rStyle w:val="a4"/>
          <w:rFonts w:hint="eastAsia"/>
          <w:color w:val="080808"/>
          <w:sz w:val="24"/>
        </w:rPr>
        <w:t> </w:t>
      </w:r>
      <w:r>
        <w:rPr>
          <w:rStyle w:val="a4"/>
          <w:rFonts w:hint="eastAsia"/>
          <w:color w:val="080808"/>
          <w:sz w:val="24"/>
        </w:rPr>
        <w:t>教学内容：</w:t>
      </w:r>
    </w:p>
    <w:p w:rsidR="00AC68D4" w:rsidRPr="00A92767" w:rsidRDefault="00AC68D4" w:rsidP="00B81D18">
      <w:pPr>
        <w:spacing w:line="276" w:lineRule="auto"/>
        <w:ind w:firstLineChars="196" w:firstLine="470"/>
        <w:rPr>
          <w:rStyle w:val="a4"/>
          <w:b w:val="0"/>
          <w:color w:val="080808"/>
          <w:sz w:val="24"/>
        </w:rPr>
      </w:pPr>
      <w:r w:rsidRPr="00A92767">
        <w:rPr>
          <w:rStyle w:val="a4"/>
          <w:b w:val="0"/>
          <w:color w:val="080808"/>
          <w:sz w:val="24"/>
        </w:rPr>
        <w:t>2.1</w:t>
      </w:r>
      <w:r w:rsidRPr="00A92767">
        <w:rPr>
          <w:rStyle w:val="a4"/>
          <w:rFonts w:hint="eastAsia"/>
          <w:b w:val="0"/>
          <w:color w:val="080808"/>
          <w:sz w:val="24"/>
        </w:rPr>
        <w:t>城市建设投资主体的含义、类型和动机</w:t>
      </w:r>
    </w:p>
    <w:p w:rsidR="00AC68D4" w:rsidRPr="00A92767" w:rsidRDefault="00AC68D4" w:rsidP="00B81D18">
      <w:pPr>
        <w:spacing w:line="276" w:lineRule="auto"/>
        <w:ind w:firstLineChars="196" w:firstLine="470"/>
        <w:rPr>
          <w:rStyle w:val="a4"/>
          <w:b w:val="0"/>
          <w:color w:val="080808"/>
          <w:sz w:val="24"/>
        </w:rPr>
      </w:pPr>
      <w:r w:rsidRPr="00A92767">
        <w:rPr>
          <w:rStyle w:val="a4"/>
          <w:b w:val="0"/>
          <w:color w:val="080808"/>
          <w:sz w:val="24"/>
        </w:rPr>
        <w:t>2.2</w:t>
      </w:r>
      <w:r w:rsidRPr="00A92767">
        <w:rPr>
          <w:rStyle w:val="a4"/>
          <w:rFonts w:hint="eastAsia"/>
          <w:b w:val="0"/>
          <w:color w:val="080808"/>
          <w:sz w:val="24"/>
        </w:rPr>
        <w:t>城市建设投资体制</w:t>
      </w:r>
    </w:p>
    <w:p w:rsidR="00AC68D4" w:rsidRPr="00A92767" w:rsidRDefault="00AC68D4" w:rsidP="00B81D18">
      <w:pPr>
        <w:spacing w:line="276" w:lineRule="auto"/>
        <w:ind w:firstLineChars="196" w:firstLine="470"/>
        <w:rPr>
          <w:rStyle w:val="a4"/>
          <w:b w:val="0"/>
          <w:color w:val="080808"/>
          <w:sz w:val="24"/>
        </w:rPr>
      </w:pPr>
      <w:r w:rsidRPr="00A92767">
        <w:rPr>
          <w:rStyle w:val="a4"/>
          <w:b w:val="0"/>
          <w:color w:val="080808"/>
          <w:sz w:val="24"/>
        </w:rPr>
        <w:t xml:space="preserve">2.3 </w:t>
      </w:r>
      <w:r w:rsidRPr="00A92767">
        <w:rPr>
          <w:rStyle w:val="a4"/>
          <w:rFonts w:hint="eastAsia"/>
          <w:b w:val="0"/>
          <w:color w:val="080808"/>
          <w:sz w:val="24"/>
        </w:rPr>
        <w:t>城市建设投资环境</w:t>
      </w:r>
    </w:p>
    <w:p w:rsidR="00AC68D4" w:rsidRPr="00A92767" w:rsidRDefault="00AC68D4" w:rsidP="00B81D18">
      <w:pPr>
        <w:spacing w:line="276" w:lineRule="auto"/>
        <w:ind w:firstLineChars="196" w:firstLine="470"/>
        <w:rPr>
          <w:rStyle w:val="a4"/>
          <w:b w:val="0"/>
          <w:color w:val="080808"/>
          <w:sz w:val="24"/>
        </w:rPr>
      </w:pPr>
      <w:r w:rsidRPr="00A92767">
        <w:rPr>
          <w:rStyle w:val="a4"/>
          <w:b w:val="0"/>
          <w:color w:val="080808"/>
          <w:sz w:val="24"/>
        </w:rPr>
        <w:t xml:space="preserve">2.4 </w:t>
      </w:r>
      <w:r w:rsidRPr="00A92767">
        <w:rPr>
          <w:rStyle w:val="a4"/>
          <w:rFonts w:hint="eastAsia"/>
          <w:b w:val="0"/>
          <w:color w:val="080808"/>
          <w:sz w:val="24"/>
        </w:rPr>
        <w:t>城市建设投资资金</w:t>
      </w:r>
    </w:p>
    <w:p w:rsidR="00AC68D4" w:rsidRDefault="00AC68D4" w:rsidP="00B81D18">
      <w:pPr>
        <w:spacing w:line="276" w:lineRule="auto"/>
        <w:ind w:firstLineChars="98" w:firstLine="236"/>
        <w:rPr>
          <w:sz w:val="24"/>
        </w:rPr>
      </w:pPr>
      <w:r>
        <w:rPr>
          <w:rStyle w:val="a4"/>
          <w:rFonts w:hint="eastAsia"/>
          <w:color w:val="080808"/>
          <w:sz w:val="24"/>
        </w:rPr>
        <w:t>习题与作业：</w:t>
      </w:r>
    </w:p>
    <w:p w:rsidR="00AC68D4" w:rsidRDefault="00AC68D4" w:rsidP="00B81D18">
      <w:pPr>
        <w:spacing w:line="276" w:lineRule="auto"/>
        <w:ind w:firstLineChars="196" w:firstLine="470"/>
        <w:rPr>
          <w:color w:val="080808"/>
          <w:sz w:val="24"/>
        </w:rPr>
      </w:pPr>
      <w:r>
        <w:rPr>
          <w:rFonts w:hint="eastAsia"/>
          <w:color w:val="080808"/>
          <w:sz w:val="24"/>
        </w:rPr>
        <w:t>1.</w:t>
      </w:r>
      <w:r>
        <w:rPr>
          <w:rFonts w:hint="eastAsia"/>
          <w:color w:val="080808"/>
          <w:sz w:val="24"/>
        </w:rPr>
        <w:t>如何理解城市建设投资主体的含义？</w:t>
      </w:r>
    </w:p>
    <w:p w:rsidR="00AC68D4" w:rsidRDefault="00AC68D4" w:rsidP="00B81D18">
      <w:pPr>
        <w:spacing w:line="276" w:lineRule="auto"/>
        <w:ind w:firstLineChars="196" w:firstLine="470"/>
        <w:rPr>
          <w:color w:val="080808"/>
          <w:sz w:val="24"/>
        </w:rPr>
      </w:pPr>
      <w:r>
        <w:rPr>
          <w:rFonts w:hint="eastAsia"/>
          <w:color w:val="080808"/>
          <w:sz w:val="24"/>
        </w:rPr>
        <w:t>2.</w:t>
      </w:r>
      <w:r>
        <w:rPr>
          <w:rFonts w:hint="eastAsia"/>
          <w:color w:val="080808"/>
          <w:sz w:val="24"/>
        </w:rPr>
        <w:t>城市建设投资体制的核心内容和特征有哪些？</w:t>
      </w:r>
    </w:p>
    <w:p w:rsidR="00AC68D4" w:rsidRDefault="00AC68D4" w:rsidP="00B81D18">
      <w:pPr>
        <w:spacing w:line="276" w:lineRule="auto"/>
        <w:ind w:firstLineChars="196" w:firstLine="470"/>
        <w:rPr>
          <w:color w:val="080808"/>
          <w:sz w:val="24"/>
        </w:rPr>
      </w:pPr>
      <w:r>
        <w:rPr>
          <w:rFonts w:hint="eastAsia"/>
          <w:color w:val="080808"/>
          <w:sz w:val="24"/>
        </w:rPr>
        <w:t>3.</w:t>
      </w:r>
      <w:r>
        <w:rPr>
          <w:rFonts w:hint="eastAsia"/>
          <w:color w:val="080808"/>
          <w:sz w:val="24"/>
        </w:rPr>
        <w:t>城市建设投资环境如何构成？包括哪些类型？</w:t>
      </w:r>
    </w:p>
    <w:p w:rsidR="00AC68D4" w:rsidRDefault="00AC68D4" w:rsidP="00B81D18">
      <w:pPr>
        <w:spacing w:line="276" w:lineRule="auto"/>
        <w:ind w:firstLineChars="196" w:firstLine="470"/>
        <w:rPr>
          <w:rStyle w:val="a4"/>
          <w:b w:val="0"/>
          <w:bCs w:val="0"/>
          <w:color w:val="080808"/>
          <w:sz w:val="24"/>
        </w:rPr>
      </w:pPr>
      <w:r>
        <w:rPr>
          <w:rFonts w:hint="eastAsia"/>
          <w:color w:val="080808"/>
          <w:sz w:val="24"/>
        </w:rPr>
        <w:t>4.</w:t>
      </w:r>
      <w:r>
        <w:rPr>
          <w:rFonts w:hint="eastAsia"/>
          <w:color w:val="080808"/>
          <w:sz w:val="24"/>
        </w:rPr>
        <w:t>试比较直接融资和间接融资的优缺点</w:t>
      </w:r>
    </w:p>
    <w:p w:rsidR="00AC68D4" w:rsidRDefault="00AC68D4" w:rsidP="00B81D18">
      <w:pPr>
        <w:adjustRightInd w:val="0"/>
        <w:snapToGrid w:val="0"/>
        <w:spacing w:line="276" w:lineRule="auto"/>
        <w:jc w:val="center"/>
        <w:rPr>
          <w:b/>
          <w:bCs/>
          <w:color w:val="080808"/>
          <w:sz w:val="24"/>
        </w:rPr>
      </w:pPr>
      <w:r>
        <w:rPr>
          <w:rStyle w:val="a4"/>
          <w:rFonts w:hint="eastAsia"/>
          <w:color w:val="080808"/>
          <w:sz w:val="24"/>
        </w:rPr>
        <w:t>第三章</w:t>
      </w:r>
      <w:r>
        <w:rPr>
          <w:rStyle w:val="a4"/>
          <w:rFonts w:hint="eastAsia"/>
          <w:color w:val="080808"/>
          <w:sz w:val="24"/>
        </w:rPr>
        <w:t xml:space="preserve">  </w:t>
      </w:r>
      <w:r>
        <w:rPr>
          <w:rFonts w:hint="eastAsia"/>
          <w:b/>
          <w:bCs/>
          <w:color w:val="080808"/>
          <w:sz w:val="24"/>
        </w:rPr>
        <w:t>城市建设投资的资金回收、经济效益与风险分析</w:t>
      </w:r>
    </w:p>
    <w:p w:rsidR="00AC68D4" w:rsidRDefault="00AC68D4" w:rsidP="00B81D18">
      <w:pPr>
        <w:adjustRightInd w:val="0"/>
        <w:snapToGrid w:val="0"/>
        <w:spacing w:line="276" w:lineRule="auto"/>
        <w:ind w:firstLineChars="98" w:firstLine="236"/>
        <w:rPr>
          <w:sz w:val="24"/>
        </w:rPr>
      </w:pPr>
      <w:r>
        <w:rPr>
          <w:rStyle w:val="a4"/>
          <w:rFonts w:hint="eastAsia"/>
          <w:color w:val="080808"/>
          <w:sz w:val="24"/>
        </w:rPr>
        <w:t>教学要求：</w:t>
      </w:r>
    </w:p>
    <w:p w:rsidR="00AC68D4" w:rsidRDefault="00AC68D4" w:rsidP="00B81D18">
      <w:pPr>
        <w:spacing w:line="276" w:lineRule="auto"/>
        <w:ind w:firstLineChars="196" w:firstLine="470"/>
        <w:rPr>
          <w:sz w:val="24"/>
        </w:rPr>
      </w:pPr>
      <w:r>
        <w:rPr>
          <w:rFonts w:hint="eastAsia"/>
          <w:color w:val="080808"/>
          <w:sz w:val="24"/>
        </w:rPr>
        <w:t>1</w:t>
      </w:r>
      <w:r>
        <w:rPr>
          <w:rFonts w:hint="eastAsia"/>
          <w:color w:val="080808"/>
          <w:sz w:val="24"/>
        </w:rPr>
        <w:t>、掌握</w:t>
      </w:r>
      <w:r w:rsidRPr="00FB1D40">
        <w:rPr>
          <w:rStyle w:val="a4"/>
          <w:rFonts w:hint="eastAsia"/>
          <w:b w:val="0"/>
          <w:color w:val="080808"/>
          <w:sz w:val="24"/>
        </w:rPr>
        <w:t>城市建设投资的经济效益含义、类型以及衡量的指标</w:t>
      </w:r>
      <w:r w:rsidRPr="00FB1D40">
        <w:rPr>
          <w:rFonts w:hint="eastAsia"/>
          <w:b/>
          <w:color w:val="080808"/>
          <w:sz w:val="24"/>
        </w:rPr>
        <w:t>。</w:t>
      </w:r>
    </w:p>
    <w:p w:rsidR="00AC68D4" w:rsidRDefault="00AC68D4" w:rsidP="00B81D18">
      <w:pPr>
        <w:spacing w:line="276" w:lineRule="auto"/>
        <w:ind w:firstLineChars="150" w:firstLine="360"/>
        <w:rPr>
          <w:sz w:val="24"/>
        </w:rPr>
      </w:pPr>
      <w:r>
        <w:rPr>
          <w:rFonts w:hint="eastAsia"/>
          <w:color w:val="080808"/>
          <w:sz w:val="24"/>
        </w:rPr>
        <w:t>2</w:t>
      </w:r>
      <w:r>
        <w:rPr>
          <w:rFonts w:hint="eastAsia"/>
          <w:color w:val="080808"/>
          <w:sz w:val="24"/>
        </w:rPr>
        <w:t>、了解城市建设投资风险的测度和处理对策。</w:t>
      </w:r>
    </w:p>
    <w:p w:rsidR="00AC68D4" w:rsidRDefault="00AC68D4" w:rsidP="00B81D18">
      <w:pPr>
        <w:spacing w:line="276" w:lineRule="auto"/>
        <w:ind w:firstLineChars="98" w:firstLine="236"/>
        <w:rPr>
          <w:color w:val="080808"/>
          <w:sz w:val="24"/>
        </w:rPr>
      </w:pPr>
      <w:r>
        <w:rPr>
          <w:rStyle w:val="a4"/>
          <w:rFonts w:hint="eastAsia"/>
          <w:color w:val="080808"/>
          <w:sz w:val="24"/>
        </w:rPr>
        <w:t> </w:t>
      </w:r>
      <w:r>
        <w:rPr>
          <w:rStyle w:val="a4"/>
          <w:rFonts w:hint="eastAsia"/>
          <w:color w:val="080808"/>
          <w:sz w:val="24"/>
        </w:rPr>
        <w:t>教学重点：</w:t>
      </w:r>
      <w:r>
        <w:rPr>
          <w:rFonts w:hint="eastAsia"/>
          <w:color w:val="080808"/>
          <w:sz w:val="24"/>
        </w:rPr>
        <w:t>城市建设投资经济效益的类型</w:t>
      </w:r>
    </w:p>
    <w:p w:rsidR="00AC68D4" w:rsidRDefault="00AC68D4" w:rsidP="00B81D18">
      <w:pPr>
        <w:spacing w:line="276" w:lineRule="auto"/>
        <w:ind w:firstLineChars="98" w:firstLine="235"/>
        <w:rPr>
          <w:sz w:val="24"/>
        </w:rPr>
      </w:pPr>
      <w:r>
        <w:rPr>
          <w:rFonts w:hint="eastAsia"/>
          <w:color w:val="080808"/>
          <w:sz w:val="24"/>
        </w:rPr>
        <w:t xml:space="preserve">          </w:t>
      </w:r>
      <w:r>
        <w:rPr>
          <w:rFonts w:hint="eastAsia"/>
          <w:color w:val="080808"/>
          <w:sz w:val="24"/>
        </w:rPr>
        <w:t>衡量城市建设投资经济效益的指标</w:t>
      </w:r>
    </w:p>
    <w:p w:rsidR="00AC68D4" w:rsidRDefault="00AC68D4" w:rsidP="00B81D18">
      <w:pPr>
        <w:spacing w:line="276" w:lineRule="auto"/>
        <w:ind w:firstLineChars="100" w:firstLine="241"/>
        <w:rPr>
          <w:color w:val="080808"/>
          <w:sz w:val="24"/>
        </w:rPr>
      </w:pPr>
      <w:r>
        <w:rPr>
          <w:rStyle w:val="a4"/>
          <w:rFonts w:hint="eastAsia"/>
          <w:color w:val="080808"/>
          <w:sz w:val="24"/>
        </w:rPr>
        <w:t> </w:t>
      </w:r>
      <w:r>
        <w:rPr>
          <w:rStyle w:val="a4"/>
          <w:rFonts w:hint="eastAsia"/>
          <w:color w:val="080808"/>
          <w:sz w:val="24"/>
        </w:rPr>
        <w:t>教学难点：</w:t>
      </w:r>
      <w:r>
        <w:rPr>
          <w:rFonts w:hint="eastAsia"/>
          <w:color w:val="080808"/>
          <w:sz w:val="24"/>
        </w:rPr>
        <w:t>衡量城市建设投资经济效益的指标。</w:t>
      </w:r>
    </w:p>
    <w:p w:rsidR="002D4A27" w:rsidRPr="002233A5" w:rsidRDefault="002D4A27" w:rsidP="002D4A27">
      <w:pPr>
        <w:tabs>
          <w:tab w:val="left" w:pos="7080"/>
        </w:tabs>
        <w:spacing w:line="400" w:lineRule="exact"/>
        <w:ind w:firstLineChars="200" w:firstLine="482"/>
        <w:rPr>
          <w:rFonts w:hint="eastAsia"/>
          <w:bCs/>
          <w:color w:val="1F16DA"/>
          <w:kern w:val="0"/>
          <w:sz w:val="24"/>
          <w:lang w:val="x-none" w:eastAsia="x-none"/>
        </w:rPr>
      </w:pPr>
      <w:r w:rsidRPr="002233A5">
        <w:rPr>
          <w:b/>
          <w:bCs/>
          <w:color w:val="1F16DA"/>
          <w:kern w:val="0"/>
          <w:sz w:val="24"/>
          <w:lang w:val="x-none" w:eastAsia="x-none"/>
        </w:rPr>
        <w:t>课程思政切入点</w:t>
      </w:r>
      <w:r w:rsidRPr="002233A5">
        <w:rPr>
          <w:rFonts w:hint="eastAsia"/>
          <w:b/>
          <w:bCs/>
          <w:color w:val="1F16DA"/>
          <w:kern w:val="0"/>
          <w:sz w:val="24"/>
          <w:lang w:val="x-none" w:eastAsia="x-none"/>
        </w:rPr>
        <w:t>：</w:t>
      </w:r>
      <w:r w:rsidRPr="002233A5">
        <w:rPr>
          <w:rFonts w:hint="eastAsia"/>
          <w:bCs/>
          <w:color w:val="1F16DA"/>
          <w:kern w:val="0"/>
          <w:sz w:val="24"/>
          <w:lang w:val="x-none" w:eastAsia="x-none"/>
        </w:rPr>
        <w:t>通过算例、</w:t>
      </w:r>
      <w:r w:rsidRPr="002233A5">
        <w:rPr>
          <w:bCs/>
          <w:color w:val="1F16DA"/>
          <w:kern w:val="0"/>
          <w:sz w:val="24"/>
          <w:lang w:val="x-none" w:eastAsia="x-none"/>
        </w:rPr>
        <w:t>事例</w:t>
      </w:r>
      <w:r w:rsidRPr="002233A5">
        <w:rPr>
          <w:rFonts w:hint="eastAsia"/>
          <w:bCs/>
          <w:color w:val="1F16DA"/>
          <w:kern w:val="0"/>
          <w:sz w:val="24"/>
          <w:lang w:val="x-none" w:eastAsia="x-none"/>
        </w:rPr>
        <w:t>讲解</w:t>
      </w:r>
      <w:r w:rsidRPr="002233A5">
        <w:rPr>
          <w:bCs/>
          <w:color w:val="1F16DA"/>
          <w:kern w:val="0"/>
          <w:sz w:val="24"/>
          <w:lang w:val="x-none" w:eastAsia="x-none"/>
        </w:rPr>
        <w:t>，</w:t>
      </w:r>
      <w:r w:rsidRPr="002233A5">
        <w:rPr>
          <w:rFonts w:hint="eastAsia"/>
          <w:bCs/>
          <w:color w:val="1F16DA"/>
          <w:kern w:val="0"/>
          <w:sz w:val="24"/>
          <w:lang w:val="x-none" w:eastAsia="x-none"/>
        </w:rPr>
        <w:t>让学生懂得“</w:t>
      </w:r>
      <w:r w:rsidRPr="002233A5">
        <w:rPr>
          <w:bCs/>
          <w:color w:val="1F16DA"/>
          <w:kern w:val="0"/>
          <w:sz w:val="24"/>
          <w:lang w:val="x-none" w:eastAsia="x-none"/>
        </w:rPr>
        <w:t>差之毫厘，谬之千里</w:t>
      </w:r>
      <w:r w:rsidRPr="002233A5">
        <w:rPr>
          <w:rFonts w:hint="eastAsia"/>
          <w:bCs/>
          <w:color w:val="1F16DA"/>
          <w:kern w:val="0"/>
          <w:sz w:val="24"/>
          <w:lang w:val="x-none" w:eastAsia="x-none"/>
        </w:rPr>
        <w:t>”的</w:t>
      </w:r>
      <w:r w:rsidRPr="002233A5">
        <w:rPr>
          <w:bCs/>
          <w:color w:val="1F16DA"/>
          <w:kern w:val="0"/>
          <w:sz w:val="24"/>
          <w:lang w:val="x-none" w:eastAsia="x-none"/>
        </w:rPr>
        <w:t>道理，在</w:t>
      </w:r>
      <w:r>
        <w:rPr>
          <w:rFonts w:hint="eastAsia"/>
          <w:bCs/>
          <w:color w:val="1F16DA"/>
          <w:kern w:val="0"/>
          <w:sz w:val="24"/>
          <w:lang w:val="x-none"/>
        </w:rPr>
        <w:t>城市建设投融资</w:t>
      </w:r>
      <w:r w:rsidRPr="002233A5">
        <w:rPr>
          <w:rFonts w:hint="eastAsia"/>
          <w:bCs/>
          <w:color w:val="1F16DA"/>
          <w:kern w:val="0"/>
          <w:sz w:val="24"/>
          <w:lang w:val="x-none" w:eastAsia="x-none"/>
        </w:rPr>
        <w:t>计算</w:t>
      </w:r>
      <w:r w:rsidRPr="002233A5">
        <w:rPr>
          <w:bCs/>
          <w:color w:val="1F16DA"/>
          <w:kern w:val="0"/>
          <w:sz w:val="24"/>
          <w:lang w:val="x-none" w:eastAsia="x-none"/>
        </w:rPr>
        <w:t>中要养成一丝不苟，精益求精的专业精神。</w:t>
      </w:r>
    </w:p>
    <w:p w:rsidR="00AC68D4" w:rsidRDefault="00AC68D4" w:rsidP="00B81D18">
      <w:pPr>
        <w:spacing w:line="276" w:lineRule="auto"/>
        <w:ind w:firstLineChars="98" w:firstLine="236"/>
        <w:rPr>
          <w:sz w:val="24"/>
        </w:rPr>
      </w:pPr>
      <w:r>
        <w:rPr>
          <w:rStyle w:val="a4"/>
          <w:rFonts w:hint="eastAsia"/>
          <w:color w:val="080808"/>
          <w:sz w:val="24"/>
        </w:rPr>
        <w:t> </w:t>
      </w:r>
      <w:r>
        <w:rPr>
          <w:rStyle w:val="a4"/>
          <w:rFonts w:hint="eastAsia"/>
          <w:color w:val="080808"/>
          <w:sz w:val="24"/>
        </w:rPr>
        <w:t>教学内容：</w:t>
      </w:r>
    </w:p>
    <w:p w:rsidR="00AC68D4" w:rsidRPr="00A92767" w:rsidRDefault="00AC68D4" w:rsidP="00B81D18">
      <w:pPr>
        <w:spacing w:line="276" w:lineRule="auto"/>
        <w:ind w:firstLineChars="196" w:firstLine="470"/>
        <w:rPr>
          <w:rStyle w:val="a4"/>
          <w:b w:val="0"/>
          <w:color w:val="080808"/>
          <w:sz w:val="24"/>
        </w:rPr>
      </w:pPr>
      <w:r w:rsidRPr="00A92767">
        <w:rPr>
          <w:rStyle w:val="a4"/>
          <w:b w:val="0"/>
          <w:color w:val="080808"/>
          <w:sz w:val="24"/>
        </w:rPr>
        <w:t>3.1</w:t>
      </w:r>
      <w:r w:rsidRPr="00A92767">
        <w:rPr>
          <w:rStyle w:val="a4"/>
          <w:rFonts w:hint="eastAsia"/>
          <w:b w:val="0"/>
          <w:color w:val="080808"/>
          <w:sz w:val="24"/>
        </w:rPr>
        <w:t>城市建设投资的资金回收</w:t>
      </w:r>
    </w:p>
    <w:p w:rsidR="00AC68D4" w:rsidRPr="00A92767" w:rsidRDefault="00AC68D4" w:rsidP="00B81D18">
      <w:pPr>
        <w:spacing w:line="276" w:lineRule="auto"/>
        <w:ind w:firstLineChars="196" w:firstLine="470"/>
        <w:rPr>
          <w:rStyle w:val="a4"/>
          <w:b w:val="0"/>
          <w:color w:val="080808"/>
          <w:sz w:val="24"/>
        </w:rPr>
      </w:pPr>
      <w:r w:rsidRPr="00A92767">
        <w:rPr>
          <w:rStyle w:val="a4"/>
          <w:b w:val="0"/>
          <w:color w:val="080808"/>
          <w:sz w:val="24"/>
        </w:rPr>
        <w:t>3.2</w:t>
      </w:r>
      <w:r w:rsidRPr="00A92767">
        <w:rPr>
          <w:rStyle w:val="a4"/>
          <w:rFonts w:hint="eastAsia"/>
          <w:b w:val="0"/>
          <w:color w:val="080808"/>
          <w:sz w:val="24"/>
        </w:rPr>
        <w:t>城市建设投资的经济效益</w:t>
      </w:r>
    </w:p>
    <w:p w:rsidR="00AC68D4" w:rsidRPr="00A92767" w:rsidRDefault="00AC68D4" w:rsidP="00B81D18">
      <w:pPr>
        <w:spacing w:line="276" w:lineRule="auto"/>
        <w:ind w:firstLineChars="196" w:firstLine="470"/>
        <w:rPr>
          <w:rStyle w:val="a4"/>
          <w:b w:val="0"/>
          <w:color w:val="080808"/>
          <w:sz w:val="24"/>
        </w:rPr>
      </w:pPr>
      <w:r w:rsidRPr="00A92767">
        <w:rPr>
          <w:rStyle w:val="a4"/>
          <w:b w:val="0"/>
          <w:color w:val="080808"/>
          <w:sz w:val="24"/>
        </w:rPr>
        <w:t>3.3</w:t>
      </w:r>
      <w:r w:rsidRPr="00A92767">
        <w:rPr>
          <w:rStyle w:val="a4"/>
          <w:rFonts w:hint="eastAsia"/>
          <w:b w:val="0"/>
          <w:color w:val="080808"/>
          <w:sz w:val="24"/>
        </w:rPr>
        <w:t>城市建设投资的风险及其回避</w:t>
      </w:r>
    </w:p>
    <w:p w:rsidR="00AC68D4" w:rsidRDefault="00AC68D4" w:rsidP="00B81D18">
      <w:pPr>
        <w:spacing w:line="276" w:lineRule="auto"/>
        <w:ind w:firstLineChars="98" w:firstLine="236"/>
        <w:rPr>
          <w:sz w:val="24"/>
        </w:rPr>
      </w:pPr>
      <w:r>
        <w:rPr>
          <w:rStyle w:val="a4"/>
          <w:rFonts w:hint="eastAsia"/>
          <w:color w:val="080808"/>
          <w:sz w:val="24"/>
        </w:rPr>
        <w:t>习题与作业：</w:t>
      </w:r>
    </w:p>
    <w:p w:rsidR="00AC68D4" w:rsidRDefault="00AC68D4" w:rsidP="00B81D18">
      <w:pPr>
        <w:spacing w:line="276" w:lineRule="auto"/>
        <w:ind w:firstLineChars="200" w:firstLine="480"/>
        <w:rPr>
          <w:color w:val="080808"/>
          <w:sz w:val="24"/>
        </w:rPr>
      </w:pPr>
      <w:r>
        <w:rPr>
          <w:rFonts w:hint="eastAsia"/>
          <w:color w:val="080808"/>
          <w:sz w:val="24"/>
        </w:rPr>
        <w:t>1.</w:t>
      </w:r>
      <w:r>
        <w:rPr>
          <w:rFonts w:hint="eastAsia"/>
          <w:color w:val="080808"/>
          <w:sz w:val="24"/>
        </w:rPr>
        <w:t>什么是城市建设投资经济效益？其类型有哪些？</w:t>
      </w:r>
    </w:p>
    <w:p w:rsidR="00AC68D4" w:rsidRDefault="00AC68D4" w:rsidP="00B81D18">
      <w:pPr>
        <w:spacing w:line="276" w:lineRule="auto"/>
        <w:ind w:firstLineChars="200" w:firstLine="480"/>
        <w:rPr>
          <w:color w:val="080808"/>
          <w:sz w:val="24"/>
        </w:rPr>
      </w:pPr>
      <w:r>
        <w:rPr>
          <w:rFonts w:hint="eastAsia"/>
          <w:color w:val="080808"/>
          <w:sz w:val="24"/>
        </w:rPr>
        <w:t>2.</w:t>
      </w:r>
      <w:r>
        <w:rPr>
          <w:rFonts w:hint="eastAsia"/>
          <w:color w:val="080808"/>
          <w:sz w:val="24"/>
        </w:rPr>
        <w:t>试论述衡量城市建设投资经济效益评价的方法</w:t>
      </w:r>
    </w:p>
    <w:p w:rsidR="00AC68D4" w:rsidRDefault="00AC68D4" w:rsidP="00B81D18">
      <w:pPr>
        <w:spacing w:line="276" w:lineRule="auto"/>
        <w:ind w:firstLineChars="200" w:firstLine="480"/>
        <w:rPr>
          <w:color w:val="080808"/>
          <w:sz w:val="24"/>
        </w:rPr>
      </w:pPr>
      <w:r>
        <w:rPr>
          <w:rFonts w:hint="eastAsia"/>
          <w:color w:val="080808"/>
          <w:sz w:val="24"/>
        </w:rPr>
        <w:t>3.</w:t>
      </w:r>
      <w:r>
        <w:rPr>
          <w:rFonts w:hint="eastAsia"/>
          <w:color w:val="080808"/>
          <w:sz w:val="24"/>
        </w:rPr>
        <w:t>衡量城市建设投资经济效益的指标有哪些？</w:t>
      </w:r>
    </w:p>
    <w:p w:rsidR="00AC68D4" w:rsidRDefault="00AC68D4" w:rsidP="00B81D18">
      <w:pPr>
        <w:spacing w:line="276" w:lineRule="auto"/>
        <w:ind w:firstLineChars="200" w:firstLine="480"/>
        <w:rPr>
          <w:color w:val="080808"/>
          <w:sz w:val="24"/>
        </w:rPr>
      </w:pPr>
      <w:r>
        <w:rPr>
          <w:rFonts w:hint="eastAsia"/>
          <w:color w:val="080808"/>
          <w:sz w:val="24"/>
        </w:rPr>
        <w:t>4.</w:t>
      </w:r>
      <w:r>
        <w:rPr>
          <w:rFonts w:hint="eastAsia"/>
          <w:color w:val="080808"/>
          <w:sz w:val="24"/>
        </w:rPr>
        <w:t>城市建设投资风险的处理对策有哪些？</w:t>
      </w:r>
    </w:p>
    <w:p w:rsidR="00AC68D4" w:rsidRDefault="00AC68D4" w:rsidP="00B81D18">
      <w:pPr>
        <w:adjustRightInd w:val="0"/>
        <w:snapToGrid w:val="0"/>
        <w:spacing w:line="276" w:lineRule="auto"/>
        <w:ind w:firstLineChars="1078" w:firstLine="2597"/>
        <w:rPr>
          <w:b/>
          <w:bCs/>
        </w:rPr>
      </w:pPr>
      <w:r>
        <w:rPr>
          <w:rStyle w:val="a4"/>
          <w:rFonts w:hint="eastAsia"/>
          <w:color w:val="080808"/>
          <w:sz w:val="24"/>
        </w:rPr>
        <w:t>第四章</w:t>
      </w:r>
      <w:r>
        <w:rPr>
          <w:rStyle w:val="a4"/>
          <w:rFonts w:hint="eastAsia"/>
          <w:color w:val="080808"/>
          <w:sz w:val="24"/>
        </w:rPr>
        <w:t xml:space="preserve">  </w:t>
      </w:r>
      <w:r>
        <w:rPr>
          <w:rFonts w:hint="eastAsia"/>
          <w:b/>
          <w:bCs/>
        </w:rPr>
        <w:t>城市建设投资的动态分析</w:t>
      </w:r>
    </w:p>
    <w:p w:rsidR="00AC68D4" w:rsidRDefault="00AC68D4" w:rsidP="00B81D18">
      <w:pPr>
        <w:spacing w:line="276" w:lineRule="auto"/>
        <w:ind w:firstLineChars="147" w:firstLine="354"/>
        <w:rPr>
          <w:sz w:val="24"/>
        </w:rPr>
      </w:pPr>
      <w:r>
        <w:rPr>
          <w:rStyle w:val="a4"/>
          <w:rFonts w:hint="eastAsia"/>
          <w:color w:val="080808"/>
          <w:sz w:val="24"/>
        </w:rPr>
        <w:t>教学要求：</w:t>
      </w:r>
    </w:p>
    <w:p w:rsidR="00AC68D4" w:rsidRDefault="00AC68D4" w:rsidP="00B81D18">
      <w:pPr>
        <w:spacing w:line="276" w:lineRule="auto"/>
        <w:ind w:firstLineChars="150" w:firstLine="360"/>
        <w:rPr>
          <w:sz w:val="24"/>
        </w:rPr>
      </w:pPr>
      <w:r>
        <w:rPr>
          <w:rFonts w:hint="eastAsia"/>
          <w:color w:val="080808"/>
          <w:sz w:val="24"/>
        </w:rPr>
        <w:t>1</w:t>
      </w:r>
      <w:r>
        <w:rPr>
          <w:rFonts w:hint="eastAsia"/>
          <w:color w:val="080808"/>
          <w:sz w:val="24"/>
        </w:rPr>
        <w:t>、掌握</w:t>
      </w:r>
      <w:r>
        <w:rPr>
          <w:rFonts w:hint="eastAsia"/>
          <w:color w:val="080808"/>
          <w:sz w:val="24"/>
          <w:lang w:val="en-GB"/>
        </w:rPr>
        <w:t>城市建设投资布局和结构的概念及相关原理</w:t>
      </w:r>
      <w:r>
        <w:rPr>
          <w:rFonts w:hint="eastAsia"/>
          <w:color w:val="080808"/>
          <w:sz w:val="24"/>
        </w:rPr>
        <w:t>。</w:t>
      </w:r>
    </w:p>
    <w:p w:rsidR="00AC68D4" w:rsidRDefault="00AC68D4" w:rsidP="00B81D18">
      <w:pPr>
        <w:spacing w:line="276" w:lineRule="auto"/>
        <w:ind w:firstLineChars="150" w:firstLine="360"/>
        <w:rPr>
          <w:color w:val="080808"/>
          <w:sz w:val="24"/>
        </w:rPr>
      </w:pPr>
      <w:r>
        <w:rPr>
          <w:rFonts w:hint="eastAsia"/>
          <w:color w:val="080808"/>
          <w:sz w:val="24"/>
        </w:rPr>
        <w:t>2</w:t>
      </w:r>
      <w:r>
        <w:rPr>
          <w:rFonts w:hint="eastAsia"/>
          <w:color w:val="080808"/>
          <w:sz w:val="24"/>
        </w:rPr>
        <w:t>、了解城市建设投资调控的构成、手段。</w:t>
      </w:r>
    </w:p>
    <w:p w:rsidR="00AC68D4" w:rsidRDefault="00AC68D4" w:rsidP="00B81D18">
      <w:pPr>
        <w:spacing w:line="276" w:lineRule="auto"/>
        <w:ind w:firstLineChars="98" w:firstLine="236"/>
        <w:rPr>
          <w:sz w:val="24"/>
        </w:rPr>
      </w:pPr>
      <w:r>
        <w:rPr>
          <w:rStyle w:val="a4"/>
          <w:rFonts w:hint="eastAsia"/>
          <w:color w:val="080808"/>
          <w:sz w:val="24"/>
        </w:rPr>
        <w:t>教学重点：</w:t>
      </w:r>
      <w:r>
        <w:rPr>
          <w:rFonts w:hint="eastAsia"/>
          <w:color w:val="080808"/>
          <w:sz w:val="24"/>
          <w:lang w:val="en-GB"/>
        </w:rPr>
        <w:t>城市建设投资布局和结构的概念及相关原理</w:t>
      </w:r>
      <w:r>
        <w:rPr>
          <w:sz w:val="24"/>
        </w:rPr>
        <w:t xml:space="preserve"> </w:t>
      </w:r>
    </w:p>
    <w:p w:rsidR="00AC68D4" w:rsidRDefault="00AC68D4" w:rsidP="00B81D18">
      <w:pPr>
        <w:spacing w:line="276" w:lineRule="auto"/>
        <w:ind w:firstLineChars="100" w:firstLine="241"/>
        <w:rPr>
          <w:sz w:val="24"/>
        </w:rPr>
      </w:pPr>
      <w:r>
        <w:rPr>
          <w:rStyle w:val="a4"/>
          <w:rFonts w:hint="eastAsia"/>
          <w:color w:val="080808"/>
          <w:sz w:val="24"/>
        </w:rPr>
        <w:t> </w:t>
      </w:r>
      <w:r>
        <w:rPr>
          <w:rStyle w:val="a4"/>
          <w:rFonts w:hint="eastAsia"/>
          <w:color w:val="080808"/>
          <w:sz w:val="24"/>
        </w:rPr>
        <w:t>教学难点：</w:t>
      </w:r>
      <w:r>
        <w:rPr>
          <w:rFonts w:hint="eastAsia"/>
          <w:color w:val="080808"/>
          <w:sz w:val="24"/>
        </w:rPr>
        <w:t>影响城市建设投资结构变动、优化的主要因素</w:t>
      </w:r>
    </w:p>
    <w:p w:rsidR="00AC68D4" w:rsidRDefault="00AC68D4" w:rsidP="00B81D18">
      <w:pPr>
        <w:spacing w:line="276" w:lineRule="auto"/>
        <w:ind w:firstLineChars="98" w:firstLine="236"/>
        <w:rPr>
          <w:sz w:val="24"/>
        </w:rPr>
      </w:pPr>
      <w:r>
        <w:rPr>
          <w:rStyle w:val="a4"/>
          <w:rFonts w:hint="eastAsia"/>
          <w:color w:val="080808"/>
          <w:sz w:val="24"/>
        </w:rPr>
        <w:t> </w:t>
      </w:r>
      <w:r>
        <w:rPr>
          <w:rStyle w:val="a4"/>
          <w:rFonts w:hint="eastAsia"/>
          <w:color w:val="080808"/>
          <w:sz w:val="24"/>
        </w:rPr>
        <w:t>教学内容：</w:t>
      </w:r>
    </w:p>
    <w:p w:rsidR="00AC68D4" w:rsidRPr="00A92767" w:rsidRDefault="00AC68D4" w:rsidP="00B81D18">
      <w:pPr>
        <w:spacing w:line="276" w:lineRule="auto"/>
        <w:ind w:firstLineChars="196" w:firstLine="470"/>
        <w:rPr>
          <w:rStyle w:val="a4"/>
          <w:b w:val="0"/>
          <w:color w:val="080808"/>
          <w:sz w:val="24"/>
        </w:rPr>
      </w:pPr>
      <w:r w:rsidRPr="00A92767">
        <w:rPr>
          <w:rStyle w:val="a4"/>
          <w:b w:val="0"/>
          <w:color w:val="080808"/>
          <w:sz w:val="24"/>
        </w:rPr>
        <w:t>4.1</w:t>
      </w:r>
      <w:r w:rsidRPr="00A92767">
        <w:rPr>
          <w:rStyle w:val="a4"/>
          <w:rFonts w:hint="eastAsia"/>
          <w:b w:val="0"/>
          <w:color w:val="080808"/>
          <w:sz w:val="24"/>
        </w:rPr>
        <w:t>城市建设投资布局</w:t>
      </w:r>
    </w:p>
    <w:p w:rsidR="00AC68D4" w:rsidRPr="00A92767" w:rsidRDefault="00AC68D4" w:rsidP="00B81D18">
      <w:pPr>
        <w:spacing w:line="276" w:lineRule="auto"/>
        <w:ind w:firstLineChars="196" w:firstLine="470"/>
        <w:rPr>
          <w:rStyle w:val="a4"/>
          <w:b w:val="0"/>
          <w:color w:val="080808"/>
          <w:sz w:val="24"/>
        </w:rPr>
      </w:pPr>
      <w:r w:rsidRPr="00A92767">
        <w:rPr>
          <w:rStyle w:val="a4"/>
          <w:b w:val="0"/>
          <w:color w:val="080808"/>
          <w:sz w:val="24"/>
        </w:rPr>
        <w:t>4.2</w:t>
      </w:r>
      <w:r w:rsidRPr="00A92767">
        <w:rPr>
          <w:rStyle w:val="a4"/>
          <w:rFonts w:hint="eastAsia"/>
          <w:b w:val="0"/>
          <w:color w:val="080808"/>
          <w:sz w:val="24"/>
        </w:rPr>
        <w:t>城市建设投资结构</w:t>
      </w:r>
    </w:p>
    <w:p w:rsidR="00AC68D4" w:rsidRPr="00A92767" w:rsidRDefault="00AC68D4" w:rsidP="00B81D18">
      <w:pPr>
        <w:spacing w:line="276" w:lineRule="auto"/>
        <w:ind w:firstLineChars="196" w:firstLine="470"/>
        <w:rPr>
          <w:rStyle w:val="a4"/>
          <w:b w:val="0"/>
          <w:color w:val="080808"/>
          <w:sz w:val="24"/>
        </w:rPr>
      </w:pPr>
      <w:r w:rsidRPr="00A92767">
        <w:rPr>
          <w:rStyle w:val="a4"/>
          <w:b w:val="0"/>
          <w:color w:val="080808"/>
          <w:sz w:val="24"/>
        </w:rPr>
        <w:t>4.3</w:t>
      </w:r>
      <w:r w:rsidRPr="00A92767">
        <w:rPr>
          <w:rStyle w:val="a4"/>
          <w:rFonts w:hint="eastAsia"/>
          <w:b w:val="0"/>
          <w:color w:val="080808"/>
          <w:sz w:val="24"/>
        </w:rPr>
        <w:t>城市建设投资调控</w:t>
      </w:r>
      <w:r w:rsidRPr="00A92767">
        <w:rPr>
          <w:rStyle w:val="a4"/>
          <w:b w:val="0"/>
          <w:color w:val="080808"/>
          <w:sz w:val="24"/>
        </w:rPr>
        <w:t xml:space="preserve"> </w:t>
      </w:r>
    </w:p>
    <w:p w:rsidR="00AC68D4" w:rsidRDefault="00AC68D4" w:rsidP="00B81D18">
      <w:pPr>
        <w:spacing w:line="276" w:lineRule="auto"/>
        <w:ind w:firstLineChars="98" w:firstLine="236"/>
        <w:rPr>
          <w:sz w:val="24"/>
        </w:rPr>
      </w:pPr>
      <w:r>
        <w:rPr>
          <w:rStyle w:val="a4"/>
          <w:rFonts w:hint="eastAsia"/>
          <w:color w:val="080808"/>
          <w:sz w:val="24"/>
        </w:rPr>
        <w:t>习题与作业：</w:t>
      </w:r>
    </w:p>
    <w:p w:rsidR="00AC68D4" w:rsidRDefault="00AC68D4" w:rsidP="00B81D18">
      <w:pPr>
        <w:spacing w:line="276" w:lineRule="auto"/>
        <w:ind w:firstLineChars="196" w:firstLine="470"/>
        <w:rPr>
          <w:color w:val="080808"/>
          <w:sz w:val="24"/>
        </w:rPr>
      </w:pPr>
      <w:r>
        <w:rPr>
          <w:rFonts w:hint="eastAsia"/>
          <w:color w:val="080808"/>
          <w:sz w:val="24"/>
        </w:rPr>
        <w:t>1.</w:t>
      </w:r>
      <w:r>
        <w:rPr>
          <w:rFonts w:hint="eastAsia"/>
          <w:color w:val="080808"/>
          <w:sz w:val="24"/>
        </w:rPr>
        <w:t>如何理解城市建设投资布局与生产力布局的关系</w:t>
      </w:r>
    </w:p>
    <w:p w:rsidR="00AC68D4" w:rsidRDefault="00AC68D4" w:rsidP="00B81D18">
      <w:pPr>
        <w:spacing w:line="276" w:lineRule="auto"/>
        <w:ind w:firstLineChars="196" w:firstLine="470"/>
        <w:rPr>
          <w:color w:val="080808"/>
          <w:sz w:val="24"/>
        </w:rPr>
      </w:pPr>
      <w:r>
        <w:rPr>
          <w:rFonts w:hint="eastAsia"/>
          <w:color w:val="080808"/>
          <w:sz w:val="24"/>
        </w:rPr>
        <w:t>2.</w:t>
      </w:r>
      <w:r>
        <w:rPr>
          <w:rFonts w:hint="eastAsia"/>
          <w:color w:val="080808"/>
          <w:sz w:val="24"/>
        </w:rPr>
        <w:t>简述城市建设投资布局与经济发展战略之间的关系</w:t>
      </w:r>
    </w:p>
    <w:p w:rsidR="00AC68D4" w:rsidRDefault="00AC68D4" w:rsidP="00B81D18">
      <w:pPr>
        <w:spacing w:line="276" w:lineRule="auto"/>
        <w:ind w:firstLineChars="196" w:firstLine="470"/>
        <w:rPr>
          <w:color w:val="080808"/>
          <w:sz w:val="24"/>
        </w:rPr>
      </w:pPr>
      <w:r>
        <w:rPr>
          <w:rFonts w:hint="eastAsia"/>
          <w:color w:val="080808"/>
          <w:sz w:val="24"/>
        </w:rPr>
        <w:t>3.</w:t>
      </w:r>
      <w:r>
        <w:rPr>
          <w:rFonts w:hint="eastAsia"/>
          <w:color w:val="080808"/>
          <w:sz w:val="24"/>
        </w:rPr>
        <w:t>论述影响城市建设投资结构变动、优化的主要因素</w:t>
      </w:r>
    </w:p>
    <w:p w:rsidR="00AC68D4" w:rsidRDefault="00AC68D4" w:rsidP="00B81D18">
      <w:pPr>
        <w:spacing w:line="276" w:lineRule="auto"/>
        <w:ind w:firstLineChars="196" w:firstLine="470"/>
        <w:rPr>
          <w:color w:val="080808"/>
          <w:sz w:val="24"/>
        </w:rPr>
      </w:pPr>
      <w:r>
        <w:rPr>
          <w:rFonts w:hint="eastAsia"/>
          <w:color w:val="080808"/>
          <w:sz w:val="24"/>
        </w:rPr>
        <w:t>4.</w:t>
      </w:r>
      <w:r>
        <w:rPr>
          <w:rFonts w:hint="eastAsia"/>
          <w:color w:val="080808"/>
          <w:sz w:val="24"/>
        </w:rPr>
        <w:t>什么是城市建设投资调控？城市建设投资调控是怎样构成的？</w:t>
      </w:r>
    </w:p>
    <w:p w:rsidR="00AC68D4" w:rsidRDefault="00AC68D4" w:rsidP="00B81D18">
      <w:pPr>
        <w:spacing w:line="276" w:lineRule="auto"/>
        <w:ind w:firstLineChars="196" w:firstLine="470"/>
        <w:rPr>
          <w:rStyle w:val="a4"/>
          <w:b w:val="0"/>
          <w:bCs w:val="0"/>
          <w:color w:val="080808"/>
          <w:sz w:val="24"/>
        </w:rPr>
      </w:pPr>
      <w:r>
        <w:rPr>
          <w:rFonts w:hint="eastAsia"/>
          <w:color w:val="080808"/>
          <w:sz w:val="24"/>
        </w:rPr>
        <w:t>5.</w:t>
      </w:r>
      <w:r>
        <w:rPr>
          <w:rFonts w:hint="eastAsia"/>
          <w:color w:val="080808"/>
          <w:sz w:val="24"/>
        </w:rPr>
        <w:t>城市建设投资调控的手段有哪些？各自如何发生作用？</w:t>
      </w:r>
    </w:p>
    <w:p w:rsidR="00AC68D4" w:rsidRDefault="00AC68D4" w:rsidP="00B81D18">
      <w:pPr>
        <w:adjustRightInd w:val="0"/>
        <w:snapToGrid w:val="0"/>
        <w:spacing w:line="276" w:lineRule="auto"/>
        <w:rPr>
          <w:b/>
          <w:bCs/>
          <w:color w:val="080808"/>
          <w:sz w:val="24"/>
        </w:rPr>
      </w:pPr>
      <w:r>
        <w:rPr>
          <w:rStyle w:val="a4"/>
          <w:rFonts w:hint="eastAsia"/>
          <w:color w:val="080808"/>
          <w:sz w:val="24"/>
        </w:rPr>
        <w:t>第五章</w:t>
      </w:r>
      <w:r>
        <w:rPr>
          <w:rStyle w:val="a4"/>
          <w:rFonts w:hint="eastAsia"/>
          <w:color w:val="080808"/>
          <w:sz w:val="24"/>
        </w:rPr>
        <w:t xml:space="preserve">  </w:t>
      </w:r>
      <w:r>
        <w:rPr>
          <w:rFonts w:hint="eastAsia"/>
          <w:b/>
          <w:bCs/>
          <w:color w:val="080808"/>
          <w:sz w:val="24"/>
        </w:rPr>
        <w:t>城市建设投资项目评价</w:t>
      </w:r>
      <w:r>
        <w:rPr>
          <w:b/>
          <w:bCs/>
          <w:color w:val="080808"/>
          <w:sz w:val="24"/>
        </w:rPr>
        <w:t>——</w:t>
      </w:r>
      <w:r>
        <w:rPr>
          <w:rFonts w:hint="eastAsia"/>
          <w:b/>
          <w:bCs/>
          <w:color w:val="080808"/>
          <w:sz w:val="24"/>
        </w:rPr>
        <w:t>现金等值计算</w:t>
      </w:r>
    </w:p>
    <w:p w:rsidR="00AC68D4" w:rsidRDefault="00AC68D4" w:rsidP="00B81D18">
      <w:pPr>
        <w:adjustRightInd w:val="0"/>
        <w:snapToGrid w:val="0"/>
        <w:spacing w:line="276" w:lineRule="auto"/>
        <w:rPr>
          <w:sz w:val="24"/>
        </w:rPr>
      </w:pPr>
      <w:r>
        <w:rPr>
          <w:rStyle w:val="a4"/>
          <w:rFonts w:hint="eastAsia"/>
          <w:color w:val="080808"/>
          <w:sz w:val="24"/>
        </w:rPr>
        <w:t>教学要求：</w:t>
      </w:r>
    </w:p>
    <w:p w:rsidR="00AC68D4" w:rsidRDefault="00AC68D4" w:rsidP="00B81D18">
      <w:pPr>
        <w:spacing w:line="276" w:lineRule="auto"/>
        <w:ind w:firstLineChars="150" w:firstLine="360"/>
        <w:rPr>
          <w:sz w:val="24"/>
        </w:rPr>
      </w:pPr>
      <w:r>
        <w:rPr>
          <w:rFonts w:hint="eastAsia"/>
          <w:color w:val="080808"/>
          <w:sz w:val="24"/>
        </w:rPr>
        <w:t>1</w:t>
      </w:r>
      <w:r>
        <w:rPr>
          <w:rFonts w:hint="eastAsia"/>
          <w:color w:val="080808"/>
          <w:sz w:val="24"/>
        </w:rPr>
        <w:t>、掌握现金流量的概念和现金流量图</w:t>
      </w:r>
      <w:r>
        <w:rPr>
          <w:rFonts w:hint="eastAsia"/>
          <w:color w:val="080808"/>
          <w:sz w:val="24"/>
        </w:rPr>
        <w:t xml:space="preserve"> </w:t>
      </w:r>
      <w:r>
        <w:rPr>
          <w:rFonts w:hint="eastAsia"/>
          <w:color w:val="080808"/>
          <w:sz w:val="24"/>
        </w:rPr>
        <w:t>的画法以及资金时间价值的折算</w:t>
      </w:r>
    </w:p>
    <w:p w:rsidR="00AC68D4" w:rsidRDefault="00AC68D4" w:rsidP="00B81D18">
      <w:pPr>
        <w:spacing w:line="276" w:lineRule="auto"/>
        <w:ind w:firstLineChars="150" w:firstLine="360"/>
        <w:rPr>
          <w:sz w:val="24"/>
        </w:rPr>
      </w:pPr>
      <w:r>
        <w:rPr>
          <w:rFonts w:hint="eastAsia"/>
          <w:color w:val="080808"/>
          <w:sz w:val="24"/>
        </w:rPr>
        <w:t>2</w:t>
      </w:r>
      <w:r>
        <w:rPr>
          <w:rFonts w:hint="eastAsia"/>
          <w:color w:val="080808"/>
          <w:sz w:val="24"/>
        </w:rPr>
        <w:t>、了解预付年金、递延年金和永续年金与普通年金的折算关系</w:t>
      </w:r>
    </w:p>
    <w:p w:rsidR="00AC68D4" w:rsidRDefault="00AC68D4" w:rsidP="00B81D18">
      <w:pPr>
        <w:spacing w:line="276" w:lineRule="auto"/>
        <w:ind w:firstLineChars="98" w:firstLine="236"/>
        <w:rPr>
          <w:color w:val="080808"/>
          <w:sz w:val="24"/>
        </w:rPr>
      </w:pPr>
      <w:r>
        <w:rPr>
          <w:rStyle w:val="a4"/>
          <w:rFonts w:hint="eastAsia"/>
          <w:color w:val="080808"/>
          <w:sz w:val="24"/>
        </w:rPr>
        <w:t> </w:t>
      </w:r>
      <w:r>
        <w:rPr>
          <w:rStyle w:val="a4"/>
          <w:rFonts w:hint="eastAsia"/>
          <w:color w:val="080808"/>
          <w:sz w:val="24"/>
        </w:rPr>
        <w:t>教学重点：</w:t>
      </w:r>
      <w:r w:rsidRPr="00FB1D40">
        <w:rPr>
          <w:rStyle w:val="a4"/>
          <w:rFonts w:hint="eastAsia"/>
          <w:b w:val="0"/>
          <w:color w:val="080808"/>
          <w:sz w:val="24"/>
        </w:rPr>
        <w:t>资金的时间价值</w:t>
      </w:r>
    </w:p>
    <w:p w:rsidR="00AC68D4" w:rsidRDefault="00AC68D4" w:rsidP="00B81D18">
      <w:pPr>
        <w:spacing w:line="276" w:lineRule="auto"/>
        <w:ind w:firstLineChars="100" w:firstLine="241"/>
        <w:rPr>
          <w:sz w:val="24"/>
        </w:rPr>
      </w:pPr>
      <w:r>
        <w:rPr>
          <w:rStyle w:val="a4"/>
          <w:rFonts w:hint="eastAsia"/>
          <w:color w:val="080808"/>
          <w:sz w:val="24"/>
        </w:rPr>
        <w:t> </w:t>
      </w:r>
      <w:r>
        <w:rPr>
          <w:rStyle w:val="a4"/>
          <w:rFonts w:hint="eastAsia"/>
          <w:color w:val="080808"/>
          <w:sz w:val="24"/>
        </w:rPr>
        <w:t>教学难点：</w:t>
      </w:r>
      <w:r w:rsidRPr="00FB1D40">
        <w:rPr>
          <w:rStyle w:val="a4"/>
          <w:rFonts w:hint="eastAsia"/>
          <w:b w:val="0"/>
          <w:color w:val="080808"/>
          <w:sz w:val="24"/>
        </w:rPr>
        <w:t>资金的时间价值</w:t>
      </w:r>
    </w:p>
    <w:p w:rsidR="00AC68D4" w:rsidRPr="00A92767" w:rsidRDefault="00AC68D4" w:rsidP="00B81D18">
      <w:pPr>
        <w:spacing w:line="276" w:lineRule="auto"/>
        <w:ind w:firstLineChars="98" w:firstLine="236"/>
        <w:rPr>
          <w:b/>
          <w:sz w:val="24"/>
        </w:rPr>
      </w:pPr>
      <w:r>
        <w:rPr>
          <w:rStyle w:val="a4"/>
          <w:rFonts w:hint="eastAsia"/>
          <w:color w:val="080808"/>
          <w:sz w:val="24"/>
        </w:rPr>
        <w:t> </w:t>
      </w:r>
      <w:r w:rsidRPr="00A92767">
        <w:rPr>
          <w:rStyle w:val="a4"/>
          <w:rFonts w:hint="eastAsia"/>
          <w:b w:val="0"/>
          <w:color w:val="080808"/>
          <w:sz w:val="24"/>
        </w:rPr>
        <w:t>教学内容：</w:t>
      </w:r>
    </w:p>
    <w:p w:rsidR="00AC68D4" w:rsidRPr="00A92767" w:rsidRDefault="00AC68D4" w:rsidP="00B81D18">
      <w:pPr>
        <w:spacing w:line="276" w:lineRule="auto"/>
        <w:ind w:firstLineChars="196" w:firstLine="470"/>
        <w:rPr>
          <w:rStyle w:val="a4"/>
          <w:b w:val="0"/>
          <w:color w:val="080808"/>
          <w:sz w:val="24"/>
        </w:rPr>
      </w:pPr>
      <w:r w:rsidRPr="00A92767">
        <w:rPr>
          <w:rStyle w:val="a4"/>
          <w:b w:val="0"/>
          <w:color w:val="080808"/>
          <w:sz w:val="24"/>
        </w:rPr>
        <w:t xml:space="preserve">5.1 </w:t>
      </w:r>
      <w:r w:rsidRPr="00A92767">
        <w:rPr>
          <w:rStyle w:val="a4"/>
          <w:rFonts w:hint="eastAsia"/>
          <w:b w:val="0"/>
          <w:color w:val="080808"/>
          <w:sz w:val="24"/>
        </w:rPr>
        <w:t>现金流量和现金流量图（★）</w:t>
      </w:r>
      <w:r w:rsidRPr="00A92767">
        <w:rPr>
          <w:rStyle w:val="a4"/>
          <w:b w:val="0"/>
          <w:color w:val="080808"/>
          <w:sz w:val="24"/>
        </w:rPr>
        <w:t xml:space="preserve"> </w:t>
      </w:r>
    </w:p>
    <w:p w:rsidR="00AC68D4" w:rsidRPr="00A92767" w:rsidRDefault="00AC68D4" w:rsidP="00B81D18">
      <w:pPr>
        <w:spacing w:line="276" w:lineRule="auto"/>
        <w:ind w:firstLineChars="196" w:firstLine="470"/>
        <w:rPr>
          <w:rStyle w:val="a4"/>
          <w:b w:val="0"/>
          <w:color w:val="080808"/>
          <w:sz w:val="24"/>
        </w:rPr>
      </w:pPr>
      <w:r w:rsidRPr="00A92767">
        <w:rPr>
          <w:rStyle w:val="a4"/>
          <w:b w:val="0"/>
          <w:color w:val="080808"/>
          <w:sz w:val="24"/>
        </w:rPr>
        <w:t xml:space="preserve">5.2 </w:t>
      </w:r>
      <w:r w:rsidRPr="00A92767">
        <w:rPr>
          <w:rStyle w:val="a4"/>
          <w:rFonts w:hint="eastAsia"/>
          <w:b w:val="0"/>
          <w:color w:val="080808"/>
          <w:sz w:val="24"/>
        </w:rPr>
        <w:t>资金的时间价值（★）</w:t>
      </w:r>
    </w:p>
    <w:p w:rsidR="00AC68D4" w:rsidRDefault="00AC68D4" w:rsidP="00B81D18">
      <w:pPr>
        <w:spacing w:line="276" w:lineRule="auto"/>
        <w:ind w:firstLineChars="98" w:firstLine="236"/>
        <w:rPr>
          <w:sz w:val="24"/>
        </w:rPr>
      </w:pPr>
      <w:r>
        <w:rPr>
          <w:rStyle w:val="a4"/>
          <w:rFonts w:hint="eastAsia"/>
          <w:color w:val="080808"/>
          <w:sz w:val="24"/>
        </w:rPr>
        <w:t>习题与作业：</w:t>
      </w:r>
    </w:p>
    <w:p w:rsidR="00AC68D4" w:rsidRDefault="00AC68D4" w:rsidP="00B81D18">
      <w:pPr>
        <w:spacing w:line="276" w:lineRule="auto"/>
        <w:ind w:firstLineChars="196" w:firstLine="470"/>
        <w:rPr>
          <w:color w:val="080808"/>
          <w:sz w:val="24"/>
        </w:rPr>
      </w:pPr>
      <w:r>
        <w:rPr>
          <w:rFonts w:hint="eastAsia"/>
          <w:color w:val="080808"/>
          <w:sz w:val="24"/>
        </w:rPr>
        <w:t>1.</w:t>
      </w:r>
      <w:r>
        <w:rPr>
          <w:rFonts w:hint="eastAsia"/>
          <w:color w:val="080808"/>
          <w:sz w:val="24"/>
        </w:rPr>
        <w:t>试析名义利率和实际利率的关系</w:t>
      </w:r>
    </w:p>
    <w:p w:rsidR="00AC68D4" w:rsidRDefault="00AC68D4" w:rsidP="00B81D18">
      <w:pPr>
        <w:spacing w:line="276" w:lineRule="auto"/>
        <w:ind w:firstLineChars="196" w:firstLine="470"/>
        <w:rPr>
          <w:color w:val="080808"/>
          <w:sz w:val="24"/>
        </w:rPr>
      </w:pPr>
      <w:r>
        <w:rPr>
          <w:rFonts w:hint="eastAsia"/>
          <w:color w:val="080808"/>
          <w:sz w:val="24"/>
        </w:rPr>
        <w:t>2.</w:t>
      </w:r>
      <w:r>
        <w:rPr>
          <w:rFonts w:hint="eastAsia"/>
          <w:color w:val="080808"/>
          <w:sz w:val="24"/>
        </w:rPr>
        <w:t>普通年金、预付年金、递延年金和永续年金的区别有哪些？</w:t>
      </w:r>
    </w:p>
    <w:p w:rsidR="00AC68D4" w:rsidRDefault="00AC68D4" w:rsidP="00B81D18">
      <w:pPr>
        <w:spacing w:line="276" w:lineRule="auto"/>
        <w:ind w:firstLineChars="196" w:firstLine="470"/>
        <w:rPr>
          <w:rStyle w:val="a4"/>
          <w:b w:val="0"/>
          <w:bCs w:val="0"/>
          <w:color w:val="080808"/>
          <w:sz w:val="24"/>
        </w:rPr>
      </w:pPr>
      <w:r>
        <w:rPr>
          <w:rFonts w:hint="eastAsia"/>
          <w:color w:val="080808"/>
          <w:sz w:val="24"/>
        </w:rPr>
        <w:t>3.</w:t>
      </w:r>
      <w:r>
        <w:rPr>
          <w:rFonts w:hint="eastAsia"/>
          <w:color w:val="080808"/>
          <w:sz w:val="24"/>
        </w:rPr>
        <w:t>如何理解普通年金的终值、现值的关系？</w:t>
      </w:r>
    </w:p>
    <w:p w:rsidR="00AC68D4" w:rsidRDefault="00AC68D4" w:rsidP="00B81D18">
      <w:pPr>
        <w:adjustRightInd w:val="0"/>
        <w:snapToGrid w:val="0"/>
        <w:spacing w:line="276" w:lineRule="auto"/>
        <w:rPr>
          <w:b/>
          <w:bCs/>
          <w:color w:val="080808"/>
          <w:sz w:val="24"/>
        </w:rPr>
      </w:pPr>
      <w:r>
        <w:rPr>
          <w:rStyle w:val="a4"/>
          <w:rFonts w:hint="eastAsia"/>
          <w:color w:val="080808"/>
          <w:sz w:val="24"/>
        </w:rPr>
        <w:t>第六章</w:t>
      </w:r>
      <w:r>
        <w:rPr>
          <w:rStyle w:val="a4"/>
          <w:rFonts w:hint="eastAsia"/>
          <w:color w:val="080808"/>
          <w:sz w:val="24"/>
        </w:rPr>
        <w:t xml:space="preserve">  </w:t>
      </w:r>
      <w:r>
        <w:rPr>
          <w:rFonts w:hint="eastAsia"/>
          <w:b/>
          <w:bCs/>
          <w:color w:val="080808"/>
          <w:sz w:val="24"/>
        </w:rPr>
        <w:t>城市建设项目投资效果评价指标</w:t>
      </w:r>
    </w:p>
    <w:p w:rsidR="00AC68D4" w:rsidRDefault="00AC68D4" w:rsidP="00B81D18">
      <w:pPr>
        <w:spacing w:line="276" w:lineRule="auto"/>
        <w:ind w:firstLineChars="147" w:firstLine="354"/>
        <w:rPr>
          <w:sz w:val="24"/>
        </w:rPr>
      </w:pPr>
      <w:r>
        <w:rPr>
          <w:rStyle w:val="a4"/>
          <w:rFonts w:hint="eastAsia"/>
          <w:color w:val="080808"/>
          <w:sz w:val="24"/>
        </w:rPr>
        <w:t>教学要求：</w:t>
      </w:r>
    </w:p>
    <w:p w:rsidR="00AC68D4" w:rsidRDefault="00AC68D4" w:rsidP="00B81D18">
      <w:pPr>
        <w:spacing w:line="276" w:lineRule="auto"/>
        <w:ind w:firstLineChars="150" w:firstLine="360"/>
        <w:rPr>
          <w:sz w:val="24"/>
        </w:rPr>
      </w:pPr>
      <w:r>
        <w:rPr>
          <w:rFonts w:hint="eastAsia"/>
          <w:color w:val="080808"/>
          <w:sz w:val="24"/>
        </w:rPr>
        <w:t>1</w:t>
      </w:r>
      <w:r>
        <w:rPr>
          <w:rFonts w:hint="eastAsia"/>
          <w:color w:val="080808"/>
          <w:sz w:val="24"/>
        </w:rPr>
        <w:t>、掌握</w:t>
      </w:r>
      <w:r w:rsidRPr="00FB1D40">
        <w:rPr>
          <w:rStyle w:val="a4"/>
          <w:rFonts w:hint="eastAsia"/>
          <w:b w:val="0"/>
          <w:color w:val="080808"/>
          <w:sz w:val="24"/>
        </w:rPr>
        <w:t>城市建设投资评价核心指标</w:t>
      </w:r>
      <w:r w:rsidRPr="00FB1D40">
        <w:rPr>
          <w:rFonts w:hint="eastAsia"/>
          <w:b/>
          <w:color w:val="080808"/>
          <w:sz w:val="24"/>
        </w:rPr>
        <w:t>。</w:t>
      </w:r>
    </w:p>
    <w:p w:rsidR="00AC68D4" w:rsidRPr="00FB1D40" w:rsidRDefault="00AC68D4" w:rsidP="00B81D18">
      <w:pPr>
        <w:spacing w:line="276" w:lineRule="auto"/>
        <w:ind w:firstLineChars="150" w:firstLine="360"/>
        <w:rPr>
          <w:b/>
          <w:color w:val="080808"/>
          <w:sz w:val="24"/>
        </w:rPr>
      </w:pPr>
      <w:r>
        <w:rPr>
          <w:rFonts w:hint="eastAsia"/>
          <w:color w:val="080808"/>
          <w:sz w:val="24"/>
        </w:rPr>
        <w:t>2</w:t>
      </w:r>
      <w:r>
        <w:rPr>
          <w:rFonts w:hint="eastAsia"/>
          <w:color w:val="080808"/>
          <w:sz w:val="24"/>
        </w:rPr>
        <w:t>、了解</w:t>
      </w:r>
      <w:r w:rsidRPr="00FB1D40">
        <w:rPr>
          <w:rStyle w:val="a4"/>
          <w:rFonts w:hint="eastAsia"/>
          <w:b w:val="0"/>
          <w:color w:val="080808"/>
          <w:sz w:val="24"/>
        </w:rPr>
        <w:t>投资效果评价指标的类型</w:t>
      </w:r>
    </w:p>
    <w:p w:rsidR="00AC68D4" w:rsidRPr="00FB1D40" w:rsidRDefault="00AC68D4" w:rsidP="00B81D18">
      <w:pPr>
        <w:spacing w:line="276" w:lineRule="auto"/>
        <w:ind w:firstLineChars="98" w:firstLine="236"/>
        <w:rPr>
          <w:b/>
          <w:color w:val="080808"/>
          <w:sz w:val="24"/>
        </w:rPr>
      </w:pPr>
      <w:r>
        <w:rPr>
          <w:rStyle w:val="a4"/>
          <w:rFonts w:hint="eastAsia"/>
          <w:color w:val="080808"/>
          <w:sz w:val="24"/>
        </w:rPr>
        <w:t> </w:t>
      </w:r>
      <w:r>
        <w:rPr>
          <w:rStyle w:val="a4"/>
          <w:rFonts w:hint="eastAsia"/>
          <w:color w:val="080808"/>
          <w:sz w:val="24"/>
        </w:rPr>
        <w:t>教学重点：</w:t>
      </w:r>
      <w:r w:rsidRPr="00FB1D40">
        <w:rPr>
          <w:rStyle w:val="a4"/>
          <w:rFonts w:hint="eastAsia"/>
          <w:b w:val="0"/>
          <w:color w:val="080808"/>
          <w:sz w:val="24"/>
        </w:rPr>
        <w:t>城市建设投资评价指标</w:t>
      </w:r>
    </w:p>
    <w:p w:rsidR="00AC68D4" w:rsidRPr="00FB1D40" w:rsidRDefault="00AC68D4" w:rsidP="00B81D18">
      <w:pPr>
        <w:spacing w:line="276" w:lineRule="auto"/>
        <w:ind w:firstLineChars="100" w:firstLine="241"/>
        <w:rPr>
          <w:b/>
          <w:sz w:val="24"/>
        </w:rPr>
      </w:pPr>
      <w:r>
        <w:rPr>
          <w:rStyle w:val="a4"/>
          <w:rFonts w:hint="eastAsia"/>
          <w:color w:val="080808"/>
          <w:sz w:val="24"/>
        </w:rPr>
        <w:t> </w:t>
      </w:r>
      <w:r>
        <w:rPr>
          <w:rStyle w:val="a4"/>
          <w:rFonts w:hint="eastAsia"/>
          <w:color w:val="080808"/>
          <w:sz w:val="24"/>
        </w:rPr>
        <w:t>教学难点：</w:t>
      </w:r>
      <w:r w:rsidRPr="00FB1D40">
        <w:rPr>
          <w:rStyle w:val="a4"/>
          <w:rFonts w:hint="eastAsia"/>
          <w:b w:val="0"/>
          <w:color w:val="080808"/>
          <w:sz w:val="24"/>
        </w:rPr>
        <w:t>城市建设投资动态评价指标</w:t>
      </w:r>
    </w:p>
    <w:p w:rsidR="00AC68D4" w:rsidRDefault="00AC68D4" w:rsidP="00B81D18">
      <w:pPr>
        <w:spacing w:line="276" w:lineRule="auto"/>
        <w:ind w:firstLineChars="98" w:firstLine="236"/>
        <w:rPr>
          <w:sz w:val="24"/>
        </w:rPr>
      </w:pPr>
      <w:r>
        <w:rPr>
          <w:rStyle w:val="a4"/>
          <w:rFonts w:hint="eastAsia"/>
          <w:color w:val="080808"/>
          <w:sz w:val="24"/>
        </w:rPr>
        <w:t> </w:t>
      </w:r>
      <w:r>
        <w:rPr>
          <w:rStyle w:val="a4"/>
          <w:rFonts w:hint="eastAsia"/>
          <w:color w:val="080808"/>
          <w:sz w:val="24"/>
        </w:rPr>
        <w:t>教学内容：</w:t>
      </w:r>
    </w:p>
    <w:p w:rsidR="00AC68D4" w:rsidRPr="00A92767" w:rsidRDefault="00AC68D4" w:rsidP="00B81D18">
      <w:pPr>
        <w:spacing w:line="276" w:lineRule="auto"/>
        <w:ind w:firstLineChars="196" w:firstLine="470"/>
        <w:rPr>
          <w:rStyle w:val="a4"/>
          <w:b w:val="0"/>
          <w:color w:val="080808"/>
          <w:sz w:val="24"/>
        </w:rPr>
      </w:pPr>
      <w:r w:rsidRPr="00A92767">
        <w:rPr>
          <w:rStyle w:val="a4"/>
          <w:b w:val="0"/>
          <w:color w:val="080808"/>
          <w:sz w:val="24"/>
        </w:rPr>
        <w:t>6.1</w:t>
      </w:r>
      <w:r w:rsidRPr="00A92767">
        <w:rPr>
          <w:rStyle w:val="a4"/>
          <w:rFonts w:hint="eastAsia"/>
          <w:b w:val="0"/>
          <w:color w:val="080808"/>
          <w:sz w:val="24"/>
        </w:rPr>
        <w:t>投资效果评价指标的类型</w:t>
      </w:r>
    </w:p>
    <w:p w:rsidR="00AC68D4" w:rsidRPr="00A92767" w:rsidRDefault="00AC68D4" w:rsidP="00B81D18">
      <w:pPr>
        <w:spacing w:line="276" w:lineRule="auto"/>
        <w:ind w:firstLineChars="196" w:firstLine="470"/>
        <w:rPr>
          <w:rStyle w:val="a4"/>
          <w:b w:val="0"/>
          <w:color w:val="080808"/>
          <w:sz w:val="24"/>
        </w:rPr>
      </w:pPr>
      <w:r w:rsidRPr="00A92767">
        <w:rPr>
          <w:rStyle w:val="a4"/>
          <w:b w:val="0"/>
          <w:color w:val="080808"/>
          <w:sz w:val="24"/>
        </w:rPr>
        <w:t>6.2</w:t>
      </w:r>
      <w:r w:rsidRPr="00A92767">
        <w:rPr>
          <w:rStyle w:val="a4"/>
          <w:rFonts w:hint="eastAsia"/>
          <w:b w:val="0"/>
          <w:color w:val="080808"/>
          <w:sz w:val="24"/>
        </w:rPr>
        <w:t>城市建设投资静态评价指标（★）</w:t>
      </w:r>
    </w:p>
    <w:p w:rsidR="00AC68D4" w:rsidRPr="00A92767" w:rsidRDefault="00AC68D4" w:rsidP="00B81D18">
      <w:pPr>
        <w:spacing w:line="276" w:lineRule="auto"/>
        <w:ind w:firstLineChars="196" w:firstLine="470"/>
        <w:rPr>
          <w:rStyle w:val="a4"/>
          <w:b w:val="0"/>
          <w:color w:val="080808"/>
          <w:sz w:val="24"/>
        </w:rPr>
      </w:pPr>
      <w:r w:rsidRPr="00A92767">
        <w:rPr>
          <w:rStyle w:val="a4"/>
          <w:b w:val="0"/>
          <w:color w:val="080808"/>
          <w:sz w:val="24"/>
        </w:rPr>
        <w:t>6.3</w:t>
      </w:r>
      <w:r w:rsidRPr="00A92767">
        <w:rPr>
          <w:rStyle w:val="a4"/>
          <w:rFonts w:hint="eastAsia"/>
          <w:b w:val="0"/>
          <w:color w:val="080808"/>
          <w:sz w:val="24"/>
        </w:rPr>
        <w:t>城市建设投资动态评价指标（★）</w:t>
      </w:r>
    </w:p>
    <w:p w:rsidR="00AC68D4" w:rsidRDefault="00AC68D4" w:rsidP="00B81D18">
      <w:pPr>
        <w:spacing w:line="276" w:lineRule="auto"/>
        <w:ind w:firstLineChars="98" w:firstLine="236"/>
        <w:rPr>
          <w:sz w:val="24"/>
        </w:rPr>
      </w:pPr>
      <w:r>
        <w:rPr>
          <w:rStyle w:val="a4"/>
          <w:rFonts w:hint="eastAsia"/>
          <w:color w:val="080808"/>
          <w:sz w:val="24"/>
        </w:rPr>
        <w:t>习题与作业：</w:t>
      </w:r>
    </w:p>
    <w:p w:rsidR="00AC68D4" w:rsidRDefault="00AC68D4" w:rsidP="00B81D18">
      <w:pPr>
        <w:spacing w:line="276" w:lineRule="auto"/>
        <w:ind w:firstLineChars="150" w:firstLine="360"/>
        <w:rPr>
          <w:color w:val="080808"/>
          <w:sz w:val="24"/>
        </w:rPr>
      </w:pPr>
      <w:r>
        <w:rPr>
          <w:rFonts w:hint="eastAsia"/>
          <w:color w:val="080808"/>
          <w:sz w:val="24"/>
        </w:rPr>
        <w:t>1.</w:t>
      </w:r>
      <w:r>
        <w:rPr>
          <w:rFonts w:hint="eastAsia"/>
          <w:color w:val="080808"/>
          <w:sz w:val="24"/>
        </w:rPr>
        <w:t>城市建设项目投资效果评价指标有哪些类型？</w:t>
      </w:r>
    </w:p>
    <w:p w:rsidR="00AC68D4" w:rsidRDefault="00AC68D4" w:rsidP="00B81D18">
      <w:pPr>
        <w:spacing w:line="276" w:lineRule="auto"/>
        <w:ind w:firstLineChars="196" w:firstLine="470"/>
        <w:rPr>
          <w:color w:val="080808"/>
          <w:sz w:val="24"/>
        </w:rPr>
      </w:pPr>
      <w:r>
        <w:rPr>
          <w:rFonts w:hint="eastAsia"/>
          <w:color w:val="080808"/>
          <w:sz w:val="24"/>
        </w:rPr>
        <w:t>2.</w:t>
      </w:r>
      <w:r>
        <w:rPr>
          <w:rFonts w:hint="eastAsia"/>
          <w:color w:val="080808"/>
          <w:sz w:val="24"/>
        </w:rPr>
        <w:t>如何认识投资利润指标？</w:t>
      </w:r>
    </w:p>
    <w:p w:rsidR="00AC68D4" w:rsidRDefault="00AC68D4" w:rsidP="00B81D18">
      <w:pPr>
        <w:spacing w:line="276" w:lineRule="auto"/>
        <w:ind w:firstLineChars="196" w:firstLine="470"/>
        <w:rPr>
          <w:color w:val="080808"/>
          <w:sz w:val="24"/>
        </w:rPr>
      </w:pPr>
      <w:r>
        <w:rPr>
          <w:rFonts w:hint="eastAsia"/>
          <w:color w:val="080808"/>
          <w:sz w:val="24"/>
        </w:rPr>
        <w:t>3.</w:t>
      </w:r>
      <w:r>
        <w:rPr>
          <w:rFonts w:hint="eastAsia"/>
          <w:color w:val="080808"/>
          <w:sz w:val="24"/>
        </w:rPr>
        <w:t>净现值和净年值的关系如何？</w:t>
      </w:r>
    </w:p>
    <w:p w:rsidR="00AC68D4" w:rsidRDefault="00AC68D4" w:rsidP="00B81D18">
      <w:pPr>
        <w:adjustRightInd w:val="0"/>
        <w:snapToGrid w:val="0"/>
        <w:spacing w:line="276" w:lineRule="auto"/>
        <w:rPr>
          <w:b/>
          <w:bCs/>
          <w:color w:val="080808"/>
          <w:sz w:val="24"/>
        </w:rPr>
      </w:pPr>
      <w:r>
        <w:rPr>
          <w:rStyle w:val="a4"/>
          <w:rFonts w:hint="eastAsia"/>
          <w:color w:val="080808"/>
          <w:sz w:val="24"/>
        </w:rPr>
        <w:t xml:space="preserve">第七章　</w:t>
      </w:r>
      <w:r>
        <w:rPr>
          <w:rFonts w:hint="eastAsia"/>
          <w:b/>
          <w:bCs/>
          <w:color w:val="080808"/>
          <w:sz w:val="24"/>
        </w:rPr>
        <w:t>城市建设投资项目评价方法</w:t>
      </w:r>
    </w:p>
    <w:p w:rsidR="00AC68D4" w:rsidRDefault="00AC68D4" w:rsidP="00B81D18">
      <w:pPr>
        <w:adjustRightInd w:val="0"/>
        <w:snapToGrid w:val="0"/>
        <w:spacing w:line="276" w:lineRule="auto"/>
        <w:rPr>
          <w:sz w:val="24"/>
        </w:rPr>
      </w:pPr>
      <w:r>
        <w:rPr>
          <w:rStyle w:val="a4"/>
          <w:rFonts w:hint="eastAsia"/>
          <w:color w:val="080808"/>
          <w:sz w:val="24"/>
        </w:rPr>
        <w:t>教学要求：</w:t>
      </w:r>
    </w:p>
    <w:p w:rsidR="00AC68D4" w:rsidRDefault="00AC68D4" w:rsidP="00B81D18">
      <w:pPr>
        <w:spacing w:line="276" w:lineRule="auto"/>
        <w:ind w:firstLineChars="150" w:firstLine="360"/>
        <w:rPr>
          <w:sz w:val="24"/>
        </w:rPr>
      </w:pPr>
      <w:r>
        <w:rPr>
          <w:rFonts w:hint="eastAsia"/>
          <w:color w:val="080808"/>
          <w:sz w:val="24"/>
        </w:rPr>
        <w:t>1</w:t>
      </w:r>
      <w:r>
        <w:rPr>
          <w:rFonts w:hint="eastAsia"/>
          <w:color w:val="080808"/>
          <w:sz w:val="24"/>
        </w:rPr>
        <w:t>、掌握</w:t>
      </w:r>
      <w:r w:rsidRPr="00FB1D40">
        <w:rPr>
          <w:rStyle w:val="a4"/>
          <w:rFonts w:hint="eastAsia"/>
          <w:b w:val="0"/>
          <w:color w:val="080808"/>
          <w:sz w:val="24"/>
        </w:rPr>
        <w:t>项目投资方案比选的概念与分类</w:t>
      </w:r>
      <w:r>
        <w:rPr>
          <w:rFonts w:hint="eastAsia"/>
          <w:color w:val="080808"/>
          <w:sz w:val="24"/>
        </w:rPr>
        <w:t>。</w:t>
      </w:r>
    </w:p>
    <w:p w:rsidR="00AC68D4" w:rsidRDefault="00AC68D4" w:rsidP="00B81D18">
      <w:pPr>
        <w:spacing w:line="276" w:lineRule="auto"/>
        <w:ind w:firstLineChars="150" w:firstLine="360"/>
        <w:rPr>
          <w:sz w:val="24"/>
        </w:rPr>
      </w:pPr>
      <w:r>
        <w:rPr>
          <w:rFonts w:hint="eastAsia"/>
          <w:color w:val="080808"/>
          <w:sz w:val="24"/>
        </w:rPr>
        <w:t>2</w:t>
      </w:r>
      <w:r>
        <w:rPr>
          <w:rFonts w:hint="eastAsia"/>
          <w:color w:val="080808"/>
          <w:sz w:val="24"/>
        </w:rPr>
        <w:t>、了解</w:t>
      </w:r>
      <w:r w:rsidRPr="00FB1D40">
        <w:rPr>
          <w:rStyle w:val="a4"/>
          <w:rFonts w:hint="eastAsia"/>
          <w:b w:val="0"/>
          <w:color w:val="080808"/>
          <w:sz w:val="24"/>
        </w:rPr>
        <w:t>公益性项目方案的比选的基本方法</w:t>
      </w:r>
      <w:r>
        <w:rPr>
          <w:rFonts w:hint="eastAsia"/>
          <w:color w:val="080808"/>
          <w:sz w:val="24"/>
        </w:rPr>
        <w:t>。</w:t>
      </w:r>
    </w:p>
    <w:p w:rsidR="00AC68D4" w:rsidRPr="00FB1D40" w:rsidRDefault="00AC68D4" w:rsidP="00B81D18">
      <w:pPr>
        <w:spacing w:line="276" w:lineRule="auto"/>
        <w:ind w:firstLineChars="98" w:firstLine="236"/>
        <w:rPr>
          <w:b/>
          <w:sz w:val="24"/>
        </w:rPr>
      </w:pPr>
      <w:r>
        <w:rPr>
          <w:rStyle w:val="a4"/>
          <w:rFonts w:hint="eastAsia"/>
          <w:color w:val="080808"/>
          <w:sz w:val="24"/>
        </w:rPr>
        <w:t> </w:t>
      </w:r>
      <w:r>
        <w:rPr>
          <w:rStyle w:val="a4"/>
          <w:rFonts w:hint="eastAsia"/>
          <w:color w:val="080808"/>
          <w:sz w:val="24"/>
        </w:rPr>
        <w:t>教学重点：</w:t>
      </w:r>
      <w:r w:rsidRPr="00FB1D40">
        <w:rPr>
          <w:rFonts w:hint="eastAsia"/>
          <w:color w:val="080808"/>
          <w:sz w:val="24"/>
        </w:rPr>
        <w:t>掌握</w:t>
      </w:r>
      <w:r w:rsidRPr="00FB1D40">
        <w:rPr>
          <w:rStyle w:val="a4"/>
          <w:rFonts w:hint="eastAsia"/>
          <w:b w:val="0"/>
          <w:color w:val="080808"/>
          <w:sz w:val="24"/>
        </w:rPr>
        <w:t>项目评价方法中的寿命期最小公倍数法和公益性项目方案的比选</w:t>
      </w:r>
    </w:p>
    <w:p w:rsidR="00AC68D4" w:rsidRDefault="00AC68D4" w:rsidP="00B81D18">
      <w:pPr>
        <w:spacing w:line="276" w:lineRule="auto"/>
        <w:ind w:firstLineChars="196" w:firstLine="472"/>
        <w:rPr>
          <w:sz w:val="24"/>
        </w:rPr>
      </w:pPr>
      <w:r>
        <w:rPr>
          <w:rStyle w:val="a4"/>
          <w:rFonts w:hint="eastAsia"/>
          <w:color w:val="080808"/>
          <w:sz w:val="24"/>
        </w:rPr>
        <w:t> </w:t>
      </w:r>
      <w:r>
        <w:rPr>
          <w:rStyle w:val="a4"/>
          <w:rFonts w:hint="eastAsia"/>
          <w:color w:val="080808"/>
          <w:sz w:val="24"/>
        </w:rPr>
        <w:t>教学难点：</w:t>
      </w:r>
      <w:r w:rsidRPr="00FB1D40">
        <w:rPr>
          <w:rStyle w:val="a4"/>
          <w:rFonts w:hint="eastAsia"/>
          <w:b w:val="0"/>
          <w:color w:val="080808"/>
          <w:sz w:val="24"/>
        </w:rPr>
        <w:t>项目评价方法中的年值折现法、重复实施的假设不可能成立的情况下的互斥方案比选</w:t>
      </w:r>
      <w:r>
        <w:rPr>
          <w:rFonts w:hint="eastAsia"/>
          <w:color w:val="080808"/>
          <w:sz w:val="24"/>
        </w:rPr>
        <w:t>。</w:t>
      </w:r>
    </w:p>
    <w:p w:rsidR="00AC68D4" w:rsidRDefault="00AC68D4" w:rsidP="00B81D18">
      <w:pPr>
        <w:spacing w:line="276" w:lineRule="auto"/>
        <w:ind w:firstLineChars="98" w:firstLine="236"/>
        <w:rPr>
          <w:sz w:val="24"/>
        </w:rPr>
      </w:pPr>
      <w:r>
        <w:rPr>
          <w:rStyle w:val="a4"/>
          <w:rFonts w:hint="eastAsia"/>
          <w:color w:val="080808"/>
          <w:sz w:val="24"/>
        </w:rPr>
        <w:t> </w:t>
      </w:r>
      <w:r>
        <w:rPr>
          <w:rStyle w:val="a4"/>
          <w:rFonts w:hint="eastAsia"/>
          <w:color w:val="080808"/>
          <w:sz w:val="24"/>
        </w:rPr>
        <w:t>教学内容：</w:t>
      </w:r>
    </w:p>
    <w:p w:rsidR="00AC68D4" w:rsidRPr="00A92767" w:rsidRDefault="00AC68D4" w:rsidP="00B81D18">
      <w:pPr>
        <w:spacing w:line="276" w:lineRule="auto"/>
        <w:ind w:firstLineChars="196" w:firstLine="470"/>
        <w:rPr>
          <w:rStyle w:val="a4"/>
          <w:b w:val="0"/>
          <w:color w:val="080808"/>
          <w:sz w:val="24"/>
        </w:rPr>
      </w:pPr>
      <w:r w:rsidRPr="00A92767">
        <w:rPr>
          <w:rStyle w:val="a4"/>
          <w:b w:val="0"/>
          <w:color w:val="080808"/>
          <w:sz w:val="24"/>
        </w:rPr>
        <w:t>7.1</w:t>
      </w:r>
      <w:r w:rsidRPr="00A92767">
        <w:rPr>
          <w:rStyle w:val="a4"/>
          <w:rFonts w:hint="eastAsia"/>
          <w:b w:val="0"/>
          <w:color w:val="080808"/>
          <w:sz w:val="24"/>
        </w:rPr>
        <w:t>项目投资方案比选的概念与分类</w:t>
      </w:r>
      <w:r w:rsidRPr="00A92767">
        <w:rPr>
          <w:rStyle w:val="a4"/>
          <w:b w:val="0"/>
          <w:color w:val="080808"/>
          <w:sz w:val="24"/>
        </w:rPr>
        <w:t xml:space="preserve"> </w:t>
      </w:r>
    </w:p>
    <w:p w:rsidR="00AC68D4" w:rsidRPr="00A92767" w:rsidRDefault="00AC68D4" w:rsidP="00B81D18">
      <w:pPr>
        <w:spacing w:line="276" w:lineRule="auto"/>
        <w:ind w:firstLineChars="196" w:firstLine="470"/>
        <w:rPr>
          <w:rStyle w:val="a4"/>
          <w:b w:val="0"/>
          <w:color w:val="080808"/>
          <w:sz w:val="24"/>
        </w:rPr>
      </w:pPr>
      <w:r w:rsidRPr="00A92767">
        <w:rPr>
          <w:rStyle w:val="a4"/>
          <w:b w:val="0"/>
          <w:color w:val="080808"/>
          <w:sz w:val="24"/>
        </w:rPr>
        <w:t>7.2</w:t>
      </w:r>
      <w:r w:rsidRPr="00A92767">
        <w:rPr>
          <w:rStyle w:val="a4"/>
          <w:rFonts w:hint="eastAsia"/>
          <w:b w:val="0"/>
          <w:color w:val="080808"/>
          <w:sz w:val="24"/>
        </w:rPr>
        <w:t>项目评价方法（多个备选方案的比选）</w:t>
      </w:r>
    </w:p>
    <w:p w:rsidR="00AC68D4" w:rsidRPr="00A92767" w:rsidRDefault="00AC68D4" w:rsidP="00B81D18">
      <w:pPr>
        <w:spacing w:line="276" w:lineRule="auto"/>
        <w:ind w:firstLineChars="196" w:firstLine="470"/>
        <w:rPr>
          <w:rStyle w:val="a4"/>
          <w:b w:val="0"/>
          <w:color w:val="080808"/>
          <w:sz w:val="24"/>
        </w:rPr>
      </w:pPr>
      <w:r w:rsidRPr="00A92767">
        <w:rPr>
          <w:rStyle w:val="a4"/>
          <w:b w:val="0"/>
          <w:color w:val="080808"/>
          <w:sz w:val="24"/>
        </w:rPr>
        <w:t>7.3</w:t>
      </w:r>
      <w:r w:rsidRPr="00A92767">
        <w:rPr>
          <w:rStyle w:val="a4"/>
          <w:rFonts w:hint="eastAsia"/>
          <w:b w:val="0"/>
          <w:color w:val="080808"/>
          <w:sz w:val="24"/>
        </w:rPr>
        <w:t>公益性项目方案的比选</w:t>
      </w:r>
    </w:p>
    <w:p w:rsidR="00AC68D4" w:rsidRDefault="00AC68D4" w:rsidP="00B81D18">
      <w:pPr>
        <w:spacing w:line="276" w:lineRule="auto"/>
        <w:ind w:firstLineChars="98" w:firstLine="236"/>
        <w:rPr>
          <w:sz w:val="24"/>
        </w:rPr>
      </w:pPr>
      <w:r>
        <w:rPr>
          <w:rStyle w:val="a4"/>
          <w:rFonts w:hint="eastAsia"/>
          <w:color w:val="080808"/>
          <w:sz w:val="24"/>
        </w:rPr>
        <w:t>习题与作业：</w:t>
      </w:r>
    </w:p>
    <w:p w:rsidR="00AC68D4" w:rsidRDefault="00AC68D4" w:rsidP="00B81D18">
      <w:pPr>
        <w:spacing w:line="276" w:lineRule="auto"/>
        <w:ind w:firstLineChars="150" w:firstLine="360"/>
        <w:rPr>
          <w:color w:val="080808"/>
          <w:sz w:val="24"/>
        </w:rPr>
      </w:pPr>
      <w:r>
        <w:rPr>
          <w:rFonts w:hint="eastAsia"/>
          <w:color w:val="080808"/>
          <w:sz w:val="24"/>
        </w:rPr>
        <w:t>1.</w:t>
      </w:r>
      <w:r>
        <w:rPr>
          <w:rFonts w:hint="eastAsia"/>
          <w:color w:val="080808"/>
          <w:sz w:val="24"/>
        </w:rPr>
        <w:t>通常投资方案分为哪些类型？</w:t>
      </w:r>
    </w:p>
    <w:p w:rsidR="00AC68D4" w:rsidRDefault="00AC68D4" w:rsidP="00B81D18">
      <w:pPr>
        <w:spacing w:line="276" w:lineRule="auto"/>
        <w:ind w:firstLineChars="150" w:firstLine="360"/>
        <w:rPr>
          <w:color w:val="080808"/>
          <w:sz w:val="24"/>
        </w:rPr>
      </w:pPr>
      <w:r>
        <w:rPr>
          <w:rFonts w:hint="eastAsia"/>
          <w:color w:val="080808"/>
          <w:sz w:val="24"/>
        </w:rPr>
        <w:t>2.</w:t>
      </w:r>
      <w:r>
        <w:rPr>
          <w:rFonts w:hint="eastAsia"/>
          <w:color w:val="080808"/>
          <w:sz w:val="24"/>
        </w:rPr>
        <w:t>年值折现法的具体思路是怎样的？</w:t>
      </w:r>
    </w:p>
    <w:p w:rsidR="00AC68D4" w:rsidRDefault="00AC68D4" w:rsidP="00B81D18">
      <w:pPr>
        <w:spacing w:line="276" w:lineRule="auto"/>
        <w:ind w:firstLineChars="150" w:firstLine="360"/>
        <w:rPr>
          <w:color w:val="080808"/>
          <w:sz w:val="24"/>
        </w:rPr>
      </w:pPr>
      <w:r>
        <w:rPr>
          <w:rFonts w:hint="eastAsia"/>
          <w:color w:val="080808"/>
          <w:sz w:val="24"/>
        </w:rPr>
        <w:t>3.</w:t>
      </w:r>
      <w:r>
        <w:rPr>
          <w:rFonts w:hint="eastAsia"/>
          <w:color w:val="080808"/>
          <w:sz w:val="24"/>
        </w:rPr>
        <w:t>成本效果比法适用于哪些方案的比选？</w:t>
      </w:r>
    </w:p>
    <w:p w:rsidR="00AC68D4" w:rsidRDefault="00AC68D4" w:rsidP="00B81D18">
      <w:pPr>
        <w:spacing w:line="276" w:lineRule="auto"/>
        <w:ind w:firstLineChars="1225" w:firstLine="2951"/>
        <w:rPr>
          <w:sz w:val="24"/>
        </w:rPr>
      </w:pPr>
      <w:r>
        <w:rPr>
          <w:rStyle w:val="a4"/>
          <w:rFonts w:hint="eastAsia"/>
          <w:color w:val="080808"/>
          <w:sz w:val="24"/>
        </w:rPr>
        <w:t xml:space="preserve">第八章　</w:t>
      </w:r>
      <w:r>
        <w:rPr>
          <w:rFonts w:hint="eastAsia"/>
          <w:b/>
          <w:bCs/>
          <w:color w:val="080808"/>
          <w:sz w:val="24"/>
        </w:rPr>
        <w:t>城市建设项目融资概述</w:t>
      </w:r>
      <w:r>
        <w:rPr>
          <w:rStyle w:val="a4"/>
          <w:rFonts w:hint="eastAsia"/>
          <w:color w:val="080808"/>
          <w:sz w:val="24"/>
        </w:rPr>
        <w:t xml:space="preserve">                                        </w:t>
      </w:r>
    </w:p>
    <w:p w:rsidR="00AC68D4" w:rsidRDefault="00AC68D4" w:rsidP="00B81D18">
      <w:pPr>
        <w:spacing w:line="276" w:lineRule="auto"/>
        <w:ind w:firstLineChars="98" w:firstLine="236"/>
        <w:rPr>
          <w:sz w:val="24"/>
        </w:rPr>
      </w:pPr>
      <w:r>
        <w:rPr>
          <w:rStyle w:val="a4"/>
          <w:rFonts w:hint="eastAsia"/>
          <w:color w:val="080808"/>
          <w:sz w:val="24"/>
        </w:rPr>
        <w:t>教学要求：</w:t>
      </w:r>
    </w:p>
    <w:p w:rsidR="00AC68D4" w:rsidRPr="00FB1D40" w:rsidRDefault="00AC68D4" w:rsidP="00B81D18">
      <w:pPr>
        <w:spacing w:line="276" w:lineRule="auto"/>
        <w:ind w:firstLineChars="150" w:firstLine="361"/>
        <w:rPr>
          <w:rStyle w:val="a4"/>
          <w:b w:val="0"/>
          <w:bCs w:val="0"/>
          <w:color w:val="080808"/>
          <w:sz w:val="24"/>
        </w:rPr>
      </w:pPr>
      <w:r w:rsidRPr="00FB1D40">
        <w:rPr>
          <w:rFonts w:hint="eastAsia"/>
          <w:b/>
          <w:bCs/>
          <w:color w:val="080808"/>
          <w:sz w:val="24"/>
        </w:rPr>
        <w:t>1</w:t>
      </w:r>
      <w:r w:rsidRPr="00FB1D40">
        <w:rPr>
          <w:rFonts w:hint="eastAsia"/>
          <w:b/>
          <w:bCs/>
          <w:color w:val="080808"/>
          <w:sz w:val="24"/>
        </w:rPr>
        <w:t>、</w:t>
      </w:r>
      <w:r w:rsidRPr="00FB1D40">
        <w:rPr>
          <w:rFonts w:hint="eastAsia"/>
          <w:bCs/>
          <w:color w:val="080808"/>
          <w:sz w:val="24"/>
        </w:rPr>
        <w:t>掌握</w:t>
      </w:r>
      <w:r w:rsidRPr="00FB1D40">
        <w:rPr>
          <w:rStyle w:val="a4"/>
          <w:rFonts w:hint="eastAsia"/>
          <w:b w:val="0"/>
          <w:color w:val="080808"/>
          <w:sz w:val="24"/>
        </w:rPr>
        <w:t>城市建设项目融资基本概念</w:t>
      </w:r>
    </w:p>
    <w:p w:rsidR="00AC68D4" w:rsidRPr="00FB1D40" w:rsidRDefault="00AC68D4" w:rsidP="00B81D18">
      <w:pPr>
        <w:spacing w:line="276" w:lineRule="auto"/>
        <w:ind w:firstLineChars="150" w:firstLine="361"/>
        <w:rPr>
          <w:b/>
          <w:sz w:val="24"/>
        </w:rPr>
      </w:pPr>
      <w:r w:rsidRPr="00FB1D40">
        <w:rPr>
          <w:rFonts w:hint="eastAsia"/>
          <w:b/>
          <w:bCs/>
          <w:color w:val="080808"/>
          <w:sz w:val="24"/>
        </w:rPr>
        <w:t>2</w:t>
      </w:r>
      <w:r w:rsidRPr="00FB1D40">
        <w:rPr>
          <w:rFonts w:hint="eastAsia"/>
          <w:b/>
          <w:bCs/>
          <w:color w:val="080808"/>
          <w:sz w:val="24"/>
        </w:rPr>
        <w:t>、</w:t>
      </w:r>
      <w:r w:rsidRPr="00FB1D40">
        <w:rPr>
          <w:rFonts w:hint="eastAsia"/>
          <w:bCs/>
          <w:color w:val="080808"/>
          <w:sz w:val="24"/>
        </w:rPr>
        <w:t>熟悉</w:t>
      </w:r>
      <w:r w:rsidRPr="00FB1D40">
        <w:rPr>
          <w:rStyle w:val="a4"/>
          <w:rFonts w:hint="eastAsia"/>
          <w:b w:val="0"/>
          <w:color w:val="080808"/>
          <w:sz w:val="24"/>
        </w:rPr>
        <w:t>城市建设项目融资的参与者及其关系</w:t>
      </w:r>
      <w:r w:rsidRPr="00FB1D40">
        <w:rPr>
          <w:rFonts w:hint="eastAsia"/>
          <w:b/>
          <w:bCs/>
          <w:color w:val="080808"/>
          <w:sz w:val="24"/>
        </w:rPr>
        <w:t>。</w:t>
      </w:r>
    </w:p>
    <w:p w:rsidR="00AC68D4" w:rsidRPr="00FB1D40" w:rsidRDefault="00AC68D4" w:rsidP="00B81D18">
      <w:pPr>
        <w:spacing w:line="276" w:lineRule="auto"/>
        <w:ind w:firstLineChars="150" w:firstLine="361"/>
        <w:rPr>
          <w:b/>
          <w:sz w:val="24"/>
        </w:rPr>
      </w:pPr>
      <w:r w:rsidRPr="00FB1D40">
        <w:rPr>
          <w:rFonts w:hint="eastAsia"/>
          <w:b/>
          <w:bCs/>
          <w:color w:val="080808"/>
          <w:sz w:val="24"/>
        </w:rPr>
        <w:t>3</w:t>
      </w:r>
      <w:r w:rsidRPr="00FB1D40">
        <w:rPr>
          <w:rFonts w:hint="eastAsia"/>
          <w:b/>
          <w:bCs/>
          <w:color w:val="080808"/>
          <w:sz w:val="24"/>
        </w:rPr>
        <w:t>、</w:t>
      </w:r>
      <w:r w:rsidRPr="00FB1D40">
        <w:rPr>
          <w:rFonts w:hint="eastAsia"/>
          <w:bCs/>
          <w:color w:val="080808"/>
          <w:sz w:val="24"/>
        </w:rPr>
        <w:t>了解</w:t>
      </w:r>
      <w:r w:rsidRPr="00FB1D40">
        <w:rPr>
          <w:rStyle w:val="a4"/>
          <w:rFonts w:hint="eastAsia"/>
          <w:b w:val="0"/>
          <w:color w:val="080808"/>
          <w:sz w:val="24"/>
        </w:rPr>
        <w:t>城市建设项目融资的资金来源</w:t>
      </w:r>
      <w:r w:rsidRPr="00FB1D40">
        <w:rPr>
          <w:rFonts w:hint="eastAsia"/>
          <w:b/>
          <w:bCs/>
          <w:color w:val="080808"/>
          <w:sz w:val="24"/>
        </w:rPr>
        <w:t>。</w:t>
      </w:r>
    </w:p>
    <w:p w:rsidR="00AC68D4" w:rsidRDefault="00AC68D4" w:rsidP="00B81D18">
      <w:pPr>
        <w:spacing w:line="276" w:lineRule="auto"/>
        <w:ind w:firstLineChars="98" w:firstLine="236"/>
        <w:rPr>
          <w:color w:val="080808"/>
          <w:sz w:val="24"/>
        </w:rPr>
      </w:pPr>
      <w:r>
        <w:rPr>
          <w:rStyle w:val="a4"/>
          <w:rFonts w:hint="eastAsia"/>
          <w:color w:val="080808"/>
          <w:sz w:val="24"/>
        </w:rPr>
        <w:t>教学重点：</w:t>
      </w:r>
      <w:r w:rsidRPr="00FB1D40">
        <w:rPr>
          <w:rStyle w:val="a4"/>
          <w:rFonts w:hint="eastAsia"/>
          <w:b w:val="0"/>
          <w:color w:val="080808"/>
          <w:sz w:val="24"/>
        </w:rPr>
        <w:t>城市建设项目融资的参与者及其关系</w:t>
      </w:r>
    </w:p>
    <w:p w:rsidR="00AC68D4" w:rsidRDefault="00AC68D4" w:rsidP="00B81D18">
      <w:pPr>
        <w:spacing w:line="276" w:lineRule="auto"/>
        <w:ind w:firstLineChars="98" w:firstLine="236"/>
        <w:rPr>
          <w:sz w:val="24"/>
        </w:rPr>
      </w:pPr>
      <w:r>
        <w:rPr>
          <w:rStyle w:val="a4"/>
          <w:rFonts w:hint="eastAsia"/>
          <w:color w:val="080808"/>
          <w:sz w:val="24"/>
        </w:rPr>
        <w:t>教学难点：</w:t>
      </w:r>
      <w:r w:rsidRPr="00FB1D40">
        <w:rPr>
          <w:rStyle w:val="a4"/>
          <w:rFonts w:hint="eastAsia"/>
          <w:b w:val="0"/>
          <w:color w:val="080808"/>
          <w:sz w:val="24"/>
        </w:rPr>
        <w:t>城市建设项目融资的参与者及其关系</w:t>
      </w:r>
    </w:p>
    <w:p w:rsidR="002D4A27" w:rsidRDefault="002D4A27" w:rsidP="002D4A27">
      <w:pPr>
        <w:spacing w:line="400" w:lineRule="exact"/>
        <w:ind w:firstLineChars="200" w:firstLine="482"/>
        <w:rPr>
          <w:rFonts w:hint="eastAsia"/>
          <w:sz w:val="24"/>
        </w:rPr>
      </w:pPr>
      <w:r w:rsidRPr="002233A5">
        <w:rPr>
          <w:b/>
          <w:bCs/>
          <w:color w:val="1F16DA"/>
          <w:kern w:val="0"/>
          <w:sz w:val="24"/>
          <w:lang w:val="x-none" w:eastAsia="x-none"/>
        </w:rPr>
        <w:t>课程思政切入点</w:t>
      </w:r>
      <w:r w:rsidRPr="002233A5">
        <w:rPr>
          <w:rFonts w:hint="eastAsia"/>
          <w:b/>
          <w:bCs/>
          <w:color w:val="1F16DA"/>
          <w:kern w:val="0"/>
          <w:sz w:val="24"/>
          <w:lang w:val="x-none" w:eastAsia="x-none"/>
        </w:rPr>
        <w:t>：</w:t>
      </w:r>
      <w:r w:rsidRPr="002233A5">
        <w:rPr>
          <w:rFonts w:hint="eastAsia"/>
          <w:bCs/>
          <w:color w:val="1F16DA"/>
          <w:kern w:val="0"/>
          <w:sz w:val="24"/>
          <w:lang w:val="x-none" w:eastAsia="x-none"/>
        </w:rPr>
        <w:t>通过</w:t>
      </w:r>
      <w:r>
        <w:rPr>
          <w:rFonts w:hint="eastAsia"/>
          <w:bCs/>
          <w:color w:val="1F16DA"/>
          <w:kern w:val="0"/>
          <w:sz w:val="24"/>
          <w:lang w:val="x-none"/>
        </w:rPr>
        <w:t>城市建设投融资项目</w:t>
      </w:r>
      <w:r w:rsidRPr="002233A5">
        <w:rPr>
          <w:rFonts w:hint="eastAsia"/>
          <w:bCs/>
          <w:color w:val="1F16DA"/>
          <w:kern w:val="0"/>
          <w:sz w:val="24"/>
          <w:lang w:val="x-none" w:eastAsia="x-none"/>
        </w:rPr>
        <w:t>介绍告诉</w:t>
      </w:r>
      <w:r w:rsidRPr="002233A5">
        <w:rPr>
          <w:bCs/>
          <w:color w:val="1F16DA"/>
          <w:kern w:val="0"/>
          <w:sz w:val="24"/>
          <w:lang w:val="x-none" w:eastAsia="x-none"/>
        </w:rPr>
        <w:t>同学们我们</w:t>
      </w:r>
      <w:r>
        <w:rPr>
          <w:rFonts w:hint="eastAsia"/>
          <w:bCs/>
          <w:color w:val="1F16DA"/>
          <w:kern w:val="0"/>
          <w:sz w:val="24"/>
          <w:lang w:val="x-none"/>
        </w:rPr>
        <w:t>在项目融资方面的成就与不足</w:t>
      </w:r>
      <w:r w:rsidRPr="002233A5">
        <w:rPr>
          <w:bCs/>
          <w:color w:val="1F16DA"/>
          <w:kern w:val="0"/>
          <w:sz w:val="24"/>
          <w:lang w:val="x-none" w:eastAsia="x-none"/>
        </w:rPr>
        <w:t>，</w:t>
      </w:r>
      <w:r w:rsidRPr="002233A5">
        <w:rPr>
          <w:rFonts w:hint="eastAsia"/>
          <w:bCs/>
          <w:color w:val="1F16DA"/>
          <w:kern w:val="0"/>
          <w:sz w:val="24"/>
          <w:lang w:val="x-none" w:eastAsia="x-none"/>
        </w:rPr>
        <w:t>培养同学们的</w:t>
      </w:r>
      <w:r w:rsidRPr="002233A5">
        <w:rPr>
          <w:bCs/>
          <w:color w:val="1F16DA"/>
          <w:kern w:val="0"/>
          <w:sz w:val="24"/>
          <w:lang w:val="x-none" w:eastAsia="x-none"/>
        </w:rPr>
        <w:t>民族自尊心</w:t>
      </w:r>
      <w:r w:rsidRPr="002233A5">
        <w:rPr>
          <w:rFonts w:hint="eastAsia"/>
          <w:bCs/>
          <w:color w:val="1F16DA"/>
          <w:kern w:val="0"/>
          <w:sz w:val="24"/>
          <w:lang w:val="x-none" w:eastAsia="x-none"/>
        </w:rPr>
        <w:t>，</w:t>
      </w:r>
      <w:r w:rsidRPr="002233A5">
        <w:rPr>
          <w:bCs/>
          <w:color w:val="1F16DA"/>
          <w:kern w:val="0"/>
          <w:sz w:val="24"/>
          <w:lang w:val="x-none" w:eastAsia="x-none"/>
        </w:rPr>
        <w:t>激励同学们</w:t>
      </w:r>
      <w:r w:rsidRPr="002233A5">
        <w:rPr>
          <w:rFonts w:hint="eastAsia"/>
          <w:bCs/>
          <w:color w:val="1F16DA"/>
          <w:kern w:val="0"/>
          <w:sz w:val="24"/>
          <w:lang w:val="x-none" w:eastAsia="x-none"/>
        </w:rPr>
        <w:t>奋起直追</w:t>
      </w:r>
      <w:r w:rsidRPr="002233A5">
        <w:rPr>
          <w:bCs/>
          <w:color w:val="1F16DA"/>
          <w:kern w:val="0"/>
          <w:sz w:val="24"/>
          <w:lang w:val="x-none" w:eastAsia="x-none"/>
        </w:rPr>
        <w:t>赶超世界一流科技。</w:t>
      </w:r>
    </w:p>
    <w:p w:rsidR="002D4A27" w:rsidRPr="002D4A27" w:rsidRDefault="002D4A27" w:rsidP="00B81D18">
      <w:pPr>
        <w:spacing w:line="276" w:lineRule="auto"/>
        <w:ind w:firstLineChars="98" w:firstLine="236"/>
        <w:rPr>
          <w:rStyle w:val="a4"/>
          <w:color w:val="080808"/>
          <w:sz w:val="24"/>
        </w:rPr>
      </w:pPr>
    </w:p>
    <w:p w:rsidR="00AC68D4" w:rsidRDefault="00AC68D4" w:rsidP="00B81D18">
      <w:pPr>
        <w:spacing w:line="276" w:lineRule="auto"/>
        <w:ind w:firstLineChars="98" w:firstLine="236"/>
        <w:rPr>
          <w:sz w:val="24"/>
        </w:rPr>
      </w:pPr>
      <w:r>
        <w:rPr>
          <w:rStyle w:val="a4"/>
          <w:rFonts w:hint="eastAsia"/>
          <w:color w:val="080808"/>
          <w:sz w:val="24"/>
        </w:rPr>
        <w:t>教学内容：</w:t>
      </w:r>
    </w:p>
    <w:p w:rsidR="00AC68D4" w:rsidRPr="00A92767" w:rsidRDefault="00AC68D4" w:rsidP="00B81D18">
      <w:pPr>
        <w:spacing w:line="276" w:lineRule="auto"/>
        <w:ind w:firstLineChars="196" w:firstLine="470"/>
        <w:rPr>
          <w:rStyle w:val="a4"/>
          <w:b w:val="0"/>
          <w:color w:val="080808"/>
          <w:sz w:val="24"/>
        </w:rPr>
      </w:pPr>
      <w:r w:rsidRPr="00A92767">
        <w:rPr>
          <w:rStyle w:val="a4"/>
          <w:b w:val="0"/>
          <w:color w:val="080808"/>
          <w:sz w:val="24"/>
        </w:rPr>
        <w:t>8.1</w:t>
      </w:r>
      <w:r w:rsidRPr="00A92767">
        <w:rPr>
          <w:rStyle w:val="a4"/>
          <w:rFonts w:hint="eastAsia"/>
          <w:b w:val="0"/>
          <w:color w:val="080808"/>
          <w:sz w:val="24"/>
        </w:rPr>
        <w:t>城市建设项目融资基本概念</w:t>
      </w:r>
    </w:p>
    <w:p w:rsidR="00AC68D4" w:rsidRPr="00A92767" w:rsidRDefault="00AC68D4" w:rsidP="00B81D18">
      <w:pPr>
        <w:spacing w:line="276" w:lineRule="auto"/>
        <w:ind w:firstLineChars="196" w:firstLine="470"/>
        <w:rPr>
          <w:rStyle w:val="a4"/>
          <w:b w:val="0"/>
          <w:color w:val="080808"/>
          <w:sz w:val="24"/>
        </w:rPr>
      </w:pPr>
      <w:r w:rsidRPr="00A92767">
        <w:rPr>
          <w:rStyle w:val="a4"/>
          <w:b w:val="0"/>
          <w:color w:val="080808"/>
          <w:sz w:val="24"/>
        </w:rPr>
        <w:t>8.2</w:t>
      </w:r>
      <w:r w:rsidRPr="00A92767">
        <w:rPr>
          <w:rStyle w:val="a4"/>
          <w:rFonts w:hint="eastAsia"/>
          <w:b w:val="0"/>
          <w:color w:val="080808"/>
          <w:sz w:val="24"/>
        </w:rPr>
        <w:t>城市建设项目融资的参与者及其关系（★）</w:t>
      </w:r>
    </w:p>
    <w:p w:rsidR="00AC68D4" w:rsidRPr="00A92767" w:rsidRDefault="00AC68D4" w:rsidP="00B81D18">
      <w:pPr>
        <w:spacing w:line="276" w:lineRule="auto"/>
        <w:ind w:firstLineChars="196" w:firstLine="470"/>
        <w:rPr>
          <w:rStyle w:val="a4"/>
          <w:b w:val="0"/>
          <w:color w:val="080808"/>
          <w:sz w:val="24"/>
        </w:rPr>
      </w:pPr>
      <w:r w:rsidRPr="00A92767">
        <w:rPr>
          <w:rStyle w:val="a4"/>
          <w:b w:val="0"/>
          <w:color w:val="080808"/>
          <w:sz w:val="24"/>
        </w:rPr>
        <w:t>8.3</w:t>
      </w:r>
      <w:r w:rsidRPr="00A92767">
        <w:rPr>
          <w:rStyle w:val="a4"/>
          <w:rFonts w:hint="eastAsia"/>
          <w:b w:val="0"/>
          <w:color w:val="080808"/>
          <w:sz w:val="24"/>
        </w:rPr>
        <w:t>城市建设项目融资的资金来源</w:t>
      </w:r>
      <w:r w:rsidRPr="00A92767">
        <w:rPr>
          <w:rStyle w:val="a4"/>
          <w:b w:val="0"/>
          <w:color w:val="080808"/>
          <w:sz w:val="24"/>
        </w:rPr>
        <w:t xml:space="preserve"> </w:t>
      </w:r>
    </w:p>
    <w:p w:rsidR="00AC68D4" w:rsidRDefault="00AC68D4" w:rsidP="00B81D18">
      <w:pPr>
        <w:spacing w:line="276" w:lineRule="auto"/>
        <w:ind w:firstLineChars="98" w:firstLine="236"/>
        <w:rPr>
          <w:sz w:val="24"/>
        </w:rPr>
      </w:pPr>
      <w:r>
        <w:rPr>
          <w:rStyle w:val="a4"/>
          <w:rFonts w:hint="eastAsia"/>
          <w:color w:val="080808"/>
          <w:sz w:val="24"/>
        </w:rPr>
        <w:t>习题与作业：</w:t>
      </w:r>
    </w:p>
    <w:p w:rsidR="00AC68D4" w:rsidRDefault="00AC68D4" w:rsidP="00B81D18">
      <w:pPr>
        <w:spacing w:line="276" w:lineRule="auto"/>
        <w:ind w:firstLineChars="100" w:firstLine="240"/>
        <w:rPr>
          <w:bCs/>
          <w:color w:val="080808"/>
          <w:sz w:val="24"/>
        </w:rPr>
      </w:pPr>
      <w:r>
        <w:rPr>
          <w:rFonts w:hint="eastAsia"/>
          <w:bCs/>
          <w:color w:val="080808"/>
          <w:sz w:val="24"/>
        </w:rPr>
        <w:t>1.</w:t>
      </w:r>
      <w:r>
        <w:rPr>
          <w:rFonts w:hint="eastAsia"/>
          <w:bCs/>
          <w:color w:val="080808"/>
          <w:sz w:val="24"/>
        </w:rPr>
        <w:t>如何理解城市建设项目融资的优缺点？</w:t>
      </w:r>
    </w:p>
    <w:p w:rsidR="00AC68D4" w:rsidRDefault="00AC68D4" w:rsidP="00B81D18">
      <w:pPr>
        <w:spacing w:line="276" w:lineRule="auto"/>
        <w:ind w:firstLineChars="100" w:firstLine="240"/>
        <w:rPr>
          <w:bCs/>
          <w:color w:val="080808"/>
          <w:sz w:val="24"/>
        </w:rPr>
      </w:pPr>
      <w:r>
        <w:rPr>
          <w:rFonts w:hint="eastAsia"/>
          <w:bCs/>
          <w:color w:val="080808"/>
          <w:sz w:val="24"/>
        </w:rPr>
        <w:t>2.</w:t>
      </w:r>
      <w:r>
        <w:rPr>
          <w:rFonts w:hint="eastAsia"/>
          <w:bCs/>
          <w:color w:val="080808"/>
          <w:sz w:val="24"/>
        </w:rPr>
        <w:t>城市建设项目融资的参与者有哪些？各自在融资的作用如何？</w:t>
      </w:r>
    </w:p>
    <w:p w:rsidR="00AC68D4" w:rsidRDefault="00AC68D4" w:rsidP="00B81D18">
      <w:pPr>
        <w:spacing w:line="276" w:lineRule="auto"/>
        <w:ind w:firstLineChars="100" w:firstLine="240"/>
        <w:rPr>
          <w:rStyle w:val="a4"/>
          <w:b w:val="0"/>
          <w:color w:val="080808"/>
          <w:sz w:val="24"/>
        </w:rPr>
      </w:pPr>
      <w:r>
        <w:rPr>
          <w:rFonts w:hint="eastAsia"/>
          <w:bCs/>
          <w:color w:val="080808"/>
          <w:sz w:val="24"/>
        </w:rPr>
        <w:t>3.</w:t>
      </w:r>
      <w:r>
        <w:rPr>
          <w:rFonts w:hint="eastAsia"/>
          <w:bCs/>
          <w:color w:val="080808"/>
          <w:sz w:val="24"/>
        </w:rPr>
        <w:t>城市建设项目融资的资金来源有哪些？各有哪些特征？</w:t>
      </w:r>
    </w:p>
    <w:p w:rsidR="00AC68D4" w:rsidRDefault="00AC68D4" w:rsidP="00B81D18">
      <w:pPr>
        <w:spacing w:line="276" w:lineRule="auto"/>
        <w:rPr>
          <w:sz w:val="24"/>
        </w:rPr>
      </w:pPr>
      <w:r>
        <w:rPr>
          <w:rStyle w:val="a4"/>
          <w:rFonts w:hint="eastAsia"/>
          <w:color w:val="080808"/>
          <w:sz w:val="24"/>
        </w:rPr>
        <w:t xml:space="preserve">第九章　</w:t>
      </w:r>
      <w:r>
        <w:rPr>
          <w:rFonts w:hint="eastAsia"/>
          <w:b/>
          <w:bCs/>
          <w:color w:val="080808"/>
          <w:sz w:val="24"/>
        </w:rPr>
        <w:t>城市建设项目融资方式</w:t>
      </w:r>
      <w:r>
        <w:rPr>
          <w:rStyle w:val="a4"/>
          <w:rFonts w:hint="eastAsia"/>
          <w:color w:val="080808"/>
          <w:sz w:val="24"/>
        </w:rPr>
        <w:t xml:space="preserve"> </w:t>
      </w:r>
    </w:p>
    <w:p w:rsidR="00AC68D4" w:rsidRDefault="00AC68D4" w:rsidP="00B81D18">
      <w:pPr>
        <w:spacing w:line="276" w:lineRule="auto"/>
        <w:ind w:firstLineChars="196" w:firstLine="472"/>
        <w:rPr>
          <w:sz w:val="24"/>
        </w:rPr>
      </w:pPr>
      <w:r>
        <w:rPr>
          <w:rStyle w:val="a4"/>
          <w:rFonts w:hint="eastAsia"/>
          <w:color w:val="080808"/>
          <w:sz w:val="24"/>
        </w:rPr>
        <w:t>教学要求</w:t>
      </w:r>
    </w:p>
    <w:p w:rsidR="00AC68D4" w:rsidRDefault="00AC68D4" w:rsidP="00B81D18">
      <w:pPr>
        <w:spacing w:line="276" w:lineRule="auto"/>
        <w:ind w:firstLineChars="200" w:firstLine="480"/>
        <w:rPr>
          <w:sz w:val="24"/>
        </w:rPr>
      </w:pPr>
      <w:r>
        <w:rPr>
          <w:rFonts w:hint="eastAsia"/>
          <w:bCs/>
          <w:color w:val="080808"/>
          <w:sz w:val="24"/>
        </w:rPr>
        <w:t>1</w:t>
      </w:r>
      <w:r>
        <w:rPr>
          <w:rFonts w:hint="eastAsia"/>
          <w:bCs/>
          <w:color w:val="080808"/>
          <w:sz w:val="24"/>
        </w:rPr>
        <w:t>、掌握城市项目融资的各种方式。</w:t>
      </w:r>
    </w:p>
    <w:p w:rsidR="00AC68D4" w:rsidRDefault="00AC68D4" w:rsidP="00B81D18">
      <w:pPr>
        <w:spacing w:line="276" w:lineRule="auto"/>
        <w:ind w:firstLineChars="200" w:firstLine="480"/>
        <w:rPr>
          <w:sz w:val="24"/>
        </w:rPr>
      </w:pPr>
      <w:r>
        <w:rPr>
          <w:rFonts w:hint="eastAsia"/>
          <w:bCs/>
          <w:color w:val="080808"/>
          <w:sz w:val="24"/>
        </w:rPr>
        <w:t>2</w:t>
      </w:r>
      <w:r>
        <w:rPr>
          <w:rFonts w:hint="eastAsia"/>
          <w:bCs/>
          <w:color w:val="080808"/>
          <w:sz w:val="24"/>
        </w:rPr>
        <w:t>、熟悉城市项目融资的财政融资方式和</w:t>
      </w:r>
      <w:r>
        <w:rPr>
          <w:rFonts w:hint="eastAsia"/>
          <w:bCs/>
          <w:color w:val="080808"/>
          <w:sz w:val="24"/>
        </w:rPr>
        <w:t>BOT,ABS</w:t>
      </w:r>
      <w:r>
        <w:rPr>
          <w:rFonts w:hint="eastAsia"/>
          <w:bCs/>
          <w:color w:val="080808"/>
          <w:sz w:val="24"/>
        </w:rPr>
        <w:t>等融资方式。</w:t>
      </w:r>
    </w:p>
    <w:p w:rsidR="00AC68D4" w:rsidRDefault="00AC68D4" w:rsidP="00B81D18">
      <w:pPr>
        <w:spacing w:line="276" w:lineRule="auto"/>
        <w:ind w:firstLineChars="200" w:firstLine="480"/>
        <w:rPr>
          <w:sz w:val="24"/>
        </w:rPr>
      </w:pPr>
      <w:r>
        <w:rPr>
          <w:rFonts w:hint="eastAsia"/>
          <w:bCs/>
          <w:color w:val="080808"/>
          <w:sz w:val="24"/>
        </w:rPr>
        <w:t>3</w:t>
      </w:r>
      <w:r>
        <w:rPr>
          <w:rFonts w:hint="eastAsia"/>
          <w:bCs/>
          <w:color w:val="080808"/>
          <w:sz w:val="24"/>
        </w:rPr>
        <w:t>、了解银行信用融资、债券融资的利弊。</w:t>
      </w:r>
    </w:p>
    <w:p w:rsidR="00AC68D4" w:rsidRDefault="00AC68D4" w:rsidP="00B81D18">
      <w:pPr>
        <w:spacing w:line="276" w:lineRule="auto"/>
        <w:rPr>
          <w:sz w:val="24"/>
        </w:rPr>
      </w:pPr>
      <w:r>
        <w:rPr>
          <w:rStyle w:val="a4"/>
          <w:rFonts w:hint="eastAsia"/>
          <w:color w:val="080808"/>
          <w:sz w:val="24"/>
        </w:rPr>
        <w:t xml:space="preserve">   </w:t>
      </w:r>
      <w:r>
        <w:rPr>
          <w:rStyle w:val="a4"/>
          <w:rFonts w:hint="eastAsia"/>
          <w:color w:val="080808"/>
          <w:sz w:val="24"/>
        </w:rPr>
        <w:t>教学重点：</w:t>
      </w:r>
      <w:r w:rsidRPr="00FB1D40">
        <w:rPr>
          <w:rStyle w:val="a4"/>
          <w:rFonts w:hint="eastAsia"/>
          <w:b w:val="0"/>
          <w:color w:val="080808"/>
          <w:sz w:val="24"/>
        </w:rPr>
        <w:t>城市建设项目融资的其他方式</w:t>
      </w:r>
    </w:p>
    <w:p w:rsidR="00AC68D4" w:rsidRDefault="00AC68D4" w:rsidP="00B81D18">
      <w:pPr>
        <w:spacing w:line="276" w:lineRule="auto"/>
        <w:ind w:firstLineChars="147" w:firstLine="354"/>
        <w:rPr>
          <w:sz w:val="24"/>
        </w:rPr>
      </w:pPr>
      <w:r>
        <w:rPr>
          <w:rStyle w:val="a4"/>
          <w:rFonts w:hint="eastAsia"/>
          <w:color w:val="080808"/>
          <w:sz w:val="24"/>
        </w:rPr>
        <w:t>教学难点：</w:t>
      </w:r>
      <w:r w:rsidRPr="00FB1D40">
        <w:rPr>
          <w:rStyle w:val="a4"/>
          <w:rFonts w:hint="eastAsia"/>
          <w:b w:val="0"/>
          <w:color w:val="080808"/>
          <w:sz w:val="24"/>
        </w:rPr>
        <w:t>城市建设项目融资的其他方式：</w:t>
      </w:r>
      <w:r w:rsidRPr="00FB1D40">
        <w:rPr>
          <w:rStyle w:val="a4"/>
          <w:b w:val="0"/>
          <w:color w:val="080808"/>
          <w:sz w:val="24"/>
        </w:rPr>
        <w:t>BOT,</w:t>
      </w:r>
      <w:r w:rsidRPr="00FB1D40">
        <w:rPr>
          <w:rStyle w:val="a4"/>
          <w:rFonts w:hint="eastAsia"/>
          <w:b w:val="0"/>
          <w:color w:val="080808"/>
          <w:sz w:val="24"/>
        </w:rPr>
        <w:t xml:space="preserve"> </w:t>
      </w:r>
      <w:r w:rsidRPr="00FB1D40">
        <w:rPr>
          <w:rStyle w:val="a4"/>
          <w:b w:val="0"/>
          <w:color w:val="080808"/>
          <w:sz w:val="24"/>
        </w:rPr>
        <w:t>ABS</w:t>
      </w:r>
    </w:p>
    <w:p w:rsidR="00AC68D4" w:rsidRDefault="00AC68D4" w:rsidP="00B81D18">
      <w:pPr>
        <w:spacing w:line="276" w:lineRule="auto"/>
        <w:ind w:firstLineChars="147" w:firstLine="354"/>
        <w:rPr>
          <w:sz w:val="24"/>
        </w:rPr>
      </w:pPr>
      <w:r>
        <w:rPr>
          <w:rStyle w:val="a4"/>
          <w:rFonts w:hint="eastAsia"/>
          <w:color w:val="080808"/>
          <w:sz w:val="24"/>
        </w:rPr>
        <w:t>教学内容：</w:t>
      </w:r>
    </w:p>
    <w:p w:rsidR="00AC68D4" w:rsidRPr="00A92767" w:rsidRDefault="00AC68D4" w:rsidP="00B81D18">
      <w:pPr>
        <w:spacing w:line="276" w:lineRule="auto"/>
        <w:ind w:firstLineChars="196" w:firstLine="470"/>
        <w:rPr>
          <w:rStyle w:val="a4"/>
          <w:b w:val="0"/>
          <w:color w:val="080808"/>
          <w:sz w:val="24"/>
        </w:rPr>
      </w:pPr>
      <w:r w:rsidRPr="00A92767">
        <w:rPr>
          <w:rStyle w:val="a4"/>
          <w:b w:val="0"/>
          <w:color w:val="080808"/>
          <w:sz w:val="24"/>
        </w:rPr>
        <w:t>9.1</w:t>
      </w:r>
      <w:r w:rsidRPr="00A92767">
        <w:rPr>
          <w:rStyle w:val="a4"/>
          <w:rFonts w:hint="eastAsia"/>
          <w:b w:val="0"/>
          <w:color w:val="080808"/>
          <w:sz w:val="24"/>
        </w:rPr>
        <w:t>城市建设项目融资方式</w:t>
      </w:r>
      <w:r w:rsidRPr="00A92767">
        <w:rPr>
          <w:rStyle w:val="a4"/>
          <w:b w:val="0"/>
          <w:color w:val="080808"/>
          <w:sz w:val="24"/>
        </w:rPr>
        <w:t>——</w:t>
      </w:r>
      <w:r w:rsidRPr="00A92767">
        <w:rPr>
          <w:rStyle w:val="a4"/>
          <w:rFonts w:hint="eastAsia"/>
          <w:b w:val="0"/>
          <w:color w:val="080808"/>
          <w:sz w:val="24"/>
        </w:rPr>
        <w:t>财政融资</w:t>
      </w:r>
    </w:p>
    <w:p w:rsidR="00AC68D4" w:rsidRPr="00A92767" w:rsidRDefault="00AC68D4" w:rsidP="00B81D18">
      <w:pPr>
        <w:spacing w:line="276" w:lineRule="auto"/>
        <w:ind w:firstLineChars="196" w:firstLine="470"/>
        <w:rPr>
          <w:rStyle w:val="a4"/>
          <w:b w:val="0"/>
          <w:color w:val="080808"/>
          <w:sz w:val="24"/>
        </w:rPr>
      </w:pPr>
      <w:r w:rsidRPr="00A92767">
        <w:rPr>
          <w:rStyle w:val="a4"/>
          <w:b w:val="0"/>
          <w:color w:val="080808"/>
          <w:sz w:val="24"/>
        </w:rPr>
        <w:t>9.2</w:t>
      </w:r>
      <w:r w:rsidRPr="00A92767">
        <w:rPr>
          <w:rStyle w:val="a4"/>
          <w:rFonts w:hint="eastAsia"/>
          <w:b w:val="0"/>
          <w:color w:val="080808"/>
          <w:sz w:val="24"/>
        </w:rPr>
        <w:t>城市建设项目融资方式</w:t>
      </w:r>
      <w:r w:rsidRPr="00A92767">
        <w:rPr>
          <w:rStyle w:val="a4"/>
          <w:b w:val="0"/>
          <w:color w:val="080808"/>
          <w:sz w:val="24"/>
        </w:rPr>
        <w:t>——</w:t>
      </w:r>
      <w:r w:rsidRPr="00A92767">
        <w:rPr>
          <w:rStyle w:val="a4"/>
          <w:rFonts w:hint="eastAsia"/>
          <w:b w:val="0"/>
          <w:color w:val="080808"/>
          <w:sz w:val="24"/>
        </w:rPr>
        <w:t>银行信用融资</w:t>
      </w:r>
    </w:p>
    <w:p w:rsidR="00AC68D4" w:rsidRPr="00A92767" w:rsidRDefault="00AC68D4" w:rsidP="00B81D18">
      <w:pPr>
        <w:spacing w:line="276" w:lineRule="auto"/>
        <w:ind w:firstLineChars="196" w:firstLine="470"/>
        <w:rPr>
          <w:rStyle w:val="a4"/>
          <w:b w:val="0"/>
          <w:color w:val="080808"/>
          <w:sz w:val="24"/>
        </w:rPr>
      </w:pPr>
      <w:r w:rsidRPr="00A92767">
        <w:rPr>
          <w:rStyle w:val="a4"/>
          <w:b w:val="0"/>
          <w:color w:val="080808"/>
          <w:sz w:val="24"/>
        </w:rPr>
        <w:t>9.3</w:t>
      </w:r>
      <w:r w:rsidRPr="00A92767">
        <w:rPr>
          <w:rStyle w:val="a4"/>
          <w:rFonts w:hint="eastAsia"/>
          <w:b w:val="0"/>
          <w:color w:val="080808"/>
          <w:sz w:val="24"/>
        </w:rPr>
        <w:t>城市建设项目融资方式</w:t>
      </w:r>
      <w:r w:rsidRPr="00A92767">
        <w:rPr>
          <w:rStyle w:val="a4"/>
          <w:b w:val="0"/>
          <w:color w:val="080808"/>
          <w:sz w:val="24"/>
        </w:rPr>
        <w:t>——</w:t>
      </w:r>
      <w:r w:rsidRPr="00A92767">
        <w:rPr>
          <w:rStyle w:val="a4"/>
          <w:rFonts w:hint="eastAsia"/>
          <w:b w:val="0"/>
          <w:color w:val="080808"/>
          <w:sz w:val="24"/>
        </w:rPr>
        <w:t>债券融资</w:t>
      </w:r>
    </w:p>
    <w:p w:rsidR="00AC68D4" w:rsidRPr="00A92767" w:rsidRDefault="00AC68D4" w:rsidP="00B81D18">
      <w:pPr>
        <w:spacing w:line="276" w:lineRule="auto"/>
        <w:ind w:firstLineChars="196" w:firstLine="470"/>
        <w:rPr>
          <w:rStyle w:val="a4"/>
          <w:b w:val="0"/>
          <w:bCs w:val="0"/>
          <w:color w:val="080808"/>
          <w:sz w:val="24"/>
        </w:rPr>
      </w:pPr>
      <w:r w:rsidRPr="00A92767">
        <w:rPr>
          <w:rStyle w:val="a4"/>
          <w:b w:val="0"/>
          <w:color w:val="080808"/>
          <w:sz w:val="24"/>
        </w:rPr>
        <w:t>9.4</w:t>
      </w:r>
      <w:r w:rsidRPr="00A92767">
        <w:rPr>
          <w:rStyle w:val="a4"/>
          <w:rFonts w:hint="eastAsia"/>
          <w:b w:val="0"/>
          <w:color w:val="080808"/>
          <w:sz w:val="24"/>
        </w:rPr>
        <w:t>城市建设项目融资的其他方式：</w:t>
      </w:r>
      <w:r w:rsidRPr="00A92767">
        <w:rPr>
          <w:rStyle w:val="a4"/>
          <w:b w:val="0"/>
          <w:color w:val="080808"/>
          <w:sz w:val="24"/>
        </w:rPr>
        <w:t>BOT,ABS,TOT,PFI,PPP(</w:t>
      </w:r>
      <w:r w:rsidRPr="00A92767">
        <w:rPr>
          <w:rStyle w:val="a4"/>
          <w:rFonts w:hint="eastAsia"/>
          <w:b w:val="0"/>
          <w:color w:val="080808"/>
          <w:sz w:val="24"/>
        </w:rPr>
        <w:t>★</w:t>
      </w:r>
      <w:r w:rsidRPr="00A92767">
        <w:rPr>
          <w:rStyle w:val="a4"/>
          <w:b w:val="0"/>
          <w:color w:val="080808"/>
          <w:sz w:val="24"/>
        </w:rPr>
        <w:t>)</w:t>
      </w:r>
    </w:p>
    <w:p w:rsidR="00AC68D4" w:rsidRDefault="00AC68D4" w:rsidP="00B81D18">
      <w:pPr>
        <w:spacing w:line="276" w:lineRule="auto"/>
        <w:ind w:firstLineChars="147" w:firstLine="354"/>
        <w:rPr>
          <w:rStyle w:val="a4"/>
          <w:color w:val="080808"/>
          <w:sz w:val="24"/>
        </w:rPr>
      </w:pPr>
      <w:r>
        <w:rPr>
          <w:rStyle w:val="a4"/>
          <w:rFonts w:hint="eastAsia"/>
          <w:color w:val="080808"/>
          <w:sz w:val="24"/>
        </w:rPr>
        <w:t>习题与作业：</w:t>
      </w:r>
    </w:p>
    <w:p w:rsidR="00AC68D4" w:rsidRDefault="00AC68D4" w:rsidP="00B81D18">
      <w:pPr>
        <w:spacing w:line="276" w:lineRule="auto"/>
        <w:ind w:firstLineChars="147" w:firstLine="354"/>
        <w:rPr>
          <w:bCs/>
          <w:color w:val="080808"/>
          <w:sz w:val="24"/>
        </w:rPr>
      </w:pPr>
      <w:r>
        <w:rPr>
          <w:rStyle w:val="a4"/>
          <w:rFonts w:hint="eastAsia"/>
          <w:color w:val="080808"/>
          <w:sz w:val="24"/>
        </w:rPr>
        <w:t>1.</w:t>
      </w:r>
      <w:r>
        <w:rPr>
          <w:rFonts w:hint="eastAsia"/>
          <w:bCs/>
          <w:color w:val="080808"/>
          <w:sz w:val="24"/>
        </w:rPr>
        <w:t>城市建设项目融资的主要方式有哪些？</w:t>
      </w:r>
    </w:p>
    <w:p w:rsidR="00AC68D4" w:rsidRDefault="00AC68D4" w:rsidP="00B81D18">
      <w:pPr>
        <w:spacing w:line="276" w:lineRule="auto"/>
        <w:ind w:firstLineChars="147" w:firstLine="353"/>
        <w:rPr>
          <w:bCs/>
          <w:color w:val="080808"/>
          <w:sz w:val="24"/>
        </w:rPr>
      </w:pPr>
      <w:r>
        <w:rPr>
          <w:rFonts w:hint="eastAsia"/>
          <w:bCs/>
          <w:color w:val="080808"/>
          <w:sz w:val="24"/>
        </w:rPr>
        <w:t>2.</w:t>
      </w:r>
      <w:r>
        <w:rPr>
          <w:bCs/>
          <w:color w:val="080808"/>
          <w:sz w:val="24"/>
        </w:rPr>
        <w:t>BOT   TOT</w:t>
      </w:r>
      <w:r>
        <w:rPr>
          <w:rFonts w:hint="eastAsia"/>
          <w:bCs/>
          <w:color w:val="080808"/>
          <w:sz w:val="24"/>
        </w:rPr>
        <w:t>的关系如何？</w:t>
      </w:r>
    </w:p>
    <w:p w:rsidR="00AC68D4" w:rsidRDefault="00AC68D4" w:rsidP="00B81D18">
      <w:pPr>
        <w:spacing w:line="276" w:lineRule="auto"/>
        <w:ind w:firstLineChars="150" w:firstLine="360"/>
        <w:rPr>
          <w:rStyle w:val="a4"/>
          <w:b w:val="0"/>
          <w:bCs w:val="0"/>
          <w:color w:val="080808"/>
          <w:sz w:val="24"/>
        </w:rPr>
      </w:pPr>
      <w:r>
        <w:rPr>
          <w:rFonts w:hint="eastAsia"/>
          <w:bCs/>
          <w:color w:val="080808"/>
          <w:sz w:val="24"/>
        </w:rPr>
        <w:t>3.</w:t>
      </w:r>
      <w:r>
        <w:rPr>
          <w:rFonts w:hint="eastAsia"/>
          <w:bCs/>
          <w:color w:val="080808"/>
          <w:sz w:val="24"/>
        </w:rPr>
        <w:t>如何认识财政融资在城市建设中的作用？</w:t>
      </w:r>
      <w:r>
        <w:rPr>
          <w:rStyle w:val="a4"/>
          <w:rFonts w:hint="eastAsia"/>
          <w:color w:val="080808"/>
          <w:sz w:val="24"/>
        </w:rPr>
        <w:t xml:space="preserve"> </w:t>
      </w:r>
    </w:p>
    <w:p w:rsidR="00AC68D4" w:rsidRDefault="00AC68D4" w:rsidP="00B81D18">
      <w:pPr>
        <w:spacing w:line="276" w:lineRule="auto"/>
        <w:rPr>
          <w:rFonts w:ascii="黑体" w:eastAsia="黑体" w:hAnsi="宋体"/>
          <w:b/>
          <w:bCs/>
          <w:sz w:val="24"/>
        </w:rPr>
      </w:pPr>
      <w:r>
        <w:rPr>
          <w:rFonts w:ascii="黑体" w:eastAsia="黑体" w:hAnsi="宋体" w:hint="eastAsia"/>
          <w:b/>
          <w:bCs/>
          <w:sz w:val="24"/>
        </w:rPr>
        <w:t>五、其它</w:t>
      </w:r>
      <w:r>
        <w:rPr>
          <w:rFonts w:ascii="黑体" w:eastAsia="黑体" w:hAnsi="宋体" w:hint="eastAsia"/>
          <w:sz w:val="24"/>
        </w:rPr>
        <w:t>（黑体，小四号字）</w:t>
      </w:r>
    </w:p>
    <w:p w:rsidR="00AC68D4" w:rsidRDefault="00AC68D4" w:rsidP="00B81D18">
      <w:pPr>
        <w:spacing w:line="276" w:lineRule="auto"/>
        <w:rPr>
          <w:rFonts w:ascii="黑体" w:eastAsia="黑体" w:hAnsi="宋体"/>
          <w:sz w:val="24"/>
        </w:rPr>
      </w:pPr>
      <w:r>
        <w:rPr>
          <w:rFonts w:ascii="黑体" w:eastAsia="黑体" w:hAnsi="宋体" w:hint="eastAsia"/>
          <w:b/>
          <w:bCs/>
          <w:sz w:val="24"/>
        </w:rPr>
        <w:t>六、主要参考书</w:t>
      </w:r>
      <w:r>
        <w:rPr>
          <w:rFonts w:ascii="黑体" w:eastAsia="黑体" w:hAnsi="宋体" w:hint="eastAsia"/>
          <w:sz w:val="24"/>
        </w:rPr>
        <w:t>（黑体，小四号字）</w:t>
      </w:r>
    </w:p>
    <w:p w:rsidR="00AC68D4" w:rsidRDefault="00AC68D4" w:rsidP="00B81D18">
      <w:pPr>
        <w:spacing w:line="276" w:lineRule="auto"/>
        <w:rPr>
          <w:sz w:val="22"/>
        </w:rPr>
      </w:pPr>
      <w:r>
        <w:rPr>
          <w:rFonts w:hint="eastAsia"/>
          <w:sz w:val="22"/>
        </w:rPr>
        <w:t>[1]</w:t>
      </w:r>
      <w:r>
        <w:rPr>
          <w:rFonts w:hint="eastAsia"/>
          <w:sz w:val="22"/>
        </w:rPr>
        <w:t>邵颖红</w:t>
      </w:r>
      <w:r>
        <w:rPr>
          <w:rFonts w:hint="eastAsia"/>
          <w:sz w:val="22"/>
        </w:rPr>
        <w:t>.</w:t>
      </w:r>
      <w:r>
        <w:rPr>
          <w:rFonts w:hint="eastAsia"/>
          <w:sz w:val="22"/>
        </w:rPr>
        <w:t>公共项目投融资分析——理论、方法及应用</w:t>
      </w:r>
      <w:r>
        <w:rPr>
          <w:rFonts w:hint="eastAsia"/>
          <w:sz w:val="22"/>
        </w:rPr>
        <w:t>.</w:t>
      </w:r>
      <w:r>
        <w:rPr>
          <w:rFonts w:hint="eastAsia"/>
          <w:sz w:val="22"/>
        </w:rPr>
        <w:t>北京</w:t>
      </w:r>
      <w:r>
        <w:rPr>
          <w:rFonts w:hint="eastAsia"/>
          <w:sz w:val="22"/>
        </w:rPr>
        <w:t>.</w:t>
      </w:r>
      <w:r>
        <w:rPr>
          <w:rFonts w:hint="eastAsia"/>
          <w:sz w:val="22"/>
        </w:rPr>
        <w:t>电子工业出版社，</w:t>
      </w:r>
      <w:r>
        <w:rPr>
          <w:sz w:val="22"/>
        </w:rPr>
        <w:t>20</w:t>
      </w:r>
      <w:r>
        <w:rPr>
          <w:rFonts w:hint="eastAsia"/>
          <w:sz w:val="22"/>
        </w:rPr>
        <w:t>11</w:t>
      </w:r>
      <w:r>
        <w:rPr>
          <w:rFonts w:hint="eastAsia"/>
          <w:sz w:val="22"/>
        </w:rPr>
        <w:t>年</w:t>
      </w:r>
    </w:p>
    <w:p w:rsidR="00AC68D4" w:rsidRDefault="00AC68D4" w:rsidP="00B81D18">
      <w:pPr>
        <w:spacing w:line="276" w:lineRule="auto"/>
        <w:rPr>
          <w:sz w:val="22"/>
        </w:rPr>
      </w:pPr>
      <w:r>
        <w:rPr>
          <w:rFonts w:hint="eastAsia"/>
          <w:sz w:val="22"/>
        </w:rPr>
        <w:t>[2]</w:t>
      </w:r>
      <w:r>
        <w:rPr>
          <w:rFonts w:hint="eastAsia"/>
          <w:sz w:val="22"/>
        </w:rPr>
        <w:t>刘林</w:t>
      </w:r>
      <w:r>
        <w:rPr>
          <w:rFonts w:hint="eastAsia"/>
          <w:sz w:val="22"/>
        </w:rPr>
        <w:t xml:space="preserve">. </w:t>
      </w:r>
      <w:r>
        <w:rPr>
          <w:rFonts w:hint="eastAsia"/>
          <w:sz w:val="22"/>
        </w:rPr>
        <w:t>项目投融资管理与决策</w:t>
      </w:r>
      <w:r>
        <w:rPr>
          <w:rFonts w:hint="eastAsia"/>
          <w:sz w:val="22"/>
        </w:rPr>
        <w:t>.</w:t>
      </w:r>
      <w:r>
        <w:rPr>
          <w:rFonts w:hint="eastAsia"/>
          <w:sz w:val="22"/>
        </w:rPr>
        <w:t>北京：机械工业出版社</w:t>
      </w:r>
      <w:r>
        <w:rPr>
          <w:sz w:val="22"/>
        </w:rPr>
        <w:t xml:space="preserve">  200</w:t>
      </w:r>
      <w:r>
        <w:rPr>
          <w:rFonts w:hint="eastAsia"/>
          <w:sz w:val="22"/>
        </w:rPr>
        <w:t>9</w:t>
      </w:r>
    </w:p>
    <w:p w:rsidR="00AC68D4" w:rsidRDefault="00AC68D4" w:rsidP="00B81D18">
      <w:pPr>
        <w:spacing w:line="276" w:lineRule="auto"/>
        <w:rPr>
          <w:sz w:val="22"/>
        </w:rPr>
      </w:pPr>
      <w:r>
        <w:rPr>
          <w:rFonts w:hint="eastAsia"/>
          <w:sz w:val="22"/>
        </w:rPr>
        <w:t xml:space="preserve">[3] </w:t>
      </w:r>
      <w:r>
        <w:rPr>
          <w:rFonts w:hint="eastAsia"/>
          <w:sz w:val="22"/>
        </w:rPr>
        <w:t>周颖</w:t>
      </w:r>
      <w:r>
        <w:rPr>
          <w:rFonts w:hint="eastAsia"/>
          <w:sz w:val="22"/>
        </w:rPr>
        <w:t xml:space="preserve"> </w:t>
      </w:r>
      <w:r>
        <w:rPr>
          <w:rFonts w:hint="eastAsia"/>
          <w:sz w:val="22"/>
        </w:rPr>
        <w:t>孙秀峰</w:t>
      </w:r>
      <w:r>
        <w:rPr>
          <w:rFonts w:hint="eastAsia"/>
          <w:sz w:val="22"/>
        </w:rPr>
        <w:t xml:space="preserve">. </w:t>
      </w:r>
      <w:r>
        <w:rPr>
          <w:rFonts w:hint="eastAsia"/>
          <w:sz w:val="22"/>
        </w:rPr>
        <w:t>项目投融资决策</w:t>
      </w:r>
      <w:r>
        <w:rPr>
          <w:rFonts w:hint="eastAsia"/>
          <w:sz w:val="22"/>
        </w:rPr>
        <w:t>.</w:t>
      </w:r>
      <w:r>
        <w:rPr>
          <w:rFonts w:hint="eastAsia"/>
          <w:sz w:val="22"/>
        </w:rPr>
        <w:t>北京：清华大学出版社</w:t>
      </w:r>
      <w:r>
        <w:rPr>
          <w:sz w:val="22"/>
        </w:rPr>
        <w:t xml:space="preserve">  2016</w:t>
      </w:r>
    </w:p>
    <w:p w:rsidR="00AC68D4" w:rsidRDefault="00AC68D4" w:rsidP="00B81D18">
      <w:pPr>
        <w:spacing w:line="276" w:lineRule="auto"/>
        <w:rPr>
          <w:sz w:val="22"/>
        </w:rPr>
      </w:pPr>
      <w:r>
        <w:rPr>
          <w:rFonts w:hint="eastAsia"/>
          <w:sz w:val="22"/>
        </w:rPr>
        <w:t>[4]</w:t>
      </w:r>
      <w:r>
        <w:rPr>
          <w:rFonts w:hint="eastAsia"/>
          <w:sz w:val="22"/>
        </w:rPr>
        <w:t>白子建</w:t>
      </w:r>
      <w:r>
        <w:rPr>
          <w:rFonts w:hint="eastAsia"/>
          <w:sz w:val="22"/>
        </w:rPr>
        <w:t xml:space="preserve"> </w:t>
      </w:r>
      <w:r>
        <w:rPr>
          <w:rFonts w:hint="eastAsia"/>
          <w:sz w:val="22"/>
        </w:rPr>
        <w:t>赵淑芝</w:t>
      </w:r>
      <w:r>
        <w:rPr>
          <w:rFonts w:hint="eastAsia"/>
          <w:sz w:val="22"/>
        </w:rPr>
        <w:t xml:space="preserve"> </w:t>
      </w:r>
      <w:r>
        <w:rPr>
          <w:rFonts w:hint="eastAsia"/>
          <w:sz w:val="22"/>
        </w:rPr>
        <w:t>赵建伟</w:t>
      </w:r>
      <w:r>
        <w:rPr>
          <w:rFonts w:hint="eastAsia"/>
          <w:sz w:val="22"/>
        </w:rPr>
        <w:t xml:space="preserve">. </w:t>
      </w:r>
      <w:r>
        <w:rPr>
          <w:rFonts w:hint="eastAsia"/>
          <w:sz w:val="22"/>
        </w:rPr>
        <w:t>城市交通基础设施项目投资分析</w:t>
      </w:r>
      <w:r>
        <w:rPr>
          <w:rFonts w:hint="eastAsia"/>
          <w:sz w:val="22"/>
        </w:rPr>
        <w:t xml:space="preserve"> </w:t>
      </w:r>
      <w:r>
        <w:rPr>
          <w:rFonts w:hint="eastAsia"/>
          <w:sz w:val="22"/>
        </w:rPr>
        <w:t>天津：天津大学出版社</w:t>
      </w:r>
      <w:r>
        <w:rPr>
          <w:sz w:val="22"/>
        </w:rPr>
        <w:t xml:space="preserve">  200</w:t>
      </w:r>
      <w:r>
        <w:rPr>
          <w:rFonts w:hint="eastAsia"/>
          <w:sz w:val="22"/>
        </w:rPr>
        <w:t>8</w:t>
      </w:r>
    </w:p>
    <w:p w:rsidR="00AC68D4" w:rsidRDefault="00AC68D4" w:rsidP="00B81D18">
      <w:pPr>
        <w:spacing w:line="276" w:lineRule="auto"/>
        <w:rPr>
          <w:sz w:val="22"/>
        </w:rPr>
      </w:pPr>
      <w:r>
        <w:rPr>
          <w:rFonts w:hint="eastAsia"/>
          <w:sz w:val="22"/>
        </w:rPr>
        <w:t>[5]</w:t>
      </w:r>
      <w:r>
        <w:rPr>
          <w:rFonts w:hint="eastAsia"/>
          <w:sz w:val="22"/>
        </w:rPr>
        <w:t>张占斌</w:t>
      </w:r>
      <w:r>
        <w:rPr>
          <w:rFonts w:hint="eastAsia"/>
          <w:sz w:val="22"/>
        </w:rPr>
        <w:t xml:space="preserve"> </w:t>
      </w:r>
      <w:r>
        <w:rPr>
          <w:rFonts w:hint="eastAsia"/>
          <w:sz w:val="22"/>
        </w:rPr>
        <w:t>时红秀</w:t>
      </w:r>
      <w:r>
        <w:rPr>
          <w:rFonts w:hint="eastAsia"/>
          <w:sz w:val="22"/>
        </w:rPr>
        <w:t xml:space="preserve"> </w:t>
      </w:r>
      <w:r>
        <w:rPr>
          <w:rFonts w:hint="eastAsia"/>
          <w:sz w:val="22"/>
        </w:rPr>
        <w:t>李万峰</w:t>
      </w:r>
      <w:r>
        <w:rPr>
          <w:rFonts w:hint="eastAsia"/>
          <w:sz w:val="22"/>
        </w:rPr>
        <w:t xml:space="preserve"> </w:t>
      </w:r>
      <w:r>
        <w:rPr>
          <w:rFonts w:hint="eastAsia"/>
          <w:sz w:val="22"/>
        </w:rPr>
        <w:t>城镇化建设的投融资研究</w:t>
      </w:r>
      <w:r>
        <w:rPr>
          <w:rFonts w:hint="eastAsia"/>
          <w:sz w:val="22"/>
        </w:rPr>
        <w:t xml:space="preserve"> </w:t>
      </w:r>
      <w:r>
        <w:rPr>
          <w:rFonts w:hint="eastAsia"/>
          <w:sz w:val="22"/>
        </w:rPr>
        <w:t>河北人民出版社</w:t>
      </w:r>
      <w:r>
        <w:rPr>
          <w:rFonts w:hint="eastAsia"/>
          <w:sz w:val="22"/>
        </w:rPr>
        <w:t xml:space="preserve"> 2013</w:t>
      </w:r>
    </w:p>
    <w:p w:rsidR="00AC68D4" w:rsidRDefault="00AC68D4" w:rsidP="00B81D18">
      <w:pPr>
        <w:spacing w:line="276" w:lineRule="auto"/>
      </w:pPr>
      <w:r>
        <w:rPr>
          <w:rFonts w:eastAsia="黑体" w:hint="eastAsia"/>
          <w:sz w:val="24"/>
        </w:rPr>
        <w:t>执笔人：</w:t>
      </w:r>
      <w:r>
        <w:rPr>
          <w:rFonts w:eastAsia="黑体"/>
          <w:sz w:val="24"/>
        </w:rPr>
        <w:t xml:space="preserve">          </w:t>
      </w:r>
      <w:r>
        <w:rPr>
          <w:rFonts w:eastAsia="黑体" w:hint="eastAsia"/>
          <w:sz w:val="24"/>
        </w:rPr>
        <w:t xml:space="preserve">教研室主任：　　　　</w:t>
      </w:r>
      <w:r>
        <w:rPr>
          <w:rFonts w:eastAsia="黑体"/>
          <w:sz w:val="24"/>
        </w:rPr>
        <w:t xml:space="preserve">    </w:t>
      </w:r>
      <w:r>
        <w:rPr>
          <w:rFonts w:eastAsia="黑体" w:hint="eastAsia"/>
          <w:sz w:val="24"/>
        </w:rPr>
        <w:t xml:space="preserve">　系教学主任审核签名：</w:t>
      </w:r>
    </w:p>
    <w:p w:rsidR="00340C56" w:rsidRPr="00AC68D4" w:rsidRDefault="00340C56" w:rsidP="00B81D18">
      <w:pPr>
        <w:spacing w:line="276" w:lineRule="auto"/>
      </w:pPr>
    </w:p>
    <w:sectPr w:rsidR="00340C56" w:rsidRPr="00AC68D4">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5EA5" w:rsidRDefault="00955EA5" w:rsidP="00955EA5">
      <w:r>
        <w:separator/>
      </w:r>
    </w:p>
  </w:endnote>
  <w:endnote w:type="continuationSeparator" w:id="0">
    <w:p w:rsidR="00955EA5" w:rsidRDefault="00955EA5" w:rsidP="00955E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Wingdings 2">
    <w:panose1 w:val="05020102010507070707"/>
    <w:charset w:val="02"/>
    <w:family w:val="roman"/>
    <w:pitch w:val="variable"/>
    <w:sig w:usb0="00000000" w:usb1="10000000" w:usb2="00000000" w:usb3="00000000" w:csb0="80000000" w:csb1="00000000"/>
  </w:font>
  <w:font w:name="???">
    <w:altName w:val="Times New Roman"/>
    <w:panose1 w:val="00000000000000000000"/>
    <w:charset w:val="00"/>
    <w:family w:val="roman"/>
    <w:notTrueType/>
    <w:pitch w:val="default"/>
  </w:font>
  <w:font w:name="仿宋_GB2312">
    <w:altName w:val="仿宋"/>
    <w:charset w:val="86"/>
    <w:family w:val="modern"/>
    <w:pitch w:val="fixed"/>
    <w:sig w:usb0="00000001" w:usb1="080E0000" w:usb2="00000010" w:usb3="00000000" w:csb0="00040000" w:csb1="00000000"/>
  </w:font>
  <w:font w:name="’Times New Roman’">
    <w:altName w:val="宋体"/>
    <w:panose1 w:val="00000000000000000000"/>
    <w:charset w:val="86"/>
    <w:family w:val="roman"/>
    <w:notTrueType/>
    <w:pitch w:val="default"/>
    <w:sig w:usb0="00000001" w:usb1="080E0000" w:usb2="00000010" w:usb3="00000000" w:csb0="00040000" w:csb1="00000000"/>
  </w:font>
  <w:font w:name="’Courier New’">
    <w:altName w:val="宋体"/>
    <w:panose1 w:val="00000000000000000000"/>
    <w:charset w:val="86"/>
    <w:family w:val="roman"/>
    <w:notTrueType/>
    <w:pitch w:val="default"/>
    <w:sig w:usb0="00000001" w:usb1="080E0000" w:usb2="00000010" w:usb3="00000000" w:csb0="0004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5EA5" w:rsidRDefault="00955EA5" w:rsidP="00955EA5">
      <w:r>
        <w:separator/>
      </w:r>
    </w:p>
  </w:footnote>
  <w:footnote w:type="continuationSeparator" w:id="0">
    <w:p w:rsidR="00955EA5" w:rsidRDefault="00955EA5" w:rsidP="00955EA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167AC1"/>
    <w:multiLevelType w:val="hybridMultilevel"/>
    <w:tmpl w:val="4440CE84"/>
    <w:lvl w:ilvl="0" w:tplc="1630898C">
      <w:start w:val="1"/>
      <w:numFmt w:val="bullet"/>
      <w:lvlText w:val=""/>
      <w:lvlJc w:val="left"/>
      <w:pPr>
        <w:tabs>
          <w:tab w:val="num" w:pos="720"/>
        </w:tabs>
        <w:ind w:left="720" w:hanging="360"/>
      </w:pPr>
      <w:rPr>
        <w:rFonts w:ascii="Wingdings" w:hAnsi="Wingdings" w:hint="default"/>
      </w:rPr>
    </w:lvl>
    <w:lvl w:ilvl="1" w:tplc="3946A100">
      <w:start w:val="1"/>
      <w:numFmt w:val="bullet"/>
      <w:lvlText w:val=""/>
      <w:lvlJc w:val="left"/>
      <w:pPr>
        <w:tabs>
          <w:tab w:val="num" w:pos="1440"/>
        </w:tabs>
        <w:ind w:left="1440" w:hanging="360"/>
      </w:pPr>
      <w:rPr>
        <w:rFonts w:ascii="Wingdings" w:hAnsi="Wingdings" w:hint="default"/>
      </w:rPr>
    </w:lvl>
    <w:lvl w:ilvl="2" w:tplc="29621430">
      <w:start w:val="1"/>
      <w:numFmt w:val="bullet"/>
      <w:lvlText w:val=""/>
      <w:lvlJc w:val="left"/>
      <w:pPr>
        <w:tabs>
          <w:tab w:val="num" w:pos="2160"/>
        </w:tabs>
        <w:ind w:left="2160" w:hanging="360"/>
      </w:pPr>
      <w:rPr>
        <w:rFonts w:ascii="Wingdings" w:hAnsi="Wingdings" w:hint="default"/>
      </w:rPr>
    </w:lvl>
    <w:lvl w:ilvl="3" w:tplc="D318D68E">
      <w:start w:val="1"/>
      <w:numFmt w:val="bullet"/>
      <w:lvlText w:val=""/>
      <w:lvlJc w:val="left"/>
      <w:pPr>
        <w:tabs>
          <w:tab w:val="num" w:pos="2880"/>
        </w:tabs>
        <w:ind w:left="2880" w:hanging="360"/>
      </w:pPr>
      <w:rPr>
        <w:rFonts w:ascii="Wingdings" w:hAnsi="Wingdings" w:hint="default"/>
      </w:rPr>
    </w:lvl>
    <w:lvl w:ilvl="4" w:tplc="B63A7E8C">
      <w:start w:val="1"/>
      <w:numFmt w:val="bullet"/>
      <w:lvlText w:val=""/>
      <w:lvlJc w:val="left"/>
      <w:pPr>
        <w:tabs>
          <w:tab w:val="num" w:pos="3600"/>
        </w:tabs>
        <w:ind w:left="3600" w:hanging="360"/>
      </w:pPr>
      <w:rPr>
        <w:rFonts w:ascii="Wingdings" w:hAnsi="Wingdings" w:hint="default"/>
      </w:rPr>
    </w:lvl>
    <w:lvl w:ilvl="5" w:tplc="58809E38">
      <w:start w:val="1"/>
      <w:numFmt w:val="bullet"/>
      <w:lvlText w:val=""/>
      <w:lvlJc w:val="left"/>
      <w:pPr>
        <w:tabs>
          <w:tab w:val="num" w:pos="4320"/>
        </w:tabs>
        <w:ind w:left="4320" w:hanging="360"/>
      </w:pPr>
      <w:rPr>
        <w:rFonts w:ascii="Wingdings" w:hAnsi="Wingdings" w:hint="default"/>
      </w:rPr>
    </w:lvl>
    <w:lvl w:ilvl="6" w:tplc="5D4820B2">
      <w:start w:val="1"/>
      <w:numFmt w:val="bullet"/>
      <w:lvlText w:val=""/>
      <w:lvlJc w:val="left"/>
      <w:pPr>
        <w:tabs>
          <w:tab w:val="num" w:pos="5040"/>
        </w:tabs>
        <w:ind w:left="5040" w:hanging="360"/>
      </w:pPr>
      <w:rPr>
        <w:rFonts w:ascii="Wingdings" w:hAnsi="Wingdings" w:hint="default"/>
      </w:rPr>
    </w:lvl>
    <w:lvl w:ilvl="7" w:tplc="AA8A0FFC">
      <w:start w:val="1"/>
      <w:numFmt w:val="bullet"/>
      <w:lvlText w:val=""/>
      <w:lvlJc w:val="left"/>
      <w:pPr>
        <w:tabs>
          <w:tab w:val="num" w:pos="5760"/>
        </w:tabs>
        <w:ind w:left="5760" w:hanging="360"/>
      </w:pPr>
      <w:rPr>
        <w:rFonts w:ascii="Wingdings" w:hAnsi="Wingdings" w:hint="default"/>
      </w:rPr>
    </w:lvl>
    <w:lvl w:ilvl="8" w:tplc="AB4E4900">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3711060"/>
    <w:multiLevelType w:val="hybridMultilevel"/>
    <w:tmpl w:val="EE32A278"/>
    <w:lvl w:ilvl="0" w:tplc="654EFBC8">
      <w:start w:val="1"/>
      <w:numFmt w:val="bullet"/>
      <w:lvlText w:val=""/>
      <w:lvlJc w:val="left"/>
      <w:pPr>
        <w:tabs>
          <w:tab w:val="num" w:pos="720"/>
        </w:tabs>
        <w:ind w:left="720" w:hanging="360"/>
      </w:pPr>
      <w:rPr>
        <w:rFonts w:ascii="Wingdings" w:hAnsi="Wingdings" w:hint="default"/>
      </w:rPr>
    </w:lvl>
    <w:lvl w:ilvl="1" w:tplc="B8FC44DC">
      <w:start w:val="1"/>
      <w:numFmt w:val="bullet"/>
      <w:lvlText w:val=""/>
      <w:lvlJc w:val="left"/>
      <w:pPr>
        <w:tabs>
          <w:tab w:val="num" w:pos="1440"/>
        </w:tabs>
        <w:ind w:left="1440" w:hanging="360"/>
      </w:pPr>
      <w:rPr>
        <w:rFonts w:ascii="Wingdings" w:hAnsi="Wingdings" w:hint="default"/>
      </w:rPr>
    </w:lvl>
    <w:lvl w:ilvl="2" w:tplc="FAE236CE">
      <w:start w:val="1"/>
      <w:numFmt w:val="bullet"/>
      <w:lvlText w:val=""/>
      <w:lvlJc w:val="left"/>
      <w:pPr>
        <w:tabs>
          <w:tab w:val="num" w:pos="2160"/>
        </w:tabs>
        <w:ind w:left="2160" w:hanging="360"/>
      </w:pPr>
      <w:rPr>
        <w:rFonts w:ascii="Wingdings" w:hAnsi="Wingdings" w:hint="default"/>
      </w:rPr>
    </w:lvl>
    <w:lvl w:ilvl="3" w:tplc="DDB4EFF6">
      <w:start w:val="1"/>
      <w:numFmt w:val="bullet"/>
      <w:lvlText w:val=""/>
      <w:lvlJc w:val="left"/>
      <w:pPr>
        <w:tabs>
          <w:tab w:val="num" w:pos="2880"/>
        </w:tabs>
        <w:ind w:left="2880" w:hanging="360"/>
      </w:pPr>
      <w:rPr>
        <w:rFonts w:ascii="Wingdings" w:hAnsi="Wingdings" w:hint="default"/>
      </w:rPr>
    </w:lvl>
    <w:lvl w:ilvl="4" w:tplc="4C442B50">
      <w:start w:val="1"/>
      <w:numFmt w:val="bullet"/>
      <w:lvlText w:val=""/>
      <w:lvlJc w:val="left"/>
      <w:pPr>
        <w:tabs>
          <w:tab w:val="num" w:pos="3600"/>
        </w:tabs>
        <w:ind w:left="3600" w:hanging="360"/>
      </w:pPr>
      <w:rPr>
        <w:rFonts w:ascii="Wingdings" w:hAnsi="Wingdings" w:hint="default"/>
      </w:rPr>
    </w:lvl>
    <w:lvl w:ilvl="5" w:tplc="1D92AA2C">
      <w:start w:val="1"/>
      <w:numFmt w:val="bullet"/>
      <w:lvlText w:val=""/>
      <w:lvlJc w:val="left"/>
      <w:pPr>
        <w:tabs>
          <w:tab w:val="num" w:pos="4320"/>
        </w:tabs>
        <w:ind w:left="4320" w:hanging="360"/>
      </w:pPr>
      <w:rPr>
        <w:rFonts w:ascii="Wingdings" w:hAnsi="Wingdings" w:hint="default"/>
      </w:rPr>
    </w:lvl>
    <w:lvl w:ilvl="6" w:tplc="EC8C6814">
      <w:start w:val="1"/>
      <w:numFmt w:val="bullet"/>
      <w:lvlText w:val=""/>
      <w:lvlJc w:val="left"/>
      <w:pPr>
        <w:tabs>
          <w:tab w:val="num" w:pos="5040"/>
        </w:tabs>
        <w:ind w:left="5040" w:hanging="360"/>
      </w:pPr>
      <w:rPr>
        <w:rFonts w:ascii="Wingdings" w:hAnsi="Wingdings" w:hint="default"/>
      </w:rPr>
    </w:lvl>
    <w:lvl w:ilvl="7" w:tplc="289C52F4">
      <w:start w:val="1"/>
      <w:numFmt w:val="bullet"/>
      <w:lvlText w:val=""/>
      <w:lvlJc w:val="left"/>
      <w:pPr>
        <w:tabs>
          <w:tab w:val="num" w:pos="5760"/>
        </w:tabs>
        <w:ind w:left="5760" w:hanging="360"/>
      </w:pPr>
      <w:rPr>
        <w:rFonts w:ascii="Wingdings" w:hAnsi="Wingdings" w:hint="default"/>
      </w:rPr>
    </w:lvl>
    <w:lvl w:ilvl="8" w:tplc="BB5063F2">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E0C5ADC"/>
    <w:multiLevelType w:val="hybridMultilevel"/>
    <w:tmpl w:val="C29C6F9C"/>
    <w:lvl w:ilvl="0" w:tplc="337439F4">
      <w:start w:val="1"/>
      <w:numFmt w:val="bullet"/>
      <w:lvlText w:val=""/>
      <w:lvlJc w:val="left"/>
      <w:pPr>
        <w:tabs>
          <w:tab w:val="num" w:pos="720"/>
        </w:tabs>
        <w:ind w:left="720" w:hanging="360"/>
      </w:pPr>
      <w:rPr>
        <w:rFonts w:ascii="Wingdings" w:hAnsi="Wingdings" w:hint="default"/>
      </w:rPr>
    </w:lvl>
    <w:lvl w:ilvl="1" w:tplc="CA607AC6">
      <w:start w:val="1330"/>
      <w:numFmt w:val="bullet"/>
      <w:lvlText w:val="–"/>
      <w:lvlJc w:val="left"/>
      <w:pPr>
        <w:tabs>
          <w:tab w:val="num" w:pos="1440"/>
        </w:tabs>
        <w:ind w:left="1440" w:hanging="360"/>
      </w:pPr>
      <w:rPr>
        <w:rFonts w:ascii="宋体" w:eastAsia="宋体" w:hAnsi="Times New Roman" w:hint="eastAsia"/>
      </w:rPr>
    </w:lvl>
    <w:lvl w:ilvl="2" w:tplc="91A04A9E">
      <w:start w:val="1"/>
      <w:numFmt w:val="bullet"/>
      <w:lvlText w:val=""/>
      <w:lvlJc w:val="left"/>
      <w:pPr>
        <w:tabs>
          <w:tab w:val="num" w:pos="2160"/>
        </w:tabs>
        <w:ind w:left="2160" w:hanging="360"/>
      </w:pPr>
      <w:rPr>
        <w:rFonts w:ascii="Wingdings" w:hAnsi="Wingdings" w:hint="default"/>
      </w:rPr>
    </w:lvl>
    <w:lvl w:ilvl="3" w:tplc="1A20B2D6">
      <w:start w:val="1"/>
      <w:numFmt w:val="bullet"/>
      <w:lvlText w:val=""/>
      <w:lvlJc w:val="left"/>
      <w:pPr>
        <w:tabs>
          <w:tab w:val="num" w:pos="2880"/>
        </w:tabs>
        <w:ind w:left="2880" w:hanging="360"/>
      </w:pPr>
      <w:rPr>
        <w:rFonts w:ascii="Wingdings" w:hAnsi="Wingdings" w:hint="default"/>
      </w:rPr>
    </w:lvl>
    <w:lvl w:ilvl="4" w:tplc="5866C13A">
      <w:start w:val="1"/>
      <w:numFmt w:val="bullet"/>
      <w:lvlText w:val=""/>
      <w:lvlJc w:val="left"/>
      <w:pPr>
        <w:tabs>
          <w:tab w:val="num" w:pos="3600"/>
        </w:tabs>
        <w:ind w:left="3600" w:hanging="360"/>
      </w:pPr>
      <w:rPr>
        <w:rFonts w:ascii="Wingdings" w:hAnsi="Wingdings" w:hint="default"/>
      </w:rPr>
    </w:lvl>
    <w:lvl w:ilvl="5" w:tplc="8522C9A8">
      <w:start w:val="1"/>
      <w:numFmt w:val="bullet"/>
      <w:lvlText w:val=""/>
      <w:lvlJc w:val="left"/>
      <w:pPr>
        <w:tabs>
          <w:tab w:val="num" w:pos="4320"/>
        </w:tabs>
        <w:ind w:left="4320" w:hanging="360"/>
      </w:pPr>
      <w:rPr>
        <w:rFonts w:ascii="Wingdings" w:hAnsi="Wingdings" w:hint="default"/>
      </w:rPr>
    </w:lvl>
    <w:lvl w:ilvl="6" w:tplc="CA9C5E1A">
      <w:start w:val="1"/>
      <w:numFmt w:val="bullet"/>
      <w:lvlText w:val=""/>
      <w:lvlJc w:val="left"/>
      <w:pPr>
        <w:tabs>
          <w:tab w:val="num" w:pos="5040"/>
        </w:tabs>
        <w:ind w:left="5040" w:hanging="360"/>
      </w:pPr>
      <w:rPr>
        <w:rFonts w:ascii="Wingdings" w:hAnsi="Wingdings" w:hint="default"/>
      </w:rPr>
    </w:lvl>
    <w:lvl w:ilvl="7" w:tplc="6AC6B2C0">
      <w:start w:val="1"/>
      <w:numFmt w:val="bullet"/>
      <w:lvlText w:val=""/>
      <w:lvlJc w:val="left"/>
      <w:pPr>
        <w:tabs>
          <w:tab w:val="num" w:pos="5760"/>
        </w:tabs>
        <w:ind w:left="5760" w:hanging="360"/>
      </w:pPr>
      <w:rPr>
        <w:rFonts w:ascii="Wingdings" w:hAnsi="Wingdings" w:hint="default"/>
      </w:rPr>
    </w:lvl>
    <w:lvl w:ilvl="8" w:tplc="EA1A7980">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23B6BC9"/>
    <w:multiLevelType w:val="hybridMultilevel"/>
    <w:tmpl w:val="92B843CA"/>
    <w:lvl w:ilvl="0" w:tplc="116E25AE">
      <w:start w:val="1"/>
      <w:numFmt w:val="bullet"/>
      <w:lvlText w:val=""/>
      <w:lvlJc w:val="left"/>
      <w:pPr>
        <w:tabs>
          <w:tab w:val="num" w:pos="720"/>
        </w:tabs>
        <w:ind w:left="720" w:hanging="360"/>
      </w:pPr>
      <w:rPr>
        <w:rFonts w:ascii="Wingdings" w:hAnsi="Wingdings" w:hint="default"/>
      </w:rPr>
    </w:lvl>
    <w:lvl w:ilvl="1" w:tplc="D1B4948C">
      <w:start w:val="1"/>
      <w:numFmt w:val="bullet"/>
      <w:lvlText w:val=""/>
      <w:lvlJc w:val="left"/>
      <w:pPr>
        <w:tabs>
          <w:tab w:val="num" w:pos="1440"/>
        </w:tabs>
        <w:ind w:left="1440" w:hanging="360"/>
      </w:pPr>
      <w:rPr>
        <w:rFonts w:ascii="Wingdings" w:hAnsi="Wingdings" w:hint="default"/>
      </w:rPr>
    </w:lvl>
    <w:lvl w:ilvl="2" w:tplc="2760F2AA">
      <w:start w:val="1"/>
      <w:numFmt w:val="bullet"/>
      <w:lvlText w:val=""/>
      <w:lvlJc w:val="left"/>
      <w:pPr>
        <w:tabs>
          <w:tab w:val="num" w:pos="2160"/>
        </w:tabs>
        <w:ind w:left="2160" w:hanging="360"/>
      </w:pPr>
      <w:rPr>
        <w:rFonts w:ascii="Wingdings" w:hAnsi="Wingdings" w:hint="default"/>
      </w:rPr>
    </w:lvl>
    <w:lvl w:ilvl="3" w:tplc="26FE6BD2">
      <w:start w:val="1"/>
      <w:numFmt w:val="bullet"/>
      <w:lvlText w:val=""/>
      <w:lvlJc w:val="left"/>
      <w:pPr>
        <w:tabs>
          <w:tab w:val="num" w:pos="2880"/>
        </w:tabs>
        <w:ind w:left="2880" w:hanging="360"/>
      </w:pPr>
      <w:rPr>
        <w:rFonts w:ascii="Wingdings" w:hAnsi="Wingdings" w:hint="default"/>
      </w:rPr>
    </w:lvl>
    <w:lvl w:ilvl="4" w:tplc="F9F6DD3A">
      <w:start w:val="1"/>
      <w:numFmt w:val="bullet"/>
      <w:lvlText w:val=""/>
      <w:lvlJc w:val="left"/>
      <w:pPr>
        <w:tabs>
          <w:tab w:val="num" w:pos="3600"/>
        </w:tabs>
        <w:ind w:left="3600" w:hanging="360"/>
      </w:pPr>
      <w:rPr>
        <w:rFonts w:ascii="Wingdings" w:hAnsi="Wingdings" w:hint="default"/>
      </w:rPr>
    </w:lvl>
    <w:lvl w:ilvl="5" w:tplc="8A403D1C">
      <w:start w:val="1"/>
      <w:numFmt w:val="bullet"/>
      <w:lvlText w:val=""/>
      <w:lvlJc w:val="left"/>
      <w:pPr>
        <w:tabs>
          <w:tab w:val="num" w:pos="4320"/>
        </w:tabs>
        <w:ind w:left="4320" w:hanging="360"/>
      </w:pPr>
      <w:rPr>
        <w:rFonts w:ascii="Wingdings" w:hAnsi="Wingdings" w:hint="default"/>
      </w:rPr>
    </w:lvl>
    <w:lvl w:ilvl="6" w:tplc="AF083E22">
      <w:start w:val="1"/>
      <w:numFmt w:val="bullet"/>
      <w:lvlText w:val=""/>
      <w:lvlJc w:val="left"/>
      <w:pPr>
        <w:tabs>
          <w:tab w:val="num" w:pos="5040"/>
        </w:tabs>
        <w:ind w:left="5040" w:hanging="360"/>
      </w:pPr>
      <w:rPr>
        <w:rFonts w:ascii="Wingdings" w:hAnsi="Wingdings" w:hint="default"/>
      </w:rPr>
    </w:lvl>
    <w:lvl w:ilvl="7" w:tplc="2F4CBF7E">
      <w:start w:val="1"/>
      <w:numFmt w:val="bullet"/>
      <w:lvlText w:val=""/>
      <w:lvlJc w:val="left"/>
      <w:pPr>
        <w:tabs>
          <w:tab w:val="num" w:pos="5760"/>
        </w:tabs>
        <w:ind w:left="5760" w:hanging="360"/>
      </w:pPr>
      <w:rPr>
        <w:rFonts w:ascii="Wingdings" w:hAnsi="Wingdings" w:hint="default"/>
      </w:rPr>
    </w:lvl>
    <w:lvl w:ilvl="8" w:tplc="E97A766E">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40736F3"/>
    <w:multiLevelType w:val="hybridMultilevel"/>
    <w:tmpl w:val="8FC26D2A"/>
    <w:lvl w:ilvl="0" w:tplc="3F809EAC">
      <w:start w:val="1"/>
      <w:numFmt w:val="bullet"/>
      <w:lvlText w:val=""/>
      <w:lvlJc w:val="left"/>
      <w:pPr>
        <w:tabs>
          <w:tab w:val="num" w:pos="720"/>
        </w:tabs>
        <w:ind w:left="720" w:hanging="360"/>
      </w:pPr>
      <w:rPr>
        <w:rFonts w:ascii="Wingdings" w:hAnsi="Wingdings" w:hint="default"/>
      </w:rPr>
    </w:lvl>
    <w:lvl w:ilvl="1" w:tplc="BA9A489A">
      <w:start w:val="1"/>
      <w:numFmt w:val="bullet"/>
      <w:lvlText w:val=""/>
      <w:lvlJc w:val="left"/>
      <w:pPr>
        <w:tabs>
          <w:tab w:val="num" w:pos="1440"/>
        </w:tabs>
        <w:ind w:left="1440" w:hanging="360"/>
      </w:pPr>
      <w:rPr>
        <w:rFonts w:ascii="Wingdings" w:hAnsi="Wingdings" w:hint="default"/>
      </w:rPr>
    </w:lvl>
    <w:lvl w:ilvl="2" w:tplc="AA3EAD8A">
      <w:start w:val="1"/>
      <w:numFmt w:val="bullet"/>
      <w:lvlText w:val=""/>
      <w:lvlJc w:val="left"/>
      <w:pPr>
        <w:tabs>
          <w:tab w:val="num" w:pos="2160"/>
        </w:tabs>
        <w:ind w:left="2160" w:hanging="360"/>
      </w:pPr>
      <w:rPr>
        <w:rFonts w:ascii="Wingdings" w:hAnsi="Wingdings" w:hint="default"/>
      </w:rPr>
    </w:lvl>
    <w:lvl w:ilvl="3" w:tplc="3030ED18">
      <w:start w:val="1"/>
      <w:numFmt w:val="bullet"/>
      <w:lvlText w:val=""/>
      <w:lvlJc w:val="left"/>
      <w:pPr>
        <w:tabs>
          <w:tab w:val="num" w:pos="2880"/>
        </w:tabs>
        <w:ind w:left="2880" w:hanging="360"/>
      </w:pPr>
      <w:rPr>
        <w:rFonts w:ascii="Wingdings" w:hAnsi="Wingdings" w:hint="default"/>
      </w:rPr>
    </w:lvl>
    <w:lvl w:ilvl="4" w:tplc="314CC1E8">
      <w:start w:val="1"/>
      <w:numFmt w:val="bullet"/>
      <w:lvlText w:val=""/>
      <w:lvlJc w:val="left"/>
      <w:pPr>
        <w:tabs>
          <w:tab w:val="num" w:pos="3600"/>
        </w:tabs>
        <w:ind w:left="3600" w:hanging="360"/>
      </w:pPr>
      <w:rPr>
        <w:rFonts w:ascii="Wingdings" w:hAnsi="Wingdings" w:hint="default"/>
      </w:rPr>
    </w:lvl>
    <w:lvl w:ilvl="5" w:tplc="86A6EFDC">
      <w:start w:val="1"/>
      <w:numFmt w:val="bullet"/>
      <w:lvlText w:val=""/>
      <w:lvlJc w:val="left"/>
      <w:pPr>
        <w:tabs>
          <w:tab w:val="num" w:pos="4320"/>
        </w:tabs>
        <w:ind w:left="4320" w:hanging="360"/>
      </w:pPr>
      <w:rPr>
        <w:rFonts w:ascii="Wingdings" w:hAnsi="Wingdings" w:hint="default"/>
      </w:rPr>
    </w:lvl>
    <w:lvl w:ilvl="6" w:tplc="7E7488D6">
      <w:start w:val="1"/>
      <w:numFmt w:val="bullet"/>
      <w:lvlText w:val=""/>
      <w:lvlJc w:val="left"/>
      <w:pPr>
        <w:tabs>
          <w:tab w:val="num" w:pos="5040"/>
        </w:tabs>
        <w:ind w:left="5040" w:hanging="360"/>
      </w:pPr>
      <w:rPr>
        <w:rFonts w:ascii="Wingdings" w:hAnsi="Wingdings" w:hint="default"/>
      </w:rPr>
    </w:lvl>
    <w:lvl w:ilvl="7" w:tplc="09F8EEC2">
      <w:start w:val="1"/>
      <w:numFmt w:val="bullet"/>
      <w:lvlText w:val=""/>
      <w:lvlJc w:val="left"/>
      <w:pPr>
        <w:tabs>
          <w:tab w:val="num" w:pos="5760"/>
        </w:tabs>
        <w:ind w:left="5760" w:hanging="360"/>
      </w:pPr>
      <w:rPr>
        <w:rFonts w:ascii="Wingdings" w:hAnsi="Wingdings" w:hint="default"/>
      </w:rPr>
    </w:lvl>
    <w:lvl w:ilvl="8" w:tplc="0B60A482">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432156F"/>
    <w:multiLevelType w:val="hybridMultilevel"/>
    <w:tmpl w:val="D346D236"/>
    <w:lvl w:ilvl="0" w:tplc="14765B8E">
      <w:start w:val="1"/>
      <w:numFmt w:val="bullet"/>
      <w:lvlText w:val=""/>
      <w:lvlJc w:val="left"/>
      <w:pPr>
        <w:tabs>
          <w:tab w:val="num" w:pos="720"/>
        </w:tabs>
        <w:ind w:left="720" w:hanging="360"/>
      </w:pPr>
      <w:rPr>
        <w:rFonts w:ascii="Wingdings" w:hAnsi="Wingdings" w:hint="default"/>
      </w:rPr>
    </w:lvl>
    <w:lvl w:ilvl="1" w:tplc="D9FC291E">
      <w:start w:val="1"/>
      <w:numFmt w:val="bullet"/>
      <w:lvlText w:val=""/>
      <w:lvlJc w:val="left"/>
      <w:pPr>
        <w:tabs>
          <w:tab w:val="num" w:pos="1440"/>
        </w:tabs>
        <w:ind w:left="1440" w:hanging="360"/>
      </w:pPr>
      <w:rPr>
        <w:rFonts w:ascii="Wingdings" w:hAnsi="Wingdings" w:hint="default"/>
      </w:rPr>
    </w:lvl>
    <w:lvl w:ilvl="2" w:tplc="D9AC2094">
      <w:start w:val="1"/>
      <w:numFmt w:val="bullet"/>
      <w:lvlText w:val=""/>
      <w:lvlJc w:val="left"/>
      <w:pPr>
        <w:tabs>
          <w:tab w:val="num" w:pos="2160"/>
        </w:tabs>
        <w:ind w:left="2160" w:hanging="360"/>
      </w:pPr>
      <w:rPr>
        <w:rFonts w:ascii="Wingdings" w:hAnsi="Wingdings" w:hint="default"/>
      </w:rPr>
    </w:lvl>
    <w:lvl w:ilvl="3" w:tplc="4E9654C2">
      <w:start w:val="1"/>
      <w:numFmt w:val="bullet"/>
      <w:lvlText w:val=""/>
      <w:lvlJc w:val="left"/>
      <w:pPr>
        <w:tabs>
          <w:tab w:val="num" w:pos="2880"/>
        </w:tabs>
        <w:ind w:left="2880" w:hanging="360"/>
      </w:pPr>
      <w:rPr>
        <w:rFonts w:ascii="Wingdings" w:hAnsi="Wingdings" w:hint="default"/>
      </w:rPr>
    </w:lvl>
    <w:lvl w:ilvl="4" w:tplc="14543A18">
      <w:start w:val="1"/>
      <w:numFmt w:val="bullet"/>
      <w:lvlText w:val=""/>
      <w:lvlJc w:val="left"/>
      <w:pPr>
        <w:tabs>
          <w:tab w:val="num" w:pos="3600"/>
        </w:tabs>
        <w:ind w:left="3600" w:hanging="360"/>
      </w:pPr>
      <w:rPr>
        <w:rFonts w:ascii="Wingdings" w:hAnsi="Wingdings" w:hint="default"/>
      </w:rPr>
    </w:lvl>
    <w:lvl w:ilvl="5" w:tplc="FEA4835A">
      <w:start w:val="1"/>
      <w:numFmt w:val="bullet"/>
      <w:lvlText w:val=""/>
      <w:lvlJc w:val="left"/>
      <w:pPr>
        <w:tabs>
          <w:tab w:val="num" w:pos="4320"/>
        </w:tabs>
        <w:ind w:left="4320" w:hanging="360"/>
      </w:pPr>
      <w:rPr>
        <w:rFonts w:ascii="Wingdings" w:hAnsi="Wingdings" w:hint="default"/>
      </w:rPr>
    </w:lvl>
    <w:lvl w:ilvl="6" w:tplc="8DD0CA5A">
      <w:start w:val="1"/>
      <w:numFmt w:val="bullet"/>
      <w:lvlText w:val=""/>
      <w:lvlJc w:val="left"/>
      <w:pPr>
        <w:tabs>
          <w:tab w:val="num" w:pos="5040"/>
        </w:tabs>
        <w:ind w:left="5040" w:hanging="360"/>
      </w:pPr>
      <w:rPr>
        <w:rFonts w:ascii="Wingdings" w:hAnsi="Wingdings" w:hint="default"/>
      </w:rPr>
    </w:lvl>
    <w:lvl w:ilvl="7" w:tplc="89C6D76E">
      <w:start w:val="1"/>
      <w:numFmt w:val="bullet"/>
      <w:lvlText w:val=""/>
      <w:lvlJc w:val="left"/>
      <w:pPr>
        <w:tabs>
          <w:tab w:val="num" w:pos="5760"/>
        </w:tabs>
        <w:ind w:left="5760" w:hanging="360"/>
      </w:pPr>
      <w:rPr>
        <w:rFonts w:ascii="Wingdings" w:hAnsi="Wingdings" w:hint="default"/>
      </w:rPr>
    </w:lvl>
    <w:lvl w:ilvl="8" w:tplc="3C02716E">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58DE7CB5"/>
    <w:multiLevelType w:val="hybridMultilevel"/>
    <w:tmpl w:val="0C209C08"/>
    <w:lvl w:ilvl="0" w:tplc="4A34FE1C">
      <w:start w:val="1"/>
      <w:numFmt w:val="bullet"/>
      <w:lvlText w:val=""/>
      <w:lvlJc w:val="left"/>
      <w:pPr>
        <w:tabs>
          <w:tab w:val="num" w:pos="720"/>
        </w:tabs>
        <w:ind w:left="720" w:hanging="360"/>
      </w:pPr>
      <w:rPr>
        <w:rFonts w:ascii="Wingdings" w:hAnsi="Wingdings" w:hint="default"/>
      </w:rPr>
    </w:lvl>
    <w:lvl w:ilvl="1" w:tplc="00CCE144">
      <w:start w:val="1"/>
      <w:numFmt w:val="bullet"/>
      <w:lvlText w:val=""/>
      <w:lvlJc w:val="left"/>
      <w:pPr>
        <w:tabs>
          <w:tab w:val="num" w:pos="1440"/>
        </w:tabs>
        <w:ind w:left="1440" w:hanging="360"/>
      </w:pPr>
      <w:rPr>
        <w:rFonts w:ascii="Wingdings" w:hAnsi="Wingdings" w:hint="default"/>
      </w:rPr>
    </w:lvl>
    <w:lvl w:ilvl="2" w:tplc="95D20B4E">
      <w:start w:val="1"/>
      <w:numFmt w:val="bullet"/>
      <w:lvlText w:val=""/>
      <w:lvlJc w:val="left"/>
      <w:pPr>
        <w:tabs>
          <w:tab w:val="num" w:pos="2160"/>
        </w:tabs>
        <w:ind w:left="2160" w:hanging="360"/>
      </w:pPr>
      <w:rPr>
        <w:rFonts w:ascii="Wingdings" w:hAnsi="Wingdings" w:hint="default"/>
      </w:rPr>
    </w:lvl>
    <w:lvl w:ilvl="3" w:tplc="208E3A72">
      <w:start w:val="1"/>
      <w:numFmt w:val="bullet"/>
      <w:lvlText w:val=""/>
      <w:lvlJc w:val="left"/>
      <w:pPr>
        <w:tabs>
          <w:tab w:val="num" w:pos="2880"/>
        </w:tabs>
        <w:ind w:left="2880" w:hanging="360"/>
      </w:pPr>
      <w:rPr>
        <w:rFonts w:ascii="Wingdings" w:hAnsi="Wingdings" w:hint="default"/>
      </w:rPr>
    </w:lvl>
    <w:lvl w:ilvl="4" w:tplc="95D82556">
      <w:start w:val="1"/>
      <w:numFmt w:val="bullet"/>
      <w:lvlText w:val=""/>
      <w:lvlJc w:val="left"/>
      <w:pPr>
        <w:tabs>
          <w:tab w:val="num" w:pos="3600"/>
        </w:tabs>
        <w:ind w:left="3600" w:hanging="360"/>
      </w:pPr>
      <w:rPr>
        <w:rFonts w:ascii="Wingdings" w:hAnsi="Wingdings" w:hint="default"/>
      </w:rPr>
    </w:lvl>
    <w:lvl w:ilvl="5" w:tplc="C7826790">
      <w:start w:val="1"/>
      <w:numFmt w:val="bullet"/>
      <w:lvlText w:val=""/>
      <w:lvlJc w:val="left"/>
      <w:pPr>
        <w:tabs>
          <w:tab w:val="num" w:pos="4320"/>
        </w:tabs>
        <w:ind w:left="4320" w:hanging="360"/>
      </w:pPr>
      <w:rPr>
        <w:rFonts w:ascii="Wingdings" w:hAnsi="Wingdings" w:hint="default"/>
      </w:rPr>
    </w:lvl>
    <w:lvl w:ilvl="6" w:tplc="95EE6F42">
      <w:start w:val="1"/>
      <w:numFmt w:val="bullet"/>
      <w:lvlText w:val=""/>
      <w:lvlJc w:val="left"/>
      <w:pPr>
        <w:tabs>
          <w:tab w:val="num" w:pos="5040"/>
        </w:tabs>
        <w:ind w:left="5040" w:hanging="360"/>
      </w:pPr>
      <w:rPr>
        <w:rFonts w:ascii="Wingdings" w:hAnsi="Wingdings" w:hint="default"/>
      </w:rPr>
    </w:lvl>
    <w:lvl w:ilvl="7" w:tplc="AC4A2828">
      <w:start w:val="1"/>
      <w:numFmt w:val="bullet"/>
      <w:lvlText w:val=""/>
      <w:lvlJc w:val="left"/>
      <w:pPr>
        <w:tabs>
          <w:tab w:val="num" w:pos="5760"/>
        </w:tabs>
        <w:ind w:left="5760" w:hanging="360"/>
      </w:pPr>
      <w:rPr>
        <w:rFonts w:ascii="Wingdings" w:hAnsi="Wingdings" w:hint="default"/>
      </w:rPr>
    </w:lvl>
    <w:lvl w:ilvl="8" w:tplc="FB70AA72">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76403854"/>
    <w:multiLevelType w:val="hybridMultilevel"/>
    <w:tmpl w:val="762294F0"/>
    <w:lvl w:ilvl="0" w:tplc="4D54E898">
      <w:start w:val="1"/>
      <w:numFmt w:val="bullet"/>
      <w:lvlText w:val=""/>
      <w:lvlJc w:val="left"/>
      <w:pPr>
        <w:tabs>
          <w:tab w:val="num" w:pos="720"/>
        </w:tabs>
        <w:ind w:left="720" w:hanging="360"/>
      </w:pPr>
      <w:rPr>
        <w:rFonts w:ascii="Wingdings" w:hAnsi="Wingdings" w:hint="default"/>
      </w:rPr>
    </w:lvl>
    <w:lvl w:ilvl="1" w:tplc="AED0EACA">
      <w:start w:val="1"/>
      <w:numFmt w:val="bullet"/>
      <w:lvlText w:val=""/>
      <w:lvlJc w:val="left"/>
      <w:pPr>
        <w:tabs>
          <w:tab w:val="num" w:pos="1440"/>
        </w:tabs>
        <w:ind w:left="1440" w:hanging="360"/>
      </w:pPr>
      <w:rPr>
        <w:rFonts w:ascii="Wingdings" w:hAnsi="Wingdings" w:hint="default"/>
      </w:rPr>
    </w:lvl>
    <w:lvl w:ilvl="2" w:tplc="0D969254">
      <w:start w:val="1"/>
      <w:numFmt w:val="bullet"/>
      <w:lvlText w:val=""/>
      <w:lvlJc w:val="left"/>
      <w:pPr>
        <w:tabs>
          <w:tab w:val="num" w:pos="2160"/>
        </w:tabs>
        <w:ind w:left="2160" w:hanging="360"/>
      </w:pPr>
      <w:rPr>
        <w:rFonts w:ascii="Wingdings" w:hAnsi="Wingdings" w:hint="default"/>
      </w:rPr>
    </w:lvl>
    <w:lvl w:ilvl="3" w:tplc="2A126F5E">
      <w:start w:val="1"/>
      <w:numFmt w:val="bullet"/>
      <w:lvlText w:val=""/>
      <w:lvlJc w:val="left"/>
      <w:pPr>
        <w:tabs>
          <w:tab w:val="num" w:pos="2880"/>
        </w:tabs>
        <w:ind w:left="2880" w:hanging="360"/>
      </w:pPr>
      <w:rPr>
        <w:rFonts w:ascii="Wingdings" w:hAnsi="Wingdings" w:hint="default"/>
      </w:rPr>
    </w:lvl>
    <w:lvl w:ilvl="4" w:tplc="F462F290">
      <w:start w:val="1"/>
      <w:numFmt w:val="bullet"/>
      <w:lvlText w:val=""/>
      <w:lvlJc w:val="left"/>
      <w:pPr>
        <w:tabs>
          <w:tab w:val="num" w:pos="3600"/>
        </w:tabs>
        <w:ind w:left="3600" w:hanging="360"/>
      </w:pPr>
      <w:rPr>
        <w:rFonts w:ascii="Wingdings" w:hAnsi="Wingdings" w:hint="default"/>
      </w:rPr>
    </w:lvl>
    <w:lvl w:ilvl="5" w:tplc="FDE6154E">
      <w:start w:val="1"/>
      <w:numFmt w:val="bullet"/>
      <w:lvlText w:val=""/>
      <w:lvlJc w:val="left"/>
      <w:pPr>
        <w:tabs>
          <w:tab w:val="num" w:pos="4320"/>
        </w:tabs>
        <w:ind w:left="4320" w:hanging="360"/>
      </w:pPr>
      <w:rPr>
        <w:rFonts w:ascii="Wingdings" w:hAnsi="Wingdings" w:hint="default"/>
      </w:rPr>
    </w:lvl>
    <w:lvl w:ilvl="6" w:tplc="B1CA3F6A">
      <w:start w:val="1"/>
      <w:numFmt w:val="bullet"/>
      <w:lvlText w:val=""/>
      <w:lvlJc w:val="left"/>
      <w:pPr>
        <w:tabs>
          <w:tab w:val="num" w:pos="5040"/>
        </w:tabs>
        <w:ind w:left="5040" w:hanging="360"/>
      </w:pPr>
      <w:rPr>
        <w:rFonts w:ascii="Wingdings" w:hAnsi="Wingdings" w:hint="default"/>
      </w:rPr>
    </w:lvl>
    <w:lvl w:ilvl="7" w:tplc="3A46EBFE">
      <w:start w:val="1"/>
      <w:numFmt w:val="bullet"/>
      <w:lvlText w:val=""/>
      <w:lvlJc w:val="left"/>
      <w:pPr>
        <w:tabs>
          <w:tab w:val="num" w:pos="5760"/>
        </w:tabs>
        <w:ind w:left="5760" w:hanging="360"/>
      </w:pPr>
      <w:rPr>
        <w:rFonts w:ascii="Wingdings" w:hAnsi="Wingdings" w:hint="default"/>
      </w:rPr>
    </w:lvl>
    <w:lvl w:ilvl="8" w:tplc="2EA24BE6">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76915DFA"/>
    <w:multiLevelType w:val="hybridMultilevel"/>
    <w:tmpl w:val="0944B4EC"/>
    <w:lvl w:ilvl="0" w:tplc="47C2365C">
      <w:start w:val="1"/>
      <w:numFmt w:val="bullet"/>
      <w:lvlText w:val=""/>
      <w:lvlJc w:val="left"/>
      <w:pPr>
        <w:tabs>
          <w:tab w:val="num" w:pos="720"/>
        </w:tabs>
        <w:ind w:left="720" w:hanging="360"/>
      </w:pPr>
      <w:rPr>
        <w:rFonts w:ascii="Wingdings" w:hAnsi="Wingdings" w:hint="default"/>
      </w:rPr>
    </w:lvl>
    <w:lvl w:ilvl="1" w:tplc="E26E437A">
      <w:start w:val="1"/>
      <w:numFmt w:val="bullet"/>
      <w:lvlText w:val=""/>
      <w:lvlJc w:val="left"/>
      <w:pPr>
        <w:tabs>
          <w:tab w:val="num" w:pos="1440"/>
        </w:tabs>
        <w:ind w:left="1440" w:hanging="360"/>
      </w:pPr>
      <w:rPr>
        <w:rFonts w:ascii="Wingdings" w:hAnsi="Wingdings" w:hint="default"/>
      </w:rPr>
    </w:lvl>
    <w:lvl w:ilvl="2" w:tplc="F3F0E482">
      <w:start w:val="1"/>
      <w:numFmt w:val="bullet"/>
      <w:lvlText w:val=""/>
      <w:lvlJc w:val="left"/>
      <w:pPr>
        <w:tabs>
          <w:tab w:val="num" w:pos="2160"/>
        </w:tabs>
        <w:ind w:left="2160" w:hanging="360"/>
      </w:pPr>
      <w:rPr>
        <w:rFonts w:ascii="Wingdings" w:hAnsi="Wingdings" w:hint="default"/>
      </w:rPr>
    </w:lvl>
    <w:lvl w:ilvl="3" w:tplc="134EE81E">
      <w:start w:val="1"/>
      <w:numFmt w:val="bullet"/>
      <w:lvlText w:val=""/>
      <w:lvlJc w:val="left"/>
      <w:pPr>
        <w:tabs>
          <w:tab w:val="num" w:pos="2880"/>
        </w:tabs>
        <w:ind w:left="2880" w:hanging="360"/>
      </w:pPr>
      <w:rPr>
        <w:rFonts w:ascii="Wingdings" w:hAnsi="Wingdings" w:hint="default"/>
      </w:rPr>
    </w:lvl>
    <w:lvl w:ilvl="4" w:tplc="7012F88C">
      <w:start w:val="1"/>
      <w:numFmt w:val="bullet"/>
      <w:lvlText w:val=""/>
      <w:lvlJc w:val="left"/>
      <w:pPr>
        <w:tabs>
          <w:tab w:val="num" w:pos="3600"/>
        </w:tabs>
        <w:ind w:left="3600" w:hanging="360"/>
      </w:pPr>
      <w:rPr>
        <w:rFonts w:ascii="Wingdings" w:hAnsi="Wingdings" w:hint="default"/>
      </w:rPr>
    </w:lvl>
    <w:lvl w:ilvl="5" w:tplc="B40CAA60">
      <w:start w:val="1"/>
      <w:numFmt w:val="bullet"/>
      <w:lvlText w:val=""/>
      <w:lvlJc w:val="left"/>
      <w:pPr>
        <w:tabs>
          <w:tab w:val="num" w:pos="4320"/>
        </w:tabs>
        <w:ind w:left="4320" w:hanging="360"/>
      </w:pPr>
      <w:rPr>
        <w:rFonts w:ascii="Wingdings" w:hAnsi="Wingdings" w:hint="default"/>
      </w:rPr>
    </w:lvl>
    <w:lvl w:ilvl="6" w:tplc="CD7E00D6">
      <w:start w:val="1"/>
      <w:numFmt w:val="bullet"/>
      <w:lvlText w:val=""/>
      <w:lvlJc w:val="left"/>
      <w:pPr>
        <w:tabs>
          <w:tab w:val="num" w:pos="5040"/>
        </w:tabs>
        <w:ind w:left="5040" w:hanging="360"/>
      </w:pPr>
      <w:rPr>
        <w:rFonts w:ascii="Wingdings" w:hAnsi="Wingdings" w:hint="default"/>
      </w:rPr>
    </w:lvl>
    <w:lvl w:ilvl="7" w:tplc="7454206E">
      <w:start w:val="1"/>
      <w:numFmt w:val="bullet"/>
      <w:lvlText w:val=""/>
      <w:lvlJc w:val="left"/>
      <w:pPr>
        <w:tabs>
          <w:tab w:val="num" w:pos="5760"/>
        </w:tabs>
        <w:ind w:left="5760" w:hanging="360"/>
      </w:pPr>
      <w:rPr>
        <w:rFonts w:ascii="Wingdings" w:hAnsi="Wingdings" w:hint="default"/>
      </w:rPr>
    </w:lvl>
    <w:lvl w:ilvl="8" w:tplc="7FB47BE2">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1"/>
  </w:num>
  <w:num w:numId="3">
    <w:abstractNumId w:val="7"/>
  </w:num>
  <w:num w:numId="4">
    <w:abstractNumId w:val="4"/>
  </w:num>
  <w:num w:numId="5">
    <w:abstractNumId w:val="5"/>
  </w:num>
  <w:num w:numId="6">
    <w:abstractNumId w:val="8"/>
  </w:num>
  <w:num w:numId="7">
    <w:abstractNumId w:val="2"/>
  </w:num>
  <w:num w:numId="8">
    <w:abstractNumId w:val="0"/>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5"/>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6145"/>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68D4"/>
    <w:rsid w:val="000D50A0"/>
    <w:rsid w:val="002D4A27"/>
    <w:rsid w:val="00340C56"/>
    <w:rsid w:val="003B265E"/>
    <w:rsid w:val="003B345E"/>
    <w:rsid w:val="007F782F"/>
    <w:rsid w:val="008D1121"/>
    <w:rsid w:val="00955EA5"/>
    <w:rsid w:val="00A92767"/>
    <w:rsid w:val="00AC508F"/>
    <w:rsid w:val="00AC68D4"/>
    <w:rsid w:val="00B81D18"/>
    <w:rsid w:val="00D05494"/>
    <w:rsid w:val="00D10053"/>
    <w:rsid w:val="00E968E2"/>
    <w:rsid w:val="00FB1D40"/>
    <w:rsid w:val="00FB6CE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18DC368D"/>
  <w15:chartTrackingRefBased/>
  <w15:docId w15:val="{A44D5C8E-1D22-459B-BA9C-5857EDE030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C68D4"/>
    <w:pPr>
      <w:widowControl w:val="0"/>
      <w:jc w:val="both"/>
    </w:pPr>
    <w:rPr>
      <w:rFonts w:ascii="Times New Roman" w:eastAsia="宋体" w:hAnsi="Times New Roman" w:cs="Times New Roman"/>
      <w:szCs w:val="24"/>
    </w:rPr>
  </w:style>
  <w:style w:type="paragraph" w:styleId="2">
    <w:name w:val="heading 2"/>
    <w:basedOn w:val="a"/>
    <w:next w:val="a"/>
    <w:link w:val="20"/>
    <w:uiPriority w:val="9"/>
    <w:unhideWhenUsed/>
    <w:qFormat/>
    <w:rsid w:val="00AC68D4"/>
    <w:pPr>
      <w:keepNext/>
      <w:keepLines/>
      <w:spacing w:before="260" w:after="260" w:line="416" w:lineRule="auto"/>
      <w:outlineLvl w:val="1"/>
    </w:pPr>
    <w:rPr>
      <w:rFonts w:ascii="Cambria" w:hAnsi="Cambria"/>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标题 2 字符"/>
    <w:basedOn w:val="a0"/>
    <w:link w:val="2"/>
    <w:uiPriority w:val="9"/>
    <w:rsid w:val="00AC68D4"/>
    <w:rPr>
      <w:rFonts w:ascii="Cambria" w:eastAsia="宋体" w:hAnsi="Cambria" w:cs="Times New Roman"/>
      <w:b/>
      <w:bCs/>
      <w:sz w:val="32"/>
      <w:szCs w:val="32"/>
    </w:rPr>
  </w:style>
  <w:style w:type="paragraph" w:styleId="a3">
    <w:name w:val="Normal (Web)"/>
    <w:basedOn w:val="a"/>
    <w:uiPriority w:val="99"/>
    <w:rsid w:val="00AC68D4"/>
    <w:pPr>
      <w:widowControl/>
      <w:spacing w:before="100" w:beforeAutospacing="1" w:after="100" w:afterAutospacing="1"/>
      <w:jc w:val="left"/>
    </w:pPr>
    <w:rPr>
      <w:rFonts w:ascii="宋体" w:hAnsi="宋体"/>
      <w:color w:val="000000"/>
      <w:kern w:val="0"/>
      <w:sz w:val="24"/>
    </w:rPr>
  </w:style>
  <w:style w:type="character" w:styleId="a4">
    <w:name w:val="Strong"/>
    <w:basedOn w:val="a0"/>
    <w:qFormat/>
    <w:rsid w:val="00AC68D4"/>
    <w:rPr>
      <w:b/>
      <w:bCs/>
    </w:rPr>
  </w:style>
  <w:style w:type="paragraph" w:styleId="a5">
    <w:name w:val="header"/>
    <w:basedOn w:val="a"/>
    <w:link w:val="a6"/>
    <w:uiPriority w:val="99"/>
    <w:unhideWhenUsed/>
    <w:rsid w:val="00955EA5"/>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rsid w:val="00955EA5"/>
    <w:rPr>
      <w:rFonts w:ascii="Times New Roman" w:eastAsia="宋体" w:hAnsi="Times New Roman" w:cs="Times New Roman"/>
      <w:sz w:val="18"/>
      <w:szCs w:val="18"/>
    </w:rPr>
  </w:style>
  <w:style w:type="paragraph" w:styleId="a7">
    <w:name w:val="footer"/>
    <w:basedOn w:val="a"/>
    <w:link w:val="a8"/>
    <w:uiPriority w:val="99"/>
    <w:unhideWhenUsed/>
    <w:rsid w:val="00955EA5"/>
    <w:pPr>
      <w:tabs>
        <w:tab w:val="center" w:pos="4153"/>
        <w:tab w:val="right" w:pos="8306"/>
      </w:tabs>
      <w:snapToGrid w:val="0"/>
      <w:jc w:val="left"/>
    </w:pPr>
    <w:rPr>
      <w:sz w:val="18"/>
      <w:szCs w:val="18"/>
    </w:rPr>
  </w:style>
  <w:style w:type="character" w:customStyle="1" w:styleId="a8">
    <w:name w:val="页脚 字符"/>
    <w:basedOn w:val="a0"/>
    <w:link w:val="a7"/>
    <w:uiPriority w:val="99"/>
    <w:rsid w:val="00955EA5"/>
    <w:rPr>
      <w:rFonts w:ascii="Times New Roman" w:eastAsia="宋体" w:hAnsi="Times New Roman" w:cs="Times New Roman"/>
      <w:sz w:val="18"/>
      <w:szCs w:val="18"/>
    </w:rPr>
  </w:style>
  <w:style w:type="paragraph" w:styleId="a9">
    <w:name w:val="Body Text Indent"/>
    <w:basedOn w:val="a"/>
    <w:link w:val="aa"/>
    <w:uiPriority w:val="99"/>
    <w:semiHidden/>
    <w:rsid w:val="00955EA5"/>
    <w:pPr>
      <w:spacing w:line="360" w:lineRule="auto"/>
      <w:ind w:firstLineChars="200" w:firstLine="480"/>
    </w:pPr>
    <w:rPr>
      <w:sz w:val="24"/>
      <w:lang w:val="x-none" w:eastAsia="x-none"/>
    </w:rPr>
  </w:style>
  <w:style w:type="character" w:customStyle="1" w:styleId="aa">
    <w:name w:val="正文文本缩进 字符"/>
    <w:basedOn w:val="a0"/>
    <w:link w:val="a9"/>
    <w:uiPriority w:val="99"/>
    <w:semiHidden/>
    <w:rsid w:val="00955EA5"/>
    <w:rPr>
      <w:rFonts w:ascii="Times New Roman" w:eastAsia="宋体" w:hAnsi="Times New Roman" w:cs="Times New Roman"/>
      <w:sz w:val="24"/>
      <w:szCs w:val="24"/>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9</Pages>
  <Words>778</Words>
  <Characters>4435</Characters>
  <Application>Microsoft Office Word</Application>
  <DocSecurity>0</DocSecurity>
  <Lines>36</Lines>
  <Paragraphs>10</Paragraphs>
  <ScaleCrop>false</ScaleCrop>
  <Company/>
  <LinksUpToDate>false</LinksUpToDate>
  <CharactersWithSpaces>5203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cueb</cp:lastModifiedBy>
  <cp:revision>5</cp:revision>
  <cp:lastPrinted>2018-11-13T09:10:00Z</cp:lastPrinted>
  <dcterms:created xsi:type="dcterms:W3CDTF">2021-04-27T07:52:00Z</dcterms:created>
  <dcterms:modified xsi:type="dcterms:W3CDTF">2021-04-27T08:08:00Z</dcterms:modified>
</cp:coreProperties>
</file>