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00" w:lineRule="exact"/>
        <w:jc w:val="center"/>
        <w:rPr>
          <w:rFonts w:ascii="Times New Roman" w:hAnsi="Times New Roman"/>
          <w:b/>
          <w:bCs/>
          <w:sz w:val="44"/>
        </w:rPr>
      </w:pPr>
      <w:r>
        <w:rPr>
          <w:rFonts w:ascii="Times New Roman" w:hAnsi="宋体"/>
          <w:sz w:val="44"/>
        </w:rPr>
        <w:t>《固定收益证券》教学大纲</w:t>
      </w:r>
    </w:p>
    <w:p>
      <w:pPr>
        <w:spacing w:line="500" w:lineRule="exact"/>
        <w:jc w:val="center"/>
        <w:rPr>
          <w:rFonts w:ascii="Times New Roman" w:hAnsi="Times New Roman"/>
          <w:b/>
          <w:bCs/>
          <w:sz w:val="44"/>
          <w:szCs w:val="44"/>
        </w:rPr>
      </w:pPr>
      <w:r>
        <w:rPr>
          <w:rFonts w:ascii="Times New Roman" w:hAnsi="Times New Roman"/>
          <w:b/>
          <w:bCs/>
          <w:sz w:val="44"/>
          <w:szCs w:val="44"/>
        </w:rPr>
        <w:t>“Fixed Income Securities” Syllabus</w:t>
      </w:r>
    </w:p>
    <w:p>
      <w:pPr>
        <w:pStyle w:val="5"/>
        <w:tabs>
          <w:tab w:val="left" w:pos="0"/>
        </w:tabs>
        <w:spacing w:before="0" w:beforeAutospacing="0" w:after="0" w:afterAutospacing="0" w:line="500" w:lineRule="exact"/>
        <w:ind w:firstLine="560" w:firstLineChars="200"/>
        <w:jc w:val="both"/>
        <w:rPr>
          <w:rFonts w:ascii="Times New Roman" w:hAnsi="Times New Roman"/>
          <w:sz w:val="28"/>
        </w:rPr>
      </w:pPr>
      <w:r>
        <w:rPr>
          <w:rFonts w:ascii="Times New Roman"/>
          <w:sz w:val="28"/>
        </w:rPr>
        <w:t>课程编号：</w:t>
      </w:r>
      <w:r>
        <w:rPr>
          <w:rFonts w:ascii="Times New Roman" w:hAnsi="Times New Roman"/>
          <w:sz w:val="28"/>
        </w:rPr>
        <w:t>150003</w:t>
      </w:r>
      <w:r>
        <w:rPr>
          <w:rFonts w:hint="eastAsia" w:ascii="Times New Roman" w:hAnsi="Times New Roman"/>
          <w:sz w:val="28"/>
        </w:rPr>
        <w:t>A</w:t>
      </w:r>
    </w:p>
    <w:p>
      <w:pPr>
        <w:pStyle w:val="5"/>
        <w:tabs>
          <w:tab w:val="left" w:pos="0"/>
        </w:tabs>
        <w:spacing w:before="0" w:beforeAutospacing="0" w:after="0" w:afterAutospacing="0" w:line="500" w:lineRule="exact"/>
        <w:ind w:firstLine="560" w:firstLineChars="200"/>
        <w:jc w:val="both"/>
        <w:rPr>
          <w:rFonts w:ascii="Times New Roman" w:hAnsi="Times New Roman"/>
          <w:sz w:val="28"/>
        </w:rPr>
      </w:pPr>
      <w:r>
        <w:rPr>
          <w:rFonts w:ascii="Times New Roman"/>
          <w:sz w:val="28"/>
        </w:rPr>
        <w:t>课程类型：专业必修课</w:t>
      </w:r>
    </w:p>
    <w:p>
      <w:pPr>
        <w:pStyle w:val="5"/>
        <w:tabs>
          <w:tab w:val="left" w:pos="0"/>
        </w:tabs>
        <w:spacing w:before="0" w:beforeAutospacing="0" w:after="0" w:afterAutospacing="0" w:line="500" w:lineRule="exact"/>
        <w:ind w:firstLine="560" w:firstLineChars="200"/>
        <w:jc w:val="both"/>
        <w:rPr>
          <w:rFonts w:ascii="Times New Roman" w:hAnsi="Times New Roman"/>
          <w:sz w:val="28"/>
        </w:rPr>
      </w:pPr>
      <w:r>
        <w:rPr>
          <w:rFonts w:ascii="Times New Roman"/>
          <w:sz w:val="28"/>
        </w:rPr>
        <w:t>总</w:t>
      </w:r>
      <w:r>
        <w:rPr>
          <w:rFonts w:ascii="Times New Roman" w:hAnsi="Times New Roman"/>
          <w:sz w:val="28"/>
        </w:rPr>
        <w:t xml:space="preserve"> </w:t>
      </w:r>
      <w:r>
        <w:rPr>
          <w:rFonts w:ascii="Times New Roman"/>
          <w:sz w:val="28"/>
        </w:rPr>
        <w:t>学</w:t>
      </w:r>
      <w:r>
        <w:rPr>
          <w:rFonts w:ascii="Times New Roman" w:hAnsi="Times New Roman"/>
          <w:sz w:val="28"/>
        </w:rPr>
        <w:t xml:space="preserve"> </w:t>
      </w:r>
      <w:r>
        <w:rPr>
          <w:rFonts w:ascii="Times New Roman"/>
          <w:sz w:val="28"/>
        </w:rPr>
        <w:t>时：</w:t>
      </w:r>
      <w:r>
        <w:rPr>
          <w:rFonts w:ascii="Times New Roman" w:hAnsi="Times New Roman"/>
          <w:sz w:val="28"/>
        </w:rPr>
        <w:t xml:space="preserve">48   </w:t>
      </w:r>
      <w:r>
        <w:rPr>
          <w:rFonts w:ascii="Times New Roman"/>
          <w:sz w:val="28"/>
        </w:rPr>
        <w:t>讲课学时：</w:t>
      </w:r>
      <w:r>
        <w:rPr>
          <w:rFonts w:ascii="Times New Roman" w:hAnsi="Times New Roman"/>
          <w:sz w:val="28"/>
        </w:rPr>
        <w:t xml:space="preserve">48   </w:t>
      </w:r>
      <w:r>
        <w:rPr>
          <w:rFonts w:ascii="Times New Roman"/>
          <w:sz w:val="28"/>
        </w:rPr>
        <w:t>实验（上机）学时：</w:t>
      </w:r>
      <w:r>
        <w:rPr>
          <w:rFonts w:ascii="Times New Roman" w:hAnsi="Times New Roman"/>
          <w:sz w:val="28"/>
        </w:rPr>
        <w:t>0</w:t>
      </w:r>
    </w:p>
    <w:p>
      <w:pPr>
        <w:pStyle w:val="5"/>
        <w:tabs>
          <w:tab w:val="left" w:pos="0"/>
        </w:tabs>
        <w:spacing w:before="0" w:beforeAutospacing="0" w:after="0" w:afterAutospacing="0" w:line="500" w:lineRule="exact"/>
        <w:ind w:firstLine="560" w:firstLineChars="200"/>
        <w:jc w:val="both"/>
        <w:rPr>
          <w:rFonts w:ascii="Times New Roman" w:hAnsi="Times New Roman"/>
          <w:sz w:val="28"/>
        </w:rPr>
      </w:pPr>
      <w:r>
        <w:rPr>
          <w:rFonts w:ascii="Times New Roman"/>
          <w:sz w:val="28"/>
        </w:rPr>
        <w:t>学　　分：</w:t>
      </w:r>
      <w:r>
        <w:rPr>
          <w:rFonts w:ascii="Times New Roman" w:hAnsi="Times New Roman"/>
          <w:sz w:val="28"/>
        </w:rPr>
        <w:t>3</w:t>
      </w:r>
    </w:p>
    <w:p>
      <w:pPr>
        <w:pStyle w:val="5"/>
        <w:tabs>
          <w:tab w:val="left" w:pos="0"/>
        </w:tabs>
        <w:spacing w:before="0" w:beforeAutospacing="0" w:after="0" w:afterAutospacing="0" w:line="500" w:lineRule="exact"/>
        <w:ind w:firstLine="560" w:firstLineChars="200"/>
        <w:jc w:val="both"/>
        <w:rPr>
          <w:rFonts w:ascii="Times New Roman" w:hAnsi="Times New Roman"/>
          <w:sz w:val="28"/>
        </w:rPr>
      </w:pPr>
      <w:r>
        <w:rPr>
          <w:rFonts w:ascii="Times New Roman"/>
          <w:sz w:val="28"/>
        </w:rPr>
        <w:t>适用对象：</w:t>
      </w:r>
      <w:r>
        <w:rPr>
          <w:rFonts w:hint="eastAsia" w:ascii="Times New Roman"/>
          <w:sz w:val="28"/>
        </w:rPr>
        <w:t>金融学（数据与计量分析）</w:t>
      </w:r>
      <w:r>
        <w:rPr>
          <w:rFonts w:ascii="Times New Roman" w:hAnsi="Times New Roman"/>
          <w:sz w:val="28"/>
        </w:rPr>
        <w:t xml:space="preserve"> </w:t>
      </w:r>
    </w:p>
    <w:p>
      <w:pPr>
        <w:pStyle w:val="5"/>
        <w:tabs>
          <w:tab w:val="left" w:pos="0"/>
        </w:tabs>
        <w:spacing w:before="0" w:beforeAutospacing="0" w:after="0" w:afterAutospacing="0" w:line="500" w:lineRule="exact"/>
        <w:ind w:firstLine="560" w:firstLineChars="200"/>
        <w:jc w:val="both"/>
        <w:rPr>
          <w:rFonts w:ascii="Times New Roman" w:hAnsi="Times New Roman"/>
          <w:sz w:val="28"/>
        </w:rPr>
      </w:pPr>
      <w:r>
        <w:rPr>
          <w:rFonts w:ascii="Times New Roman"/>
          <w:sz w:val="28"/>
        </w:rPr>
        <w:t>先修课程：无</w:t>
      </w:r>
    </w:p>
    <w:p>
      <w:pPr>
        <w:spacing w:line="500" w:lineRule="exact"/>
        <w:ind w:firstLine="560" w:firstLineChars="200"/>
        <w:rPr>
          <w:rFonts w:ascii="Times New Roman" w:hAnsi="Times New Roman"/>
          <w:sz w:val="28"/>
          <w:szCs w:val="28"/>
        </w:rPr>
      </w:pPr>
      <w:r>
        <w:rPr>
          <w:rFonts w:ascii="Times New Roman" w:hAnsi="Times New Roman"/>
          <w:bCs/>
          <w:sz w:val="28"/>
          <w:szCs w:val="28"/>
        </w:rPr>
        <w:t>Course code:</w:t>
      </w:r>
      <w:r>
        <w:rPr>
          <w:rFonts w:ascii="Times New Roman" w:hAnsi="Times New Roman"/>
          <w:sz w:val="28"/>
          <w:szCs w:val="28"/>
        </w:rPr>
        <w:t xml:space="preserve"> 150</w:t>
      </w:r>
      <w:bookmarkStart w:id="0" w:name="_GoBack"/>
      <w:bookmarkEnd w:id="0"/>
      <w:r>
        <w:rPr>
          <w:rFonts w:ascii="Times New Roman" w:hAnsi="Times New Roman"/>
          <w:sz w:val="28"/>
          <w:szCs w:val="28"/>
        </w:rPr>
        <w:t>003</w:t>
      </w:r>
      <w:r>
        <w:rPr>
          <w:rFonts w:hint="eastAsia" w:ascii="Times New Roman" w:hAnsi="Times New Roman"/>
          <w:sz w:val="28"/>
          <w:szCs w:val="28"/>
        </w:rPr>
        <w:t>A</w:t>
      </w:r>
    </w:p>
    <w:p>
      <w:pPr>
        <w:spacing w:line="500" w:lineRule="exact"/>
        <w:ind w:firstLine="560"/>
        <w:rPr>
          <w:rFonts w:ascii="Times New Roman" w:hAnsi="Times New Roman"/>
          <w:sz w:val="28"/>
          <w:szCs w:val="28"/>
        </w:rPr>
      </w:pPr>
      <w:r>
        <w:rPr>
          <w:rFonts w:ascii="Times New Roman" w:hAnsi="Times New Roman"/>
          <w:sz w:val="28"/>
          <w:szCs w:val="28"/>
        </w:rPr>
        <w:t>Course Type: Compulsory course</w:t>
      </w:r>
    </w:p>
    <w:p>
      <w:pPr>
        <w:spacing w:line="500" w:lineRule="exact"/>
        <w:ind w:firstLine="560" w:firstLineChars="200"/>
        <w:rPr>
          <w:rFonts w:ascii="Times New Roman" w:hAnsi="Times New Roman"/>
          <w:sz w:val="28"/>
          <w:szCs w:val="28"/>
        </w:rPr>
      </w:pPr>
      <w:r>
        <w:rPr>
          <w:rFonts w:ascii="Times New Roman" w:hAnsi="Times New Roman"/>
          <w:bCs/>
          <w:sz w:val="28"/>
          <w:szCs w:val="28"/>
        </w:rPr>
        <w:t xml:space="preserve">Credit hours: </w:t>
      </w:r>
      <w:r>
        <w:rPr>
          <w:rFonts w:ascii="Times New Roman" w:hAnsi="Times New Roman"/>
          <w:sz w:val="28"/>
          <w:szCs w:val="28"/>
        </w:rPr>
        <w:t>48      Lectures: 48      Practice: 0</w:t>
      </w:r>
    </w:p>
    <w:p>
      <w:pPr>
        <w:spacing w:line="500" w:lineRule="exact"/>
        <w:ind w:firstLine="560"/>
        <w:rPr>
          <w:rFonts w:ascii="Times New Roman" w:hAnsi="Times New Roman"/>
          <w:sz w:val="28"/>
          <w:szCs w:val="28"/>
        </w:rPr>
      </w:pPr>
      <w:r>
        <w:rPr>
          <w:rFonts w:ascii="Times New Roman" w:hAnsi="Times New Roman"/>
          <w:sz w:val="28"/>
          <w:szCs w:val="28"/>
        </w:rPr>
        <w:t>Credits: 3</w:t>
      </w:r>
    </w:p>
    <w:p>
      <w:pPr>
        <w:spacing w:line="500" w:lineRule="exact"/>
        <w:ind w:firstLine="560" w:firstLineChars="200"/>
        <w:rPr>
          <w:rFonts w:hint="eastAsia" w:ascii="Times New Roman" w:hAnsi="Times New Roman" w:eastAsia="宋体"/>
          <w:bCs/>
          <w:sz w:val="28"/>
          <w:szCs w:val="28"/>
          <w:lang w:val="en-US" w:eastAsia="zh-CN"/>
        </w:rPr>
      </w:pPr>
      <w:r>
        <w:rPr>
          <w:rFonts w:ascii="Times New Roman" w:hAnsi="Times New Roman"/>
          <w:bCs/>
          <w:sz w:val="28"/>
          <w:szCs w:val="28"/>
        </w:rPr>
        <w:t xml:space="preserve">Major: </w:t>
      </w:r>
      <w:r>
        <w:rPr>
          <w:rFonts w:hint="eastAsia" w:ascii="Times New Roman" w:hAnsi="Times New Roman"/>
          <w:bCs/>
          <w:sz w:val="28"/>
          <w:szCs w:val="28"/>
          <w:lang w:val="en-US" w:eastAsia="zh-CN"/>
        </w:rPr>
        <w:t>Finance</w:t>
      </w:r>
    </w:p>
    <w:p>
      <w:pPr>
        <w:spacing w:after="360" w:line="500" w:lineRule="exact"/>
        <w:ind w:firstLine="560" w:firstLineChars="200"/>
        <w:rPr>
          <w:rFonts w:ascii="Times New Roman" w:hAnsi="Times New Roman"/>
          <w:bCs/>
          <w:sz w:val="28"/>
          <w:szCs w:val="28"/>
        </w:rPr>
      </w:pPr>
      <w:r>
        <w:rPr>
          <w:rFonts w:ascii="Times New Roman" w:hAnsi="Times New Roman"/>
          <w:bCs/>
          <w:sz w:val="28"/>
          <w:szCs w:val="28"/>
        </w:rPr>
        <w:t>Prerequisite: None</w:t>
      </w:r>
    </w:p>
    <w:p>
      <w:pPr>
        <w:pStyle w:val="14"/>
        <w:numPr>
          <w:ilvl w:val="0"/>
          <w:numId w:val="1"/>
        </w:numPr>
        <w:spacing w:line="500" w:lineRule="exact"/>
        <w:ind w:firstLineChars="0"/>
        <w:rPr>
          <w:rFonts w:ascii="Times New Roman" w:hAnsi="Times New Roman"/>
          <w:b/>
          <w:sz w:val="24"/>
          <w:lang w:eastAsia="zh-CN"/>
        </w:rPr>
      </w:pPr>
      <w:r>
        <w:rPr>
          <w:rFonts w:ascii="Times New Roman" w:hAnsi="宋体"/>
          <w:b/>
          <w:sz w:val="24"/>
          <w:lang w:eastAsia="zh-CN"/>
        </w:rPr>
        <w:t>课程的教学目标（</w:t>
      </w:r>
      <w:r>
        <w:rPr>
          <w:rFonts w:ascii="Times New Roman" w:hAnsi="Times New Roman"/>
          <w:b/>
          <w:sz w:val="24"/>
          <w:lang w:eastAsia="zh-CN"/>
        </w:rPr>
        <w:t>Learning objective</w:t>
      </w:r>
      <w:r>
        <w:rPr>
          <w:rFonts w:ascii="Times New Roman" w:hAnsi="宋体"/>
          <w:b/>
          <w:sz w:val="24"/>
          <w:lang w:eastAsia="zh-CN"/>
        </w:rPr>
        <w:t>）</w:t>
      </w:r>
    </w:p>
    <w:p>
      <w:pPr>
        <w:autoSpaceDE w:val="0"/>
        <w:autoSpaceDN w:val="0"/>
        <w:adjustRightInd w:val="0"/>
        <w:spacing w:line="300" w:lineRule="auto"/>
        <w:ind w:firstLine="360" w:firstLineChars="150"/>
        <w:rPr>
          <w:rFonts w:ascii="Georgia" w:hAnsi="Georgia" w:cs="Georgia"/>
          <w:kern w:val="0"/>
          <w:sz w:val="24"/>
          <w:szCs w:val="24"/>
        </w:rPr>
      </w:pPr>
      <w:r>
        <w:rPr>
          <w:rFonts w:ascii="Times New Roman" w:hAnsi="宋体"/>
          <w:sz w:val="24"/>
          <w:szCs w:val="24"/>
        </w:rPr>
        <w:t>固定收益证券是金融类专业本科生的专业课。其在行业内的重要性体现在以下三点：第一，目前是全球交易的金融资产中固定收益证券比重最大。其次，机构投资者，比如银行、养老基金或是共同基金所设计的投资组合中固定收益证券和利率的衍生工具占比最大。最后，理解利率的变化并对其建模是实行好的风险管理的重要前提。</w:t>
      </w:r>
      <w:r>
        <w:rPr>
          <w:rFonts w:ascii="Times New Roman" w:hAnsi="宋体"/>
          <w:color w:val="000000"/>
          <w:sz w:val="24"/>
          <w:szCs w:val="24"/>
        </w:rPr>
        <w:t>该课程的教学对培养与训练学生金融学思维方式，提高其综合素质和能力有非常重要的意义。</w:t>
      </w:r>
      <w:r>
        <w:rPr>
          <w:rFonts w:ascii="Times New Roman" w:hAnsi="宋体"/>
          <w:sz w:val="24"/>
          <w:szCs w:val="24"/>
        </w:rPr>
        <w:t>本课程</w:t>
      </w:r>
      <w:r>
        <w:rPr>
          <w:rFonts w:ascii="Times New Roman" w:hAnsi="宋体"/>
          <w:color w:val="000000"/>
          <w:sz w:val="24"/>
          <w:szCs w:val="24"/>
        </w:rPr>
        <w:t>教学的主要目标是培养学生掌握固定收益类证券的基本理论知识，使学生能够将所学知识应用到将来所从事的金融证券行业的工作中去，或为本科以后阶段的学习打下</w:t>
      </w:r>
      <w:r>
        <w:rPr>
          <w:rFonts w:ascii="Times New Roman" w:hAnsi="宋体"/>
          <w:sz w:val="24"/>
          <w:szCs w:val="24"/>
        </w:rPr>
        <w:t>坚实的理论基础。</w:t>
      </w:r>
      <w:r>
        <w:rPr>
          <w:rFonts w:hint="eastAsia" w:ascii="Times New Roman" w:hAnsi="宋体"/>
          <w:sz w:val="24"/>
          <w:szCs w:val="24"/>
        </w:rPr>
        <w:t>除此之外，本课程还将课程思政内容贯穿其中，增强学生的契约精神与社会责任感，为社会主义特色的金融市场培养人才。</w:t>
      </w:r>
    </w:p>
    <w:p>
      <w:pPr>
        <w:pStyle w:val="3"/>
        <w:spacing w:after="360" w:line="500" w:lineRule="exact"/>
        <w:ind w:firstLine="360" w:firstLineChars="200"/>
        <w:rPr>
          <w:rFonts w:ascii="Times New Roman" w:hAnsi="Times New Roman"/>
          <w:sz w:val="24"/>
          <w:szCs w:val="24"/>
        </w:rPr>
      </w:pPr>
      <w:r>
        <w:rPr>
          <w:rFonts w:ascii="Times New Roman" w:hAnsi="Times New Roman"/>
          <w:szCs w:val="21"/>
          <w:lang w:eastAsia="zh-CN"/>
        </w:rPr>
        <w:tab/>
      </w:r>
      <w:r>
        <w:rPr>
          <w:rFonts w:ascii="Times New Roman" w:hAnsi="Times New Roman"/>
          <w:sz w:val="24"/>
          <w:szCs w:val="24"/>
        </w:rPr>
        <w:t>Fixed income securities is a field course in Finance major. The course is an important course for three reasons. First, fixed income securities constitute by far the largest portion of globally traded assets. Institutional investors, such as banks, pension funds or mutual funds, have most of its trading portfolio composed of fixed income securities (treasury bills and bonds) and interest rate derivatives. Second, in developed financial markets, a significant part of capital for business is raised through issuing of corporate bonds. Last, but not least, proper understanding of changes in the interest rates and the ability to model them is a prerequisite for a good risk management. The instruction of fixed income securities plays very important role in building up students’ thinking as a practitioner in finance industry for the learners, and improving their comprehensive abilities to work and study. The aim of this course is to help student understand the basic theories and knowledge of fixed income securities, and apply the knowledge in this course to their future work in finance industry; or be well prepared for their future study in this field.</w:t>
      </w:r>
    </w:p>
    <w:p>
      <w:pPr>
        <w:pStyle w:val="14"/>
        <w:numPr>
          <w:ilvl w:val="0"/>
          <w:numId w:val="1"/>
        </w:numPr>
        <w:spacing w:line="500" w:lineRule="exact"/>
        <w:ind w:firstLineChars="0"/>
        <w:rPr>
          <w:rFonts w:ascii="Times New Roman" w:hAnsi="Times New Roman"/>
          <w:b/>
          <w:bCs/>
          <w:sz w:val="24"/>
          <w:lang w:eastAsia="zh-CN"/>
        </w:rPr>
      </w:pPr>
      <w:r>
        <w:rPr>
          <w:rFonts w:ascii="Times New Roman" w:hAnsi="宋体"/>
          <w:b/>
          <w:bCs/>
          <w:sz w:val="24"/>
          <w:lang w:eastAsia="zh-CN"/>
        </w:rPr>
        <w:t>教学基本要求</w:t>
      </w:r>
      <w:r>
        <w:rPr>
          <w:rFonts w:ascii="Times New Roman" w:hAnsi="宋体"/>
          <w:b/>
          <w:sz w:val="24"/>
          <w:lang w:eastAsia="zh-CN"/>
        </w:rPr>
        <w:t>（</w:t>
      </w:r>
      <w:r>
        <w:rPr>
          <w:rFonts w:ascii="Times New Roman" w:hAnsi="Times New Roman"/>
          <w:b/>
          <w:sz w:val="24"/>
          <w:lang w:eastAsia="zh-CN"/>
        </w:rPr>
        <w:t>Teaching requirements</w:t>
      </w:r>
      <w:r>
        <w:rPr>
          <w:rFonts w:ascii="Times New Roman" w:hAnsi="宋体"/>
          <w:b/>
          <w:sz w:val="24"/>
          <w:lang w:eastAsia="zh-CN"/>
        </w:rPr>
        <w:t>）</w:t>
      </w:r>
    </w:p>
    <w:p>
      <w:pPr>
        <w:spacing w:line="500" w:lineRule="exact"/>
        <w:ind w:firstLine="480" w:firstLineChars="200"/>
        <w:rPr>
          <w:rFonts w:ascii="Times New Roman" w:hAnsi="Times New Roman"/>
          <w:sz w:val="24"/>
          <w:szCs w:val="24"/>
        </w:rPr>
      </w:pPr>
      <w:r>
        <w:rPr>
          <w:rFonts w:ascii="Times New Roman" w:hAnsi="宋体"/>
          <w:sz w:val="24"/>
          <w:szCs w:val="24"/>
        </w:rPr>
        <w:t>（一）教学内容</w:t>
      </w:r>
      <w:r>
        <w:rPr>
          <w:rFonts w:ascii="Times New Roman" w:hAnsi="Times New Roman"/>
          <w:sz w:val="24"/>
          <w:szCs w:val="24"/>
        </w:rPr>
        <w:t xml:space="preserve"> (teaching materials)</w:t>
      </w:r>
    </w:p>
    <w:p>
      <w:pPr>
        <w:autoSpaceDE w:val="0"/>
        <w:autoSpaceDN w:val="0"/>
        <w:adjustRightInd w:val="0"/>
        <w:spacing w:line="500" w:lineRule="exact"/>
        <w:ind w:firstLine="480" w:firstLineChars="200"/>
        <w:rPr>
          <w:rFonts w:ascii="Times New Roman" w:hAnsi="Times New Roman"/>
          <w:sz w:val="24"/>
          <w:szCs w:val="24"/>
        </w:rPr>
      </w:pPr>
      <w:r>
        <w:rPr>
          <w:rFonts w:ascii="Times New Roman" w:hAnsi="宋体"/>
          <w:sz w:val="24"/>
          <w:szCs w:val="24"/>
        </w:rPr>
        <w:t>这门课主要覆盖了以下十部分内容：</w:t>
      </w:r>
      <w:r>
        <w:rPr>
          <w:rFonts w:ascii="Times New Roman" w:hAnsi="Times New Roman"/>
          <w:sz w:val="24"/>
          <w:szCs w:val="24"/>
        </w:rPr>
        <w:t>(1)</w:t>
      </w:r>
      <w:r>
        <w:rPr>
          <w:rFonts w:ascii="Times New Roman" w:hAnsi="宋体"/>
          <w:sz w:val="24"/>
          <w:szCs w:val="24"/>
        </w:rPr>
        <w:t>固定收益证券的概念、债券的种类。</w:t>
      </w:r>
      <w:r>
        <w:rPr>
          <w:rFonts w:ascii="Times New Roman" w:hAnsi="Times New Roman"/>
          <w:sz w:val="24"/>
          <w:szCs w:val="24"/>
        </w:rPr>
        <w:t>(2)</w:t>
      </w:r>
      <w:r>
        <w:rPr>
          <w:rFonts w:ascii="Times New Roman" w:hAnsi="宋体"/>
          <w:sz w:val="24"/>
          <w:szCs w:val="24"/>
        </w:rPr>
        <w:t>债券发行市场、流通市场、债券交易、债券评级。</w:t>
      </w:r>
      <w:r>
        <w:rPr>
          <w:rFonts w:ascii="Times New Roman" w:hAnsi="Times New Roman"/>
          <w:sz w:val="24"/>
          <w:szCs w:val="24"/>
        </w:rPr>
        <w:t>(3)</w:t>
      </w:r>
      <w:r>
        <w:rPr>
          <w:rFonts w:ascii="Times New Roman" w:hAnsi="宋体"/>
          <w:sz w:val="24"/>
          <w:szCs w:val="24"/>
        </w:rPr>
        <w:t>货币的时间价值、债券价值、复杂情况下债券价值等的计算。</w:t>
      </w:r>
      <w:r>
        <w:rPr>
          <w:rFonts w:ascii="Times New Roman" w:hAnsi="Times New Roman"/>
          <w:sz w:val="24"/>
          <w:szCs w:val="24"/>
        </w:rPr>
        <w:t>(4)</w:t>
      </w:r>
      <w:r>
        <w:rPr>
          <w:rFonts w:ascii="Times New Roman" w:hAnsi="宋体"/>
          <w:sz w:val="24"/>
          <w:szCs w:val="24"/>
        </w:rPr>
        <w:t>债券收益率。</w:t>
      </w:r>
      <w:r>
        <w:rPr>
          <w:rFonts w:ascii="Times New Roman" w:hAnsi="Times New Roman"/>
          <w:sz w:val="24"/>
          <w:szCs w:val="24"/>
        </w:rPr>
        <w:t>(5)</w:t>
      </w:r>
      <w:r>
        <w:rPr>
          <w:rFonts w:ascii="Times New Roman" w:hAnsi="宋体"/>
          <w:sz w:val="24"/>
          <w:szCs w:val="24"/>
        </w:rPr>
        <w:t>凸性和久期的概念，票面利率大小、到期时间、初始收益率与债券价格波动的关系。</w:t>
      </w:r>
      <w:r>
        <w:rPr>
          <w:rFonts w:ascii="Times New Roman" w:hAnsi="Times New Roman"/>
          <w:sz w:val="24"/>
          <w:szCs w:val="24"/>
        </w:rPr>
        <w:t>(6)</w:t>
      </w:r>
      <w:r>
        <w:rPr>
          <w:rFonts w:ascii="Times New Roman" w:hAnsi="宋体"/>
          <w:sz w:val="24"/>
          <w:szCs w:val="24"/>
        </w:rPr>
        <w:t>名义利率决定理论、利率期限结构理论。</w:t>
      </w:r>
      <w:r>
        <w:rPr>
          <w:rFonts w:ascii="Times New Roman" w:hAnsi="Times New Roman"/>
          <w:sz w:val="24"/>
          <w:szCs w:val="24"/>
        </w:rPr>
        <w:t>(7)</w:t>
      </w:r>
      <w:r>
        <w:rPr>
          <w:rFonts w:ascii="Times New Roman" w:hAnsi="宋体"/>
          <w:sz w:val="24"/>
          <w:szCs w:val="24"/>
        </w:rPr>
        <w:t>利率期货、利率期权、利率掉期。</w:t>
      </w:r>
      <w:r>
        <w:rPr>
          <w:rFonts w:ascii="Times New Roman" w:hAnsi="Times New Roman"/>
          <w:sz w:val="24"/>
          <w:szCs w:val="24"/>
        </w:rPr>
        <w:t>(8)</w:t>
      </w:r>
      <w:r>
        <w:rPr>
          <w:rFonts w:ascii="Times New Roman" w:hAnsi="宋体"/>
          <w:sz w:val="24"/>
          <w:szCs w:val="24"/>
        </w:rPr>
        <w:t>利率衍生工具的定价。</w:t>
      </w:r>
      <w:r>
        <w:rPr>
          <w:rFonts w:ascii="Times New Roman" w:hAnsi="Times New Roman"/>
          <w:sz w:val="24"/>
          <w:szCs w:val="24"/>
        </w:rPr>
        <w:t>(9)</w:t>
      </w:r>
      <w:r>
        <w:rPr>
          <w:rFonts w:ascii="Times New Roman" w:hAnsi="宋体"/>
          <w:sz w:val="24"/>
          <w:szCs w:val="24"/>
        </w:rPr>
        <w:t>可转换债券定价与收益分析。</w:t>
      </w:r>
      <w:r>
        <w:rPr>
          <w:rFonts w:ascii="Times New Roman" w:hAnsi="Times New Roman"/>
          <w:sz w:val="24"/>
          <w:szCs w:val="24"/>
        </w:rPr>
        <w:t>(10)</w:t>
      </w:r>
      <w:r>
        <w:rPr>
          <w:rFonts w:ascii="Times New Roman" w:hAnsi="宋体"/>
          <w:sz w:val="24"/>
          <w:szCs w:val="24"/>
        </w:rPr>
        <w:t>债券投资组合管理策略。</w:t>
      </w:r>
    </w:p>
    <w:p>
      <w:pPr>
        <w:autoSpaceDE w:val="0"/>
        <w:autoSpaceDN w:val="0"/>
        <w:adjustRightInd w:val="0"/>
        <w:spacing w:line="500" w:lineRule="exact"/>
        <w:ind w:firstLine="480" w:firstLineChars="200"/>
        <w:rPr>
          <w:rFonts w:ascii="Times New Roman" w:hAnsi="Times New Roman"/>
          <w:sz w:val="24"/>
          <w:szCs w:val="24"/>
        </w:rPr>
      </w:pPr>
      <w:r>
        <w:rPr>
          <w:rFonts w:ascii="Times New Roman" w:hAnsi="Times New Roman"/>
          <w:sz w:val="24"/>
          <w:szCs w:val="24"/>
        </w:rPr>
        <w:t>The course covers</w:t>
      </w:r>
      <w:r>
        <w:rPr>
          <w:rStyle w:val="15"/>
          <w:rFonts w:ascii="Times New Roman" w:hAnsi="Times New Roman"/>
          <w:color w:val="000000"/>
          <w:sz w:val="24"/>
          <w:szCs w:val="24"/>
          <w:shd w:val="clear" w:color="auto" w:fill="FFFFFF"/>
        </w:rPr>
        <w:t xml:space="preserve"> (1) the concept of fixed-income securities, types of bond. (2) bond issue market, secondary market, bond trading, bond rating. (3) the time value of money, bonds’ value, the calculation of bond value under complex conditions. (4) bonds yields. (5) concept of convexity and duration, relationship of the coupon rate, maturity time, initial yield to bond price volatility. (6) the theory on nominal interest rate decision, on the interest rate term structure. (7) interest rate futures, interest rate options, interest rate swaps. (8) pricing of interest rate derivatives. (9) the analysis of convertible bond’s pricing and yield. (10) Bond portfolio management strategies.</w:t>
      </w:r>
    </w:p>
    <w:p>
      <w:pPr>
        <w:spacing w:line="500" w:lineRule="exact"/>
        <w:ind w:firstLine="480" w:firstLineChars="200"/>
        <w:rPr>
          <w:rFonts w:ascii="Times New Roman" w:hAnsi="Times New Roman"/>
          <w:sz w:val="24"/>
          <w:szCs w:val="24"/>
        </w:rPr>
      </w:pPr>
      <w:r>
        <w:rPr>
          <w:rFonts w:ascii="Times New Roman" w:hAnsi="宋体"/>
          <w:sz w:val="24"/>
          <w:szCs w:val="24"/>
        </w:rPr>
        <w:t>（二）教学方法和手段</w:t>
      </w:r>
    </w:p>
    <w:p>
      <w:pPr>
        <w:adjustRightInd w:val="0"/>
        <w:snapToGrid w:val="0"/>
        <w:spacing w:line="500" w:lineRule="exact"/>
        <w:ind w:firstLine="482"/>
        <w:rPr>
          <w:rFonts w:ascii="Times New Roman" w:hAnsi="Times New Roman"/>
          <w:sz w:val="24"/>
          <w:szCs w:val="24"/>
        </w:rPr>
      </w:pPr>
      <w:r>
        <w:rPr>
          <w:rFonts w:ascii="Times New Roman" w:hAnsi="宋体"/>
          <w:sz w:val="24"/>
          <w:szCs w:val="24"/>
        </w:rPr>
        <w:t>这门课理论性较强，以理论教授为主，学生练习为辅。同时安排</w:t>
      </w:r>
      <w:r>
        <w:rPr>
          <w:rFonts w:ascii="Times New Roman" w:hAnsi="Times New Roman"/>
          <w:sz w:val="24"/>
          <w:szCs w:val="24"/>
        </w:rPr>
        <w:t>“</w:t>
      </w:r>
      <w:r>
        <w:rPr>
          <w:rFonts w:ascii="Times New Roman" w:hAnsi="宋体"/>
          <w:sz w:val="24"/>
          <w:szCs w:val="24"/>
        </w:rPr>
        <w:t>读、写、议</w:t>
      </w:r>
      <w:r>
        <w:rPr>
          <w:rFonts w:ascii="Times New Roman" w:hAnsi="Times New Roman"/>
          <w:sz w:val="24"/>
          <w:szCs w:val="24"/>
        </w:rPr>
        <w:t>”</w:t>
      </w:r>
      <w:r>
        <w:rPr>
          <w:rFonts w:ascii="Times New Roman" w:hAnsi="宋体"/>
          <w:sz w:val="24"/>
          <w:szCs w:val="24"/>
        </w:rPr>
        <w:t>课堂以便学生能够深入理解基本原理；组织学生分组进行主题课堂讨论。</w:t>
      </w:r>
    </w:p>
    <w:p>
      <w:pPr>
        <w:adjustRightInd w:val="0"/>
        <w:snapToGrid w:val="0"/>
        <w:spacing w:line="500" w:lineRule="exact"/>
        <w:ind w:firstLine="480" w:firstLineChars="200"/>
        <w:rPr>
          <w:rFonts w:ascii="Times New Roman" w:hAnsi="Times New Roman"/>
          <w:sz w:val="24"/>
          <w:szCs w:val="24"/>
        </w:rPr>
      </w:pPr>
      <w:r>
        <w:rPr>
          <w:rFonts w:ascii="Times New Roman" w:hAnsi="Times New Roman"/>
          <w:sz w:val="24"/>
          <w:szCs w:val="24"/>
        </w:rPr>
        <w:t>The course is mainly theoretical. The main teaching technique will be lecturing companied by students’ tutorial presentation. The class will involve reading, writing and discussion to help students fully understand the course materials. In-class group presentation will also be important parts of the course.</w:t>
      </w:r>
    </w:p>
    <w:p>
      <w:pPr>
        <w:spacing w:line="500" w:lineRule="exact"/>
        <w:ind w:firstLine="480" w:firstLineChars="200"/>
        <w:rPr>
          <w:rFonts w:ascii="Times New Roman" w:hAnsi="Times New Roman"/>
          <w:sz w:val="24"/>
          <w:szCs w:val="24"/>
        </w:rPr>
      </w:pPr>
      <w:r>
        <w:rPr>
          <w:rFonts w:ascii="Times New Roman" w:hAnsi="宋体"/>
          <w:sz w:val="24"/>
          <w:szCs w:val="24"/>
        </w:rPr>
        <w:t>（三）考核方式</w:t>
      </w:r>
      <w:r>
        <w:rPr>
          <w:rFonts w:ascii="Times New Roman" w:hAnsi="Times New Roman"/>
          <w:sz w:val="24"/>
          <w:szCs w:val="24"/>
        </w:rPr>
        <w:t xml:space="preserve"> (Assessment and </w:t>
      </w:r>
      <w:r>
        <w:rPr>
          <w:rFonts w:ascii="Times New Roman" w:hAnsi="Times New Roman"/>
          <w:bCs/>
          <w:sz w:val="24"/>
          <w:szCs w:val="24"/>
        </w:rPr>
        <w:t>Grading)</w:t>
      </w:r>
    </w:p>
    <w:p>
      <w:pPr>
        <w:spacing w:line="500" w:lineRule="exact"/>
        <w:ind w:firstLine="480" w:firstLineChars="200"/>
        <w:rPr>
          <w:rFonts w:ascii="Times New Roman" w:hAnsi="Times New Roman"/>
          <w:sz w:val="24"/>
          <w:szCs w:val="24"/>
        </w:rPr>
      </w:pPr>
      <w:r>
        <w:rPr>
          <w:rFonts w:ascii="Times New Roman" w:hAnsi="宋体"/>
          <w:sz w:val="24"/>
          <w:szCs w:val="24"/>
        </w:rPr>
        <w:t>该科满分一百，由以下各部分按不同权重组成。</w:t>
      </w:r>
    </w:p>
    <w:p>
      <w:pPr>
        <w:spacing w:line="500" w:lineRule="exact"/>
        <w:ind w:firstLine="480" w:firstLineChars="200"/>
        <w:rPr>
          <w:rFonts w:ascii="Times New Roman" w:hAnsi="Times New Roman"/>
          <w:sz w:val="24"/>
          <w:szCs w:val="24"/>
        </w:rPr>
      </w:pPr>
      <w:r>
        <w:rPr>
          <w:rFonts w:ascii="Times New Roman" w:hAnsi="Times New Roman"/>
          <w:sz w:val="24"/>
          <w:szCs w:val="24"/>
        </w:rPr>
        <w:t>The total score is 100</w:t>
      </w:r>
      <w:r>
        <w:rPr>
          <w:rFonts w:ascii="Times New Roman" w:hAnsi="宋体"/>
          <w:sz w:val="24"/>
          <w:szCs w:val="24"/>
        </w:rPr>
        <w:t>，</w:t>
      </w:r>
      <w:r>
        <w:rPr>
          <w:rFonts w:ascii="Times New Roman" w:hAnsi="Times New Roman"/>
          <w:sz w:val="24"/>
          <w:szCs w:val="24"/>
        </w:rPr>
        <w:t>the weight of different parts is as followed.</w:t>
      </w:r>
    </w:p>
    <w:tbl>
      <w:tblPr>
        <w:tblStyle w:val="6"/>
        <w:tblW w:w="0" w:type="auto"/>
        <w:jc w:val="center"/>
        <w:tblLayout w:type="fixed"/>
        <w:tblCellMar>
          <w:top w:w="0" w:type="dxa"/>
          <w:left w:w="0" w:type="dxa"/>
          <w:bottom w:w="0" w:type="dxa"/>
          <w:right w:w="0" w:type="dxa"/>
        </w:tblCellMar>
      </w:tblPr>
      <w:tblGrid>
        <w:gridCol w:w="3761"/>
        <w:gridCol w:w="1845"/>
      </w:tblGrid>
      <w:tr>
        <w:tblPrEx>
          <w:tblCellMar>
            <w:top w:w="0" w:type="dxa"/>
            <w:left w:w="0" w:type="dxa"/>
            <w:bottom w:w="0" w:type="dxa"/>
            <w:right w:w="0" w:type="dxa"/>
          </w:tblCellMar>
        </w:tblPrEx>
        <w:trPr>
          <w:trHeight w:val="358" w:hRule="exact"/>
          <w:jc w:val="center"/>
        </w:trPr>
        <w:tc>
          <w:tcPr>
            <w:tcW w:w="3761" w:type="dxa"/>
            <w:tcBorders>
              <w:top w:val="single" w:color="000000" w:sz="18" w:space="0"/>
              <w:left w:val="nil"/>
              <w:bottom w:val="single" w:color="000000" w:sz="18" w:space="0"/>
              <w:right w:val="nil"/>
            </w:tcBorders>
          </w:tcPr>
          <w:p>
            <w:pPr>
              <w:ind w:left="108" w:right="-23"/>
              <w:rPr>
                <w:rFonts w:ascii="Times New Roman" w:hAnsi="Times New Roman"/>
                <w:sz w:val="24"/>
                <w:szCs w:val="24"/>
              </w:rPr>
            </w:pPr>
            <w:r>
              <w:rPr>
                <w:rFonts w:ascii="Times New Roman" w:hAnsi="宋体"/>
                <w:b/>
                <w:bCs/>
                <w:sz w:val="24"/>
                <w:szCs w:val="24"/>
              </w:rPr>
              <w:t>类别</w:t>
            </w:r>
            <w:r>
              <w:rPr>
                <w:rFonts w:ascii="Times New Roman" w:hAnsi="Times New Roman"/>
                <w:b/>
                <w:bCs/>
                <w:sz w:val="24"/>
                <w:szCs w:val="24"/>
              </w:rPr>
              <w:t xml:space="preserve"> (C</w:t>
            </w:r>
            <w:r>
              <w:rPr>
                <w:rFonts w:ascii="Times New Roman" w:hAnsi="Times New Roman"/>
                <w:b/>
                <w:bCs/>
                <w:spacing w:val="1"/>
                <w:sz w:val="24"/>
                <w:szCs w:val="24"/>
              </w:rPr>
              <w:t>o</w:t>
            </w:r>
            <w:r>
              <w:rPr>
                <w:rFonts w:ascii="Times New Roman" w:hAnsi="Times New Roman"/>
                <w:b/>
                <w:bCs/>
                <w:spacing w:val="-1"/>
                <w:sz w:val="24"/>
                <w:szCs w:val="24"/>
              </w:rPr>
              <w:t>m</w:t>
            </w:r>
            <w:r>
              <w:rPr>
                <w:rFonts w:ascii="Times New Roman" w:hAnsi="Times New Roman"/>
                <w:b/>
                <w:bCs/>
                <w:spacing w:val="1"/>
                <w:sz w:val="24"/>
                <w:szCs w:val="24"/>
              </w:rPr>
              <w:t>p</w:t>
            </w:r>
            <w:r>
              <w:rPr>
                <w:rFonts w:ascii="Times New Roman" w:hAnsi="Times New Roman"/>
                <w:b/>
                <w:bCs/>
                <w:sz w:val="24"/>
                <w:szCs w:val="24"/>
              </w:rPr>
              <w:t>o</w:t>
            </w:r>
            <w:r>
              <w:rPr>
                <w:rFonts w:ascii="Times New Roman" w:hAnsi="Times New Roman"/>
                <w:b/>
                <w:bCs/>
                <w:spacing w:val="1"/>
                <w:sz w:val="24"/>
                <w:szCs w:val="24"/>
              </w:rPr>
              <w:t>n</w:t>
            </w:r>
            <w:r>
              <w:rPr>
                <w:rFonts w:ascii="Times New Roman" w:hAnsi="Times New Roman"/>
                <w:b/>
                <w:bCs/>
                <w:spacing w:val="-1"/>
                <w:sz w:val="24"/>
                <w:szCs w:val="24"/>
              </w:rPr>
              <w:t>e</w:t>
            </w:r>
            <w:r>
              <w:rPr>
                <w:rFonts w:ascii="Times New Roman" w:hAnsi="Times New Roman"/>
                <w:b/>
                <w:bCs/>
                <w:spacing w:val="-2"/>
                <w:sz w:val="24"/>
                <w:szCs w:val="24"/>
              </w:rPr>
              <w:t>n</w:t>
            </w:r>
            <w:r>
              <w:rPr>
                <w:rFonts w:ascii="Times New Roman" w:hAnsi="Times New Roman"/>
                <w:b/>
                <w:bCs/>
                <w:sz w:val="24"/>
                <w:szCs w:val="24"/>
              </w:rPr>
              <w:t>ts)</w:t>
            </w:r>
          </w:p>
        </w:tc>
        <w:tc>
          <w:tcPr>
            <w:tcW w:w="1845" w:type="dxa"/>
            <w:tcBorders>
              <w:top w:val="single" w:color="000000" w:sz="18" w:space="0"/>
              <w:left w:val="nil"/>
              <w:bottom w:val="single" w:color="000000" w:sz="18" w:space="0"/>
              <w:right w:val="nil"/>
            </w:tcBorders>
          </w:tcPr>
          <w:p>
            <w:pPr>
              <w:ind w:left="425" w:right="-23"/>
              <w:rPr>
                <w:rFonts w:ascii="Times New Roman" w:hAnsi="Times New Roman"/>
                <w:sz w:val="24"/>
                <w:szCs w:val="24"/>
              </w:rPr>
            </w:pPr>
            <w:r>
              <w:rPr>
                <w:rFonts w:ascii="Times New Roman" w:hAnsi="宋体"/>
                <w:b/>
                <w:bCs/>
                <w:spacing w:val="-9"/>
                <w:sz w:val="24"/>
                <w:szCs w:val="24"/>
              </w:rPr>
              <w:t>权重</w:t>
            </w:r>
            <w:r>
              <w:rPr>
                <w:rFonts w:ascii="Times New Roman" w:hAnsi="Times New Roman"/>
                <w:b/>
                <w:bCs/>
                <w:spacing w:val="-9"/>
                <w:sz w:val="24"/>
                <w:szCs w:val="24"/>
              </w:rPr>
              <w:t xml:space="preserve"> (W</w:t>
            </w:r>
            <w:r>
              <w:rPr>
                <w:rFonts w:ascii="Times New Roman" w:hAnsi="Times New Roman"/>
                <w:b/>
                <w:bCs/>
                <w:spacing w:val="-1"/>
                <w:sz w:val="24"/>
                <w:szCs w:val="24"/>
              </w:rPr>
              <w:t>e</w:t>
            </w:r>
            <w:r>
              <w:rPr>
                <w:rFonts w:ascii="Times New Roman" w:hAnsi="Times New Roman"/>
                <w:b/>
                <w:bCs/>
                <w:spacing w:val="1"/>
                <w:sz w:val="24"/>
                <w:szCs w:val="24"/>
              </w:rPr>
              <w:t>i</w:t>
            </w:r>
            <w:r>
              <w:rPr>
                <w:rFonts w:ascii="Times New Roman" w:hAnsi="Times New Roman"/>
                <w:b/>
                <w:bCs/>
                <w:spacing w:val="-1"/>
                <w:sz w:val="24"/>
                <w:szCs w:val="24"/>
              </w:rPr>
              <w:t>gh</w:t>
            </w:r>
            <w:r>
              <w:rPr>
                <w:rFonts w:ascii="Times New Roman" w:hAnsi="Times New Roman"/>
                <w:b/>
                <w:bCs/>
                <w:sz w:val="24"/>
                <w:szCs w:val="24"/>
              </w:rPr>
              <w:t>t)</w:t>
            </w:r>
          </w:p>
        </w:tc>
      </w:tr>
      <w:tr>
        <w:tblPrEx>
          <w:tblCellMar>
            <w:top w:w="0" w:type="dxa"/>
            <w:left w:w="0" w:type="dxa"/>
            <w:bottom w:w="0" w:type="dxa"/>
            <w:right w:w="0" w:type="dxa"/>
          </w:tblCellMar>
        </w:tblPrEx>
        <w:trPr>
          <w:trHeight w:val="341" w:hRule="exact"/>
          <w:jc w:val="center"/>
        </w:trPr>
        <w:tc>
          <w:tcPr>
            <w:tcW w:w="3761" w:type="dxa"/>
            <w:tcBorders>
              <w:top w:val="single" w:color="000000" w:sz="18" w:space="0"/>
              <w:left w:val="nil"/>
              <w:bottom w:val="single" w:color="000000" w:sz="12" w:space="0"/>
              <w:right w:val="nil"/>
            </w:tcBorders>
          </w:tcPr>
          <w:p>
            <w:pPr>
              <w:ind w:left="108" w:right="-23"/>
              <w:rPr>
                <w:rFonts w:ascii="Times New Roman" w:hAnsi="Times New Roman"/>
                <w:sz w:val="24"/>
                <w:szCs w:val="24"/>
              </w:rPr>
            </w:pPr>
            <w:r>
              <w:rPr>
                <w:rFonts w:ascii="Times New Roman" w:hAnsi="宋体"/>
                <w:b/>
                <w:bCs/>
                <w:sz w:val="24"/>
                <w:szCs w:val="24"/>
              </w:rPr>
              <w:t>平时成绩</w:t>
            </w:r>
            <w:r>
              <w:rPr>
                <w:rFonts w:ascii="Times New Roman" w:hAnsi="Times New Roman"/>
                <w:b/>
                <w:bCs/>
                <w:sz w:val="24"/>
                <w:szCs w:val="24"/>
              </w:rPr>
              <w:t xml:space="preserve"> (C</w:t>
            </w:r>
            <w:r>
              <w:rPr>
                <w:rFonts w:ascii="Times New Roman" w:hAnsi="Times New Roman"/>
                <w:b/>
                <w:bCs/>
                <w:spacing w:val="1"/>
                <w:sz w:val="24"/>
                <w:szCs w:val="24"/>
              </w:rPr>
              <w:t>ou</w:t>
            </w:r>
            <w:r>
              <w:rPr>
                <w:rFonts w:ascii="Times New Roman" w:hAnsi="Times New Roman"/>
                <w:b/>
                <w:bCs/>
                <w:spacing w:val="-1"/>
                <w:sz w:val="24"/>
                <w:szCs w:val="24"/>
              </w:rPr>
              <w:t>r</w:t>
            </w:r>
            <w:r>
              <w:rPr>
                <w:rFonts w:ascii="Times New Roman" w:hAnsi="Times New Roman"/>
                <w:b/>
                <w:bCs/>
                <w:spacing w:val="-2"/>
                <w:sz w:val="24"/>
                <w:szCs w:val="24"/>
              </w:rPr>
              <w:t>s</w:t>
            </w:r>
            <w:r>
              <w:rPr>
                <w:rFonts w:ascii="Times New Roman" w:hAnsi="Times New Roman"/>
                <w:b/>
                <w:bCs/>
                <w:spacing w:val="-1"/>
                <w:sz w:val="24"/>
                <w:szCs w:val="24"/>
              </w:rPr>
              <w:t>ew</w:t>
            </w:r>
            <w:r>
              <w:rPr>
                <w:rFonts w:ascii="Times New Roman" w:hAnsi="Times New Roman"/>
                <w:b/>
                <w:bCs/>
                <w:spacing w:val="-2"/>
                <w:sz w:val="24"/>
                <w:szCs w:val="24"/>
              </w:rPr>
              <w:t>o</w:t>
            </w:r>
            <w:r>
              <w:rPr>
                <w:rFonts w:ascii="Times New Roman" w:hAnsi="Times New Roman"/>
                <w:b/>
                <w:bCs/>
                <w:spacing w:val="1"/>
                <w:sz w:val="24"/>
                <w:szCs w:val="24"/>
              </w:rPr>
              <w:t>r</w:t>
            </w:r>
            <w:r>
              <w:rPr>
                <w:rFonts w:ascii="Times New Roman" w:hAnsi="Times New Roman"/>
                <w:b/>
                <w:bCs/>
                <w:sz w:val="24"/>
                <w:szCs w:val="24"/>
              </w:rPr>
              <w:t>k)</w:t>
            </w:r>
          </w:p>
        </w:tc>
        <w:tc>
          <w:tcPr>
            <w:tcW w:w="1845" w:type="dxa"/>
            <w:tcBorders>
              <w:top w:val="single" w:color="000000" w:sz="18" w:space="0"/>
              <w:left w:val="nil"/>
              <w:bottom w:val="single" w:color="000000" w:sz="12" w:space="0"/>
              <w:right w:val="nil"/>
            </w:tcBorders>
          </w:tcPr>
          <w:p>
            <w:pPr>
              <w:ind w:left="425" w:right="-23"/>
              <w:rPr>
                <w:rFonts w:ascii="Times New Roman" w:hAnsi="Times New Roman"/>
                <w:sz w:val="24"/>
                <w:szCs w:val="24"/>
              </w:rPr>
            </w:pPr>
            <w:r>
              <w:rPr>
                <w:rFonts w:ascii="Times New Roman" w:hAnsi="Times New Roman"/>
                <w:b/>
                <w:bCs/>
                <w:spacing w:val="1"/>
                <w:sz w:val="24"/>
                <w:szCs w:val="24"/>
              </w:rPr>
              <w:t>30%</w:t>
            </w:r>
          </w:p>
        </w:tc>
      </w:tr>
      <w:tr>
        <w:tblPrEx>
          <w:tblCellMar>
            <w:top w:w="0" w:type="dxa"/>
            <w:left w:w="0" w:type="dxa"/>
            <w:bottom w:w="0" w:type="dxa"/>
            <w:right w:w="0" w:type="dxa"/>
          </w:tblCellMar>
        </w:tblPrEx>
        <w:trPr>
          <w:trHeight w:val="335" w:hRule="exact"/>
          <w:jc w:val="center"/>
        </w:trPr>
        <w:tc>
          <w:tcPr>
            <w:tcW w:w="3761" w:type="dxa"/>
            <w:tcBorders>
              <w:top w:val="single" w:color="000000" w:sz="12" w:space="0"/>
              <w:left w:val="nil"/>
              <w:bottom w:val="nil"/>
              <w:right w:val="nil"/>
            </w:tcBorders>
          </w:tcPr>
          <w:p>
            <w:pPr>
              <w:ind w:left="108" w:right="-23"/>
              <w:rPr>
                <w:rFonts w:ascii="Times New Roman" w:hAnsi="Times New Roman"/>
                <w:sz w:val="24"/>
                <w:szCs w:val="24"/>
              </w:rPr>
            </w:pPr>
            <w:r>
              <w:rPr>
                <w:rFonts w:ascii="Times New Roman" w:hAnsi="Times New Roman"/>
                <w:sz w:val="24"/>
                <w:szCs w:val="24"/>
              </w:rPr>
              <w:t>1.</w:t>
            </w:r>
            <w:r>
              <w:rPr>
                <w:rFonts w:ascii="Times New Roman" w:hAnsi="Times New Roman"/>
                <w:spacing w:val="1"/>
                <w:sz w:val="24"/>
                <w:szCs w:val="24"/>
              </w:rPr>
              <w:t xml:space="preserve"> </w:t>
            </w:r>
            <w:r>
              <w:rPr>
                <w:rFonts w:ascii="Times New Roman" w:hAnsi="宋体"/>
                <w:sz w:val="24"/>
                <w:szCs w:val="24"/>
              </w:rPr>
              <w:t>随堂小测验</w:t>
            </w:r>
            <w:r>
              <w:rPr>
                <w:rFonts w:ascii="Times New Roman" w:hAnsi="Times New Roman"/>
                <w:sz w:val="24"/>
                <w:szCs w:val="24"/>
              </w:rPr>
              <w:t xml:space="preserve"> (I</w:t>
            </w:r>
            <w:r>
              <w:rPr>
                <w:rFonts w:ascii="Times New Roman" w:hAnsi="Times New Roman"/>
                <w:spacing w:val="-1"/>
                <w:sz w:val="24"/>
                <w:szCs w:val="24"/>
              </w:rPr>
              <w:t>n</w:t>
            </w:r>
            <w:r>
              <w:rPr>
                <w:rFonts w:ascii="Times New Roman" w:hAnsi="Times New Roman"/>
                <w:spacing w:val="1"/>
                <w:sz w:val="24"/>
                <w:szCs w:val="24"/>
              </w:rPr>
              <w:t>-</w:t>
            </w:r>
            <w:r>
              <w:rPr>
                <w:rFonts w:ascii="Times New Roman" w:hAnsi="Times New Roman"/>
                <w:sz w:val="24"/>
                <w:szCs w:val="24"/>
              </w:rPr>
              <w:t>Cl</w:t>
            </w:r>
            <w:r>
              <w:rPr>
                <w:rFonts w:ascii="Times New Roman" w:hAnsi="Times New Roman"/>
                <w:spacing w:val="-1"/>
                <w:sz w:val="24"/>
                <w:szCs w:val="24"/>
              </w:rPr>
              <w:t>a</w:t>
            </w:r>
            <w:r>
              <w:rPr>
                <w:rFonts w:ascii="Times New Roman" w:hAnsi="Times New Roman"/>
                <w:sz w:val="24"/>
                <w:szCs w:val="24"/>
              </w:rPr>
              <w:t>ss</w:t>
            </w:r>
            <w:r>
              <w:rPr>
                <w:rFonts w:ascii="Times New Roman" w:hAnsi="Times New Roman"/>
                <w:spacing w:val="1"/>
                <w:sz w:val="24"/>
                <w:szCs w:val="24"/>
              </w:rPr>
              <w:t xml:space="preserve"> </w:t>
            </w:r>
            <w:r>
              <w:rPr>
                <w:rFonts w:ascii="Times New Roman" w:hAnsi="Times New Roman"/>
                <w:spacing w:val="-1"/>
                <w:sz w:val="24"/>
                <w:szCs w:val="24"/>
              </w:rPr>
              <w:t>Qu</w:t>
            </w:r>
            <w:r>
              <w:rPr>
                <w:rFonts w:ascii="Times New Roman" w:hAnsi="Times New Roman"/>
                <w:sz w:val="24"/>
                <w:szCs w:val="24"/>
              </w:rPr>
              <w:t>i</w:t>
            </w:r>
            <w:r>
              <w:rPr>
                <w:rFonts w:ascii="Times New Roman" w:hAnsi="Times New Roman"/>
                <w:spacing w:val="2"/>
                <w:sz w:val="24"/>
                <w:szCs w:val="24"/>
              </w:rPr>
              <w:t>z)</w:t>
            </w:r>
          </w:p>
        </w:tc>
        <w:tc>
          <w:tcPr>
            <w:tcW w:w="1845" w:type="dxa"/>
            <w:tcBorders>
              <w:top w:val="single" w:color="000000" w:sz="12" w:space="0"/>
              <w:left w:val="nil"/>
              <w:bottom w:val="nil"/>
              <w:right w:val="nil"/>
            </w:tcBorders>
          </w:tcPr>
          <w:p>
            <w:pPr>
              <w:ind w:left="425" w:right="-23"/>
              <w:rPr>
                <w:rFonts w:ascii="Times New Roman" w:hAnsi="Times New Roman"/>
                <w:sz w:val="24"/>
                <w:szCs w:val="24"/>
              </w:rPr>
            </w:pPr>
            <w:r>
              <w:rPr>
                <w:rFonts w:ascii="Times New Roman" w:hAnsi="Times New Roman"/>
                <w:spacing w:val="1"/>
                <w:sz w:val="24"/>
                <w:szCs w:val="24"/>
              </w:rPr>
              <w:t>15</w:t>
            </w:r>
            <w:r>
              <w:rPr>
                <w:rFonts w:ascii="Times New Roman" w:hAnsi="Times New Roman"/>
                <w:sz w:val="24"/>
                <w:szCs w:val="24"/>
              </w:rPr>
              <w:t>%</w:t>
            </w:r>
          </w:p>
        </w:tc>
      </w:tr>
      <w:tr>
        <w:tblPrEx>
          <w:tblCellMar>
            <w:top w:w="0" w:type="dxa"/>
            <w:left w:w="0" w:type="dxa"/>
            <w:bottom w:w="0" w:type="dxa"/>
            <w:right w:w="0" w:type="dxa"/>
          </w:tblCellMar>
        </w:tblPrEx>
        <w:trPr>
          <w:trHeight w:val="320" w:hRule="exact"/>
          <w:jc w:val="center"/>
        </w:trPr>
        <w:tc>
          <w:tcPr>
            <w:tcW w:w="3761" w:type="dxa"/>
            <w:tcBorders>
              <w:top w:val="nil"/>
              <w:left w:val="nil"/>
              <w:bottom w:val="single" w:color="000000" w:sz="12" w:space="0"/>
              <w:right w:val="nil"/>
            </w:tcBorders>
          </w:tcPr>
          <w:p>
            <w:pPr>
              <w:ind w:left="108" w:right="-23"/>
              <w:rPr>
                <w:rFonts w:ascii="Times New Roman" w:hAnsi="Times New Roman"/>
                <w:sz w:val="24"/>
                <w:szCs w:val="24"/>
              </w:rPr>
            </w:pPr>
            <w:r>
              <w:rPr>
                <w:rFonts w:ascii="Times New Roman" w:hAnsi="Times New Roman"/>
                <w:position w:val="1"/>
                <w:sz w:val="24"/>
                <w:szCs w:val="24"/>
              </w:rPr>
              <w:t>2.</w:t>
            </w:r>
            <w:r>
              <w:rPr>
                <w:rFonts w:ascii="Times New Roman" w:hAnsi="Times New Roman"/>
                <w:spacing w:val="1"/>
                <w:position w:val="1"/>
                <w:sz w:val="24"/>
                <w:szCs w:val="24"/>
              </w:rPr>
              <w:t xml:space="preserve"> </w:t>
            </w:r>
            <w:r>
              <w:rPr>
                <w:rFonts w:ascii="Times New Roman" w:hAnsi="宋体"/>
                <w:spacing w:val="-11"/>
                <w:position w:val="1"/>
                <w:sz w:val="24"/>
                <w:szCs w:val="24"/>
              </w:rPr>
              <w:t>课堂讲演</w:t>
            </w:r>
            <w:r>
              <w:rPr>
                <w:rFonts w:ascii="Times New Roman" w:hAnsi="Times New Roman"/>
                <w:spacing w:val="-11"/>
                <w:position w:val="1"/>
                <w:sz w:val="24"/>
                <w:szCs w:val="24"/>
              </w:rPr>
              <w:t xml:space="preserve">  (T</w:t>
            </w:r>
            <w:r>
              <w:rPr>
                <w:rFonts w:ascii="Times New Roman" w:hAnsi="Times New Roman"/>
                <w:spacing w:val="-1"/>
                <w:position w:val="1"/>
                <w:sz w:val="24"/>
                <w:szCs w:val="24"/>
              </w:rPr>
              <w:t>uto</w:t>
            </w:r>
            <w:r>
              <w:rPr>
                <w:rFonts w:ascii="Times New Roman" w:hAnsi="Times New Roman"/>
                <w:position w:val="1"/>
                <w:sz w:val="24"/>
                <w:szCs w:val="24"/>
              </w:rPr>
              <w:t>r</w:t>
            </w:r>
            <w:r>
              <w:rPr>
                <w:rFonts w:ascii="Times New Roman" w:hAnsi="Times New Roman"/>
                <w:spacing w:val="-1"/>
                <w:position w:val="1"/>
                <w:sz w:val="24"/>
                <w:szCs w:val="24"/>
              </w:rPr>
              <w:t>ia</w:t>
            </w:r>
            <w:r>
              <w:rPr>
                <w:rFonts w:ascii="Times New Roman" w:hAnsi="Times New Roman"/>
                <w:position w:val="1"/>
                <w:sz w:val="24"/>
                <w:szCs w:val="24"/>
              </w:rPr>
              <w:t>l Pres</w:t>
            </w:r>
            <w:r>
              <w:rPr>
                <w:rFonts w:ascii="Times New Roman" w:hAnsi="Times New Roman"/>
                <w:spacing w:val="1"/>
                <w:position w:val="1"/>
                <w:sz w:val="24"/>
                <w:szCs w:val="24"/>
              </w:rPr>
              <w:t>e</w:t>
            </w:r>
            <w:r>
              <w:rPr>
                <w:rFonts w:ascii="Times New Roman" w:hAnsi="Times New Roman"/>
                <w:spacing w:val="-3"/>
                <w:position w:val="1"/>
                <w:sz w:val="24"/>
                <w:szCs w:val="24"/>
              </w:rPr>
              <w:t>n</w:t>
            </w:r>
            <w:r>
              <w:rPr>
                <w:rFonts w:ascii="Times New Roman" w:hAnsi="Times New Roman"/>
                <w:spacing w:val="-1"/>
                <w:position w:val="1"/>
                <w:sz w:val="24"/>
                <w:szCs w:val="24"/>
              </w:rPr>
              <w:t>ta</w:t>
            </w:r>
            <w:r>
              <w:rPr>
                <w:rFonts w:ascii="Times New Roman" w:hAnsi="Times New Roman"/>
                <w:spacing w:val="1"/>
                <w:position w:val="1"/>
                <w:sz w:val="24"/>
                <w:szCs w:val="24"/>
              </w:rPr>
              <w:t>t</w:t>
            </w:r>
            <w:r>
              <w:rPr>
                <w:rFonts w:ascii="Times New Roman" w:hAnsi="Times New Roman"/>
                <w:position w:val="1"/>
                <w:sz w:val="24"/>
                <w:szCs w:val="24"/>
              </w:rPr>
              <w:t>i</w:t>
            </w:r>
            <w:r>
              <w:rPr>
                <w:rFonts w:ascii="Times New Roman" w:hAnsi="Times New Roman"/>
                <w:spacing w:val="-1"/>
                <w:position w:val="1"/>
                <w:sz w:val="24"/>
                <w:szCs w:val="24"/>
              </w:rPr>
              <w:t>o</w:t>
            </w:r>
            <w:r>
              <w:rPr>
                <w:rFonts w:ascii="Times New Roman" w:hAnsi="Times New Roman"/>
                <w:position w:val="1"/>
                <w:sz w:val="24"/>
                <w:szCs w:val="24"/>
              </w:rPr>
              <w:t>n)</w:t>
            </w:r>
          </w:p>
        </w:tc>
        <w:tc>
          <w:tcPr>
            <w:tcW w:w="1845" w:type="dxa"/>
            <w:tcBorders>
              <w:top w:val="nil"/>
              <w:left w:val="nil"/>
              <w:bottom w:val="single" w:color="000000" w:sz="12" w:space="0"/>
              <w:right w:val="nil"/>
            </w:tcBorders>
          </w:tcPr>
          <w:p>
            <w:pPr>
              <w:ind w:left="425" w:right="-23"/>
              <w:rPr>
                <w:rFonts w:ascii="Times New Roman" w:hAnsi="Times New Roman"/>
                <w:sz w:val="24"/>
                <w:szCs w:val="24"/>
              </w:rPr>
            </w:pPr>
            <w:r>
              <w:rPr>
                <w:rFonts w:ascii="Times New Roman" w:hAnsi="Times New Roman"/>
                <w:spacing w:val="1"/>
                <w:position w:val="1"/>
                <w:sz w:val="24"/>
                <w:szCs w:val="24"/>
              </w:rPr>
              <w:t>15</w:t>
            </w:r>
            <w:r>
              <w:rPr>
                <w:rFonts w:ascii="Times New Roman" w:hAnsi="Times New Roman"/>
                <w:position w:val="1"/>
                <w:sz w:val="24"/>
                <w:szCs w:val="24"/>
              </w:rPr>
              <w:t>%</w:t>
            </w:r>
          </w:p>
        </w:tc>
      </w:tr>
      <w:tr>
        <w:tblPrEx>
          <w:tblCellMar>
            <w:top w:w="0" w:type="dxa"/>
            <w:left w:w="0" w:type="dxa"/>
            <w:bottom w:w="0" w:type="dxa"/>
            <w:right w:w="0" w:type="dxa"/>
          </w:tblCellMar>
        </w:tblPrEx>
        <w:trPr>
          <w:trHeight w:val="355" w:hRule="exact"/>
          <w:jc w:val="center"/>
        </w:trPr>
        <w:tc>
          <w:tcPr>
            <w:tcW w:w="3761" w:type="dxa"/>
            <w:tcBorders>
              <w:top w:val="single" w:color="000000" w:sz="12" w:space="0"/>
              <w:left w:val="nil"/>
              <w:bottom w:val="single" w:color="000000" w:sz="18" w:space="0"/>
              <w:right w:val="nil"/>
            </w:tcBorders>
          </w:tcPr>
          <w:p>
            <w:pPr>
              <w:ind w:left="108" w:right="-23"/>
              <w:rPr>
                <w:rFonts w:ascii="Times New Roman" w:hAnsi="Times New Roman"/>
                <w:sz w:val="24"/>
                <w:szCs w:val="24"/>
              </w:rPr>
            </w:pPr>
            <w:r>
              <w:rPr>
                <w:rFonts w:ascii="Times New Roman" w:hAnsi="宋体"/>
                <w:b/>
                <w:bCs/>
                <w:sz w:val="24"/>
                <w:szCs w:val="24"/>
              </w:rPr>
              <w:t>闭卷期末考试</w:t>
            </w:r>
            <w:r>
              <w:rPr>
                <w:rFonts w:ascii="Times New Roman" w:hAnsi="Times New Roman"/>
                <w:b/>
                <w:bCs/>
                <w:sz w:val="24"/>
                <w:szCs w:val="24"/>
              </w:rPr>
              <w:t xml:space="preserve"> (F</w:t>
            </w:r>
            <w:r>
              <w:rPr>
                <w:rFonts w:ascii="Times New Roman" w:hAnsi="Times New Roman"/>
                <w:b/>
                <w:bCs/>
                <w:spacing w:val="1"/>
                <w:sz w:val="24"/>
                <w:szCs w:val="24"/>
              </w:rPr>
              <w:t>in</w:t>
            </w:r>
            <w:r>
              <w:rPr>
                <w:rFonts w:ascii="Times New Roman" w:hAnsi="Times New Roman"/>
                <w:b/>
                <w:bCs/>
                <w:spacing w:val="-1"/>
                <w:sz w:val="24"/>
                <w:szCs w:val="24"/>
              </w:rPr>
              <w:t>a</w:t>
            </w:r>
            <w:r>
              <w:rPr>
                <w:rFonts w:ascii="Times New Roman" w:hAnsi="Times New Roman"/>
                <w:b/>
                <w:bCs/>
                <w:sz w:val="24"/>
                <w:szCs w:val="24"/>
              </w:rPr>
              <w:t>l</w:t>
            </w:r>
            <w:r>
              <w:rPr>
                <w:rFonts w:ascii="Times New Roman" w:hAnsi="Times New Roman"/>
                <w:b/>
                <w:bCs/>
                <w:spacing w:val="-6"/>
                <w:sz w:val="24"/>
                <w:szCs w:val="24"/>
              </w:rPr>
              <w:t xml:space="preserve"> </w:t>
            </w:r>
            <w:r>
              <w:rPr>
                <w:rFonts w:ascii="Times New Roman" w:hAnsi="Times New Roman"/>
                <w:b/>
                <w:bCs/>
                <w:sz w:val="24"/>
                <w:szCs w:val="24"/>
              </w:rPr>
              <w:t>E</w:t>
            </w:r>
            <w:r>
              <w:rPr>
                <w:rFonts w:ascii="Times New Roman" w:hAnsi="Times New Roman"/>
                <w:b/>
                <w:bCs/>
                <w:spacing w:val="-4"/>
                <w:sz w:val="24"/>
                <w:szCs w:val="24"/>
              </w:rPr>
              <w:t>x</w:t>
            </w:r>
            <w:r>
              <w:rPr>
                <w:rFonts w:ascii="Times New Roman" w:hAnsi="Times New Roman"/>
                <w:b/>
                <w:bCs/>
                <w:spacing w:val="-1"/>
                <w:sz w:val="24"/>
                <w:szCs w:val="24"/>
              </w:rPr>
              <w:t>a</w:t>
            </w:r>
            <w:r>
              <w:rPr>
                <w:rFonts w:ascii="Times New Roman" w:hAnsi="Times New Roman"/>
                <w:b/>
                <w:bCs/>
                <w:sz w:val="24"/>
                <w:szCs w:val="24"/>
              </w:rPr>
              <w:t>m)</w:t>
            </w:r>
          </w:p>
        </w:tc>
        <w:tc>
          <w:tcPr>
            <w:tcW w:w="1845" w:type="dxa"/>
            <w:tcBorders>
              <w:top w:val="single" w:color="000000" w:sz="12" w:space="0"/>
              <w:left w:val="nil"/>
              <w:bottom w:val="single" w:color="000000" w:sz="18" w:space="0"/>
              <w:right w:val="nil"/>
            </w:tcBorders>
          </w:tcPr>
          <w:p>
            <w:pPr>
              <w:ind w:left="425" w:right="-23"/>
              <w:rPr>
                <w:rFonts w:ascii="Times New Roman" w:hAnsi="Times New Roman"/>
                <w:sz w:val="24"/>
                <w:szCs w:val="24"/>
              </w:rPr>
            </w:pPr>
            <w:r>
              <w:rPr>
                <w:rFonts w:ascii="Times New Roman" w:hAnsi="Times New Roman"/>
                <w:b/>
                <w:bCs/>
                <w:spacing w:val="1"/>
                <w:sz w:val="24"/>
                <w:szCs w:val="24"/>
              </w:rPr>
              <w:t>70%</w:t>
            </w:r>
          </w:p>
        </w:tc>
      </w:tr>
      <w:tr>
        <w:tblPrEx>
          <w:tblCellMar>
            <w:top w:w="0" w:type="dxa"/>
            <w:left w:w="0" w:type="dxa"/>
            <w:bottom w:w="0" w:type="dxa"/>
            <w:right w:w="0" w:type="dxa"/>
          </w:tblCellMar>
        </w:tblPrEx>
        <w:trPr>
          <w:trHeight w:val="360" w:hRule="exact"/>
          <w:jc w:val="center"/>
        </w:trPr>
        <w:tc>
          <w:tcPr>
            <w:tcW w:w="3761" w:type="dxa"/>
            <w:tcBorders>
              <w:top w:val="single" w:color="000000" w:sz="18" w:space="0"/>
              <w:left w:val="nil"/>
              <w:bottom w:val="single" w:color="000000" w:sz="18" w:space="0"/>
              <w:right w:val="nil"/>
            </w:tcBorders>
          </w:tcPr>
          <w:p>
            <w:pPr>
              <w:ind w:left="108" w:right="-23"/>
              <w:rPr>
                <w:rFonts w:ascii="Times New Roman" w:hAnsi="Times New Roman"/>
                <w:sz w:val="24"/>
                <w:szCs w:val="24"/>
              </w:rPr>
            </w:pPr>
            <w:r>
              <w:rPr>
                <w:rFonts w:ascii="Times New Roman" w:hAnsi="宋体"/>
                <w:b/>
                <w:bCs/>
                <w:spacing w:val="-20"/>
                <w:sz w:val="24"/>
                <w:szCs w:val="24"/>
              </w:rPr>
              <w:t>总共</w:t>
            </w:r>
            <w:r>
              <w:rPr>
                <w:rFonts w:ascii="Times New Roman" w:hAnsi="Times New Roman"/>
                <w:b/>
                <w:bCs/>
                <w:spacing w:val="-20"/>
                <w:sz w:val="24"/>
                <w:szCs w:val="24"/>
              </w:rPr>
              <w:t xml:space="preserve"> (T</w:t>
            </w:r>
            <w:r>
              <w:rPr>
                <w:rFonts w:ascii="Times New Roman" w:hAnsi="Times New Roman"/>
                <w:b/>
                <w:bCs/>
                <w:sz w:val="24"/>
                <w:szCs w:val="24"/>
              </w:rPr>
              <w:t>o</w:t>
            </w:r>
            <w:r>
              <w:rPr>
                <w:rFonts w:ascii="Times New Roman" w:hAnsi="Times New Roman"/>
                <w:b/>
                <w:bCs/>
                <w:spacing w:val="-1"/>
                <w:sz w:val="24"/>
                <w:szCs w:val="24"/>
              </w:rPr>
              <w:t>ta</w:t>
            </w:r>
            <w:r>
              <w:rPr>
                <w:rFonts w:ascii="Times New Roman" w:hAnsi="Times New Roman"/>
                <w:b/>
                <w:bCs/>
                <w:sz w:val="24"/>
                <w:szCs w:val="24"/>
              </w:rPr>
              <w:t>l)</w:t>
            </w:r>
          </w:p>
        </w:tc>
        <w:tc>
          <w:tcPr>
            <w:tcW w:w="1845" w:type="dxa"/>
            <w:tcBorders>
              <w:top w:val="single" w:color="000000" w:sz="18" w:space="0"/>
              <w:left w:val="nil"/>
              <w:bottom w:val="single" w:color="000000" w:sz="18" w:space="0"/>
              <w:right w:val="nil"/>
            </w:tcBorders>
          </w:tcPr>
          <w:p>
            <w:pPr>
              <w:ind w:left="425" w:right="-23"/>
              <w:rPr>
                <w:rFonts w:ascii="Times New Roman" w:hAnsi="Times New Roman"/>
                <w:sz w:val="24"/>
                <w:szCs w:val="24"/>
              </w:rPr>
            </w:pPr>
            <w:r>
              <w:rPr>
                <w:rFonts w:ascii="Times New Roman" w:hAnsi="Times New Roman"/>
                <w:b/>
                <w:bCs/>
                <w:spacing w:val="1"/>
                <w:sz w:val="24"/>
                <w:szCs w:val="24"/>
              </w:rPr>
              <w:t>100%</w:t>
            </w:r>
          </w:p>
        </w:tc>
      </w:tr>
    </w:tbl>
    <w:p>
      <w:pPr>
        <w:pStyle w:val="14"/>
        <w:numPr>
          <w:ilvl w:val="0"/>
          <w:numId w:val="1"/>
        </w:numPr>
        <w:spacing w:before="360" w:line="500" w:lineRule="exact"/>
        <w:ind w:firstLineChars="0"/>
        <w:rPr>
          <w:rFonts w:ascii="Times New Roman" w:hAnsi="Times New Roman"/>
          <w:b/>
          <w:sz w:val="24"/>
          <w:lang w:eastAsia="zh-CN"/>
        </w:rPr>
      </w:pPr>
      <w:r>
        <w:rPr>
          <w:rFonts w:ascii="Times New Roman" w:hAnsi="宋体"/>
          <w:b/>
          <w:sz w:val="24"/>
          <w:lang w:eastAsia="zh-CN"/>
        </w:rPr>
        <w:t>各教学环节学时分配（</w:t>
      </w:r>
      <w:r>
        <w:rPr>
          <w:rFonts w:ascii="Times New Roman" w:hAnsi="Times New Roman"/>
          <w:b/>
          <w:sz w:val="24"/>
          <w:lang w:eastAsia="zh-CN"/>
        </w:rPr>
        <w:t>Course schedule</w:t>
      </w:r>
      <w:r>
        <w:rPr>
          <w:rFonts w:ascii="Times New Roman" w:hAnsi="宋体"/>
          <w:b/>
          <w:sz w:val="24"/>
          <w:lang w:eastAsia="zh-CN"/>
        </w:rPr>
        <w:t>）</w:t>
      </w:r>
    </w:p>
    <w:p>
      <w:pPr>
        <w:spacing w:line="500" w:lineRule="exact"/>
        <w:ind w:left="482"/>
        <w:jc w:val="center"/>
        <w:rPr>
          <w:rFonts w:ascii="Times New Roman" w:hAnsi="Times New Roman"/>
          <w:b/>
          <w:bCs/>
          <w:sz w:val="24"/>
        </w:rPr>
      </w:pPr>
      <w:r>
        <w:rPr>
          <w:rFonts w:ascii="Times New Roman" w:hAnsi="宋体"/>
          <w:b/>
          <w:bCs/>
          <w:sz w:val="24"/>
        </w:rPr>
        <w:t>教学课时分配</w:t>
      </w:r>
      <w:r>
        <w:rPr>
          <w:rFonts w:ascii="Times New Roman" w:hAnsi="Times New Roman"/>
          <w:b/>
          <w:bCs/>
          <w:sz w:val="24"/>
        </w:rPr>
        <w:tab/>
      </w:r>
      <w:r>
        <w:rPr>
          <w:rFonts w:ascii="Times New Roman" w:hAnsi="Times New Roman"/>
          <w:b/>
          <w:bCs/>
          <w:sz w:val="24"/>
        </w:rPr>
        <w:t>Class schedule</w:t>
      </w:r>
    </w:p>
    <w:tbl>
      <w:tblPr>
        <w:tblStyle w:val="6"/>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014"/>
        <w:gridCol w:w="1127"/>
        <w:gridCol w:w="1127"/>
        <w:gridCol w:w="1127"/>
        <w:gridCol w:w="11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sz w:val="24"/>
                <w:szCs w:val="24"/>
              </w:rPr>
            </w:pPr>
            <w:r>
              <w:rPr>
                <w:rFonts w:ascii="Times New Roman" w:hAnsi="宋体"/>
                <w:color w:val="000000"/>
                <w:sz w:val="24"/>
                <w:szCs w:val="24"/>
              </w:rPr>
              <w:t>章节内容</w:t>
            </w:r>
          </w:p>
          <w:p>
            <w:pPr>
              <w:rPr>
                <w:rFonts w:ascii="Times New Roman" w:hAnsi="Times New Roman"/>
                <w:sz w:val="24"/>
                <w:szCs w:val="24"/>
              </w:rPr>
            </w:pPr>
            <w:r>
              <w:rPr>
                <w:rFonts w:ascii="Times New Roman" w:hAnsi="Times New Roman"/>
                <w:color w:val="000000"/>
                <w:sz w:val="24"/>
                <w:szCs w:val="24"/>
              </w:rPr>
              <w:t>Contents</w:t>
            </w:r>
          </w:p>
        </w:tc>
        <w:tc>
          <w:tcPr>
            <w:tcW w:w="112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24"/>
                <w:szCs w:val="24"/>
              </w:rPr>
            </w:pPr>
            <w:r>
              <w:rPr>
                <w:rFonts w:ascii="Times New Roman" w:hAnsi="宋体"/>
                <w:sz w:val="24"/>
                <w:szCs w:val="24"/>
              </w:rPr>
              <w:t>讲课</w:t>
            </w:r>
          </w:p>
          <w:p>
            <w:pPr>
              <w:rPr>
                <w:rFonts w:ascii="Times New Roman" w:hAnsi="Times New Roman"/>
                <w:sz w:val="24"/>
                <w:szCs w:val="24"/>
              </w:rPr>
            </w:pPr>
            <w:r>
              <w:rPr>
                <w:rFonts w:ascii="Times New Roman" w:hAnsi="Times New Roman"/>
                <w:sz w:val="24"/>
                <w:szCs w:val="24"/>
              </w:rPr>
              <w:t>Lecture (hours)</w:t>
            </w:r>
          </w:p>
        </w:tc>
        <w:tc>
          <w:tcPr>
            <w:tcW w:w="112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24"/>
                <w:szCs w:val="24"/>
              </w:rPr>
            </w:pPr>
            <w:r>
              <w:rPr>
                <w:rFonts w:ascii="Times New Roman" w:hAnsi="宋体"/>
                <w:sz w:val="24"/>
                <w:szCs w:val="24"/>
              </w:rPr>
              <w:t>实验</w:t>
            </w:r>
          </w:p>
          <w:p>
            <w:pPr>
              <w:rPr>
                <w:rFonts w:ascii="Times New Roman" w:hAnsi="Times New Roman"/>
                <w:sz w:val="24"/>
                <w:szCs w:val="24"/>
              </w:rPr>
            </w:pPr>
            <w:r>
              <w:rPr>
                <w:rFonts w:ascii="Times New Roman" w:hAnsi="Times New Roman"/>
                <w:sz w:val="24"/>
                <w:szCs w:val="24"/>
              </w:rPr>
              <w:t>Practice</w:t>
            </w:r>
          </w:p>
          <w:p>
            <w:pPr>
              <w:rPr>
                <w:rFonts w:ascii="Times New Roman" w:hAnsi="Times New Roman"/>
                <w:sz w:val="24"/>
                <w:szCs w:val="24"/>
              </w:rPr>
            </w:pPr>
            <w:r>
              <w:rPr>
                <w:rFonts w:ascii="Times New Roman" w:hAnsi="Times New Roman"/>
                <w:sz w:val="24"/>
                <w:szCs w:val="24"/>
              </w:rPr>
              <w:t>(hours)</w:t>
            </w:r>
          </w:p>
        </w:tc>
        <w:tc>
          <w:tcPr>
            <w:tcW w:w="112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sz w:val="24"/>
                <w:szCs w:val="24"/>
              </w:rPr>
            </w:pPr>
            <w:r>
              <w:rPr>
                <w:rFonts w:ascii="Times New Roman" w:hAnsi="宋体"/>
                <w:color w:val="000000"/>
                <w:sz w:val="24"/>
                <w:szCs w:val="24"/>
              </w:rPr>
              <w:t>其他</w:t>
            </w:r>
          </w:p>
          <w:p>
            <w:pPr>
              <w:rPr>
                <w:rFonts w:ascii="Times New Roman" w:hAnsi="Times New Roman"/>
                <w:color w:val="000000"/>
                <w:sz w:val="24"/>
                <w:szCs w:val="24"/>
              </w:rPr>
            </w:pPr>
            <w:r>
              <w:rPr>
                <w:rFonts w:ascii="Times New Roman" w:hAnsi="Times New Roman"/>
                <w:color w:val="000000"/>
                <w:sz w:val="24"/>
                <w:szCs w:val="24"/>
              </w:rPr>
              <w:t>Other</w:t>
            </w:r>
          </w:p>
          <w:p>
            <w:pPr>
              <w:rPr>
                <w:rFonts w:ascii="Times New Roman" w:hAnsi="Times New Roman"/>
                <w:sz w:val="24"/>
                <w:szCs w:val="24"/>
              </w:rPr>
            </w:pPr>
            <w:r>
              <w:rPr>
                <w:rFonts w:ascii="Times New Roman" w:hAnsi="Times New Roman"/>
                <w:sz w:val="24"/>
                <w:szCs w:val="24"/>
              </w:rPr>
              <w:t>(hours)</w:t>
            </w:r>
          </w:p>
        </w:tc>
        <w:tc>
          <w:tcPr>
            <w:tcW w:w="112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sz w:val="24"/>
                <w:szCs w:val="24"/>
              </w:rPr>
            </w:pPr>
            <w:r>
              <w:rPr>
                <w:rFonts w:ascii="Times New Roman" w:hAnsi="宋体"/>
                <w:color w:val="000000"/>
                <w:sz w:val="24"/>
                <w:szCs w:val="24"/>
              </w:rPr>
              <w:t>合计</w:t>
            </w:r>
          </w:p>
          <w:p>
            <w:pPr>
              <w:rPr>
                <w:rFonts w:ascii="Times New Roman" w:hAnsi="Times New Roman"/>
                <w:color w:val="000000"/>
                <w:sz w:val="24"/>
                <w:szCs w:val="24"/>
              </w:rPr>
            </w:pPr>
            <w:r>
              <w:rPr>
                <w:rFonts w:ascii="Times New Roman" w:hAnsi="Times New Roman"/>
                <w:color w:val="000000"/>
                <w:sz w:val="24"/>
                <w:szCs w:val="24"/>
              </w:rPr>
              <w:t>Total</w:t>
            </w:r>
          </w:p>
          <w:p>
            <w:pPr>
              <w:rPr>
                <w:rFonts w:ascii="Times New Roman" w:hAnsi="Times New Roman"/>
                <w:sz w:val="24"/>
                <w:szCs w:val="24"/>
              </w:rPr>
            </w:pPr>
            <w:r>
              <w:rPr>
                <w:rFonts w:ascii="Times New Roman" w:hAnsi="Times New Roman"/>
                <w:sz w:val="24"/>
                <w:szCs w:val="24"/>
              </w:rPr>
              <w:t>(hours)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auto" w:sz="4" w:space="0"/>
              <w:left w:val="single" w:color="auto" w:sz="4" w:space="0"/>
              <w:bottom w:val="single" w:color="auto" w:sz="4" w:space="0"/>
              <w:right w:val="single" w:color="auto" w:sz="4" w:space="0"/>
            </w:tcBorders>
          </w:tcPr>
          <w:p>
            <w:pPr>
              <w:ind w:right="-20"/>
              <w:rPr>
                <w:rFonts w:ascii="Times New Roman" w:hAnsi="Times New Roman"/>
                <w:bCs/>
                <w:position w:val="1"/>
                <w:sz w:val="24"/>
                <w:szCs w:val="24"/>
              </w:rPr>
            </w:pPr>
            <w:r>
              <w:rPr>
                <w:rFonts w:ascii="Times New Roman" w:hAnsi="宋体"/>
                <w:color w:val="333333"/>
                <w:sz w:val="24"/>
                <w:szCs w:val="24"/>
                <w:shd w:val="clear" w:color="auto" w:fill="FFFFFF"/>
              </w:rPr>
              <w:t>货币的时间价值</w:t>
            </w:r>
          </w:p>
          <w:p>
            <w:pPr>
              <w:ind w:right="-20"/>
              <w:rPr>
                <w:rFonts w:ascii="Times New Roman" w:hAnsi="Times New Roman"/>
                <w:sz w:val="24"/>
                <w:szCs w:val="24"/>
              </w:rPr>
            </w:pPr>
            <w:r>
              <w:rPr>
                <w:rFonts w:ascii="Times New Roman" w:hAnsi="Times New Roman"/>
                <w:bCs/>
                <w:position w:val="1"/>
                <w:sz w:val="24"/>
                <w:szCs w:val="24"/>
              </w:rPr>
              <w:t>T</w:t>
            </w:r>
            <w:r>
              <w:rPr>
                <w:rFonts w:ascii="Times New Roman" w:hAnsi="Times New Roman"/>
                <w:bCs/>
                <w:spacing w:val="-1"/>
                <w:position w:val="1"/>
                <w:sz w:val="24"/>
                <w:szCs w:val="24"/>
              </w:rPr>
              <w:t>i</w:t>
            </w:r>
            <w:r>
              <w:rPr>
                <w:rFonts w:ascii="Times New Roman" w:hAnsi="Times New Roman"/>
                <w:bCs/>
                <w:spacing w:val="1"/>
                <w:position w:val="1"/>
                <w:sz w:val="24"/>
                <w:szCs w:val="24"/>
              </w:rPr>
              <w:t>m</w:t>
            </w:r>
            <w:r>
              <w:rPr>
                <w:rFonts w:ascii="Times New Roman" w:hAnsi="Times New Roman"/>
                <w:bCs/>
                <w:position w:val="1"/>
                <w:sz w:val="24"/>
                <w:szCs w:val="24"/>
              </w:rPr>
              <w:t>e</w:t>
            </w:r>
            <w:r>
              <w:rPr>
                <w:rFonts w:ascii="Times New Roman" w:hAnsi="Times New Roman"/>
                <w:bCs/>
                <w:spacing w:val="-5"/>
                <w:position w:val="1"/>
                <w:sz w:val="24"/>
                <w:szCs w:val="24"/>
              </w:rPr>
              <w:t xml:space="preserve"> </w:t>
            </w:r>
            <w:r>
              <w:rPr>
                <w:rFonts w:ascii="Times New Roman" w:hAnsi="Times New Roman"/>
                <w:bCs/>
                <w:spacing w:val="-12"/>
                <w:position w:val="1"/>
                <w:sz w:val="24"/>
                <w:szCs w:val="24"/>
              </w:rPr>
              <w:t>V</w:t>
            </w:r>
            <w:r>
              <w:rPr>
                <w:rFonts w:ascii="Times New Roman" w:hAnsi="Times New Roman"/>
                <w:bCs/>
                <w:spacing w:val="2"/>
                <w:position w:val="1"/>
                <w:sz w:val="24"/>
                <w:szCs w:val="24"/>
              </w:rPr>
              <w:t>a</w:t>
            </w:r>
            <w:r>
              <w:rPr>
                <w:rFonts w:ascii="Times New Roman" w:hAnsi="Times New Roman"/>
                <w:bCs/>
                <w:spacing w:val="-1"/>
                <w:position w:val="1"/>
                <w:sz w:val="24"/>
                <w:szCs w:val="24"/>
              </w:rPr>
              <w:t>l</w:t>
            </w:r>
            <w:r>
              <w:rPr>
                <w:rFonts w:ascii="Times New Roman" w:hAnsi="Times New Roman"/>
                <w:bCs/>
                <w:spacing w:val="1"/>
                <w:position w:val="1"/>
                <w:sz w:val="24"/>
                <w:szCs w:val="24"/>
              </w:rPr>
              <w:t>u</w:t>
            </w:r>
            <w:r>
              <w:rPr>
                <w:rFonts w:ascii="Times New Roman" w:hAnsi="Times New Roman"/>
                <w:bCs/>
                <w:position w:val="1"/>
                <w:sz w:val="24"/>
                <w:szCs w:val="24"/>
              </w:rPr>
              <w:t>e</w:t>
            </w:r>
            <w:r>
              <w:rPr>
                <w:rFonts w:ascii="Times New Roman" w:hAnsi="Times New Roman"/>
                <w:bCs/>
                <w:spacing w:val="-5"/>
                <w:position w:val="1"/>
                <w:sz w:val="24"/>
                <w:szCs w:val="24"/>
              </w:rPr>
              <w:t xml:space="preserve"> </w:t>
            </w:r>
            <w:r>
              <w:rPr>
                <w:rFonts w:ascii="Times New Roman" w:hAnsi="Times New Roman"/>
                <w:bCs/>
                <w:spacing w:val="1"/>
                <w:position w:val="1"/>
                <w:sz w:val="24"/>
                <w:szCs w:val="24"/>
              </w:rPr>
              <w:t>o</w:t>
            </w:r>
            <w:r>
              <w:rPr>
                <w:rFonts w:ascii="Times New Roman" w:hAnsi="Times New Roman"/>
                <w:bCs/>
                <w:position w:val="1"/>
                <w:sz w:val="24"/>
                <w:szCs w:val="24"/>
              </w:rPr>
              <w:t>f</w:t>
            </w:r>
            <w:r>
              <w:rPr>
                <w:rFonts w:ascii="Times New Roman" w:hAnsi="Times New Roman"/>
                <w:bCs/>
                <w:spacing w:val="-2"/>
                <w:position w:val="1"/>
                <w:sz w:val="24"/>
                <w:szCs w:val="24"/>
              </w:rPr>
              <w:t xml:space="preserve"> </w:t>
            </w:r>
            <w:r>
              <w:rPr>
                <w:rFonts w:ascii="Times New Roman" w:hAnsi="Times New Roman"/>
                <w:bCs/>
                <w:spacing w:val="1"/>
                <w:position w:val="1"/>
                <w:sz w:val="24"/>
                <w:szCs w:val="24"/>
              </w:rPr>
              <w:t>Mon</w:t>
            </w:r>
            <w:r>
              <w:rPr>
                <w:rFonts w:ascii="Times New Roman" w:hAnsi="Times New Roman"/>
                <w:bCs/>
                <w:spacing w:val="-2"/>
                <w:position w:val="1"/>
                <w:sz w:val="24"/>
                <w:szCs w:val="24"/>
              </w:rPr>
              <w:t>e</w:t>
            </w:r>
            <w:r>
              <w:rPr>
                <w:rFonts w:ascii="Times New Roman" w:hAnsi="Times New Roman"/>
                <w:bCs/>
                <w:position w:val="1"/>
                <w:sz w:val="24"/>
                <w:szCs w:val="24"/>
              </w:rPr>
              <w:t>y</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20"/>
              <w:rPr>
                <w:rFonts w:ascii="Times New Roman" w:hAnsi="Times New Roman"/>
                <w:bCs/>
                <w:sz w:val="24"/>
                <w:szCs w:val="24"/>
              </w:rPr>
            </w:pPr>
            <w:r>
              <w:rPr>
                <w:rFonts w:ascii="Times New Roman" w:hAnsi="宋体"/>
                <w:bCs/>
                <w:sz w:val="24"/>
                <w:szCs w:val="24"/>
              </w:rPr>
              <w:t>固定收益证券及其市场概述</w:t>
            </w:r>
          </w:p>
          <w:p>
            <w:pPr>
              <w:autoSpaceDE w:val="0"/>
              <w:autoSpaceDN w:val="0"/>
              <w:adjustRightInd w:val="0"/>
              <w:ind w:right="-20"/>
              <w:rPr>
                <w:rFonts w:ascii="Times New Roman" w:hAnsi="Times New Roman"/>
                <w:sz w:val="24"/>
                <w:szCs w:val="24"/>
              </w:rPr>
            </w:pPr>
            <w:r>
              <w:rPr>
                <w:rFonts w:ascii="Times New Roman" w:hAnsi="Times New Roman"/>
                <w:bCs/>
                <w:sz w:val="24"/>
                <w:szCs w:val="24"/>
              </w:rPr>
              <w:t>I</w:t>
            </w:r>
            <w:r>
              <w:rPr>
                <w:rFonts w:ascii="Times New Roman" w:hAnsi="Times New Roman"/>
                <w:bCs/>
                <w:spacing w:val="-2"/>
                <w:sz w:val="24"/>
                <w:szCs w:val="24"/>
              </w:rPr>
              <w:t>n</w:t>
            </w:r>
            <w:r>
              <w:rPr>
                <w:rFonts w:ascii="Times New Roman" w:hAnsi="Times New Roman"/>
                <w:bCs/>
                <w:sz w:val="24"/>
                <w:szCs w:val="24"/>
              </w:rPr>
              <w:t>t</w:t>
            </w:r>
            <w:r>
              <w:rPr>
                <w:rFonts w:ascii="Times New Roman" w:hAnsi="Times New Roman"/>
                <w:bCs/>
                <w:spacing w:val="-1"/>
                <w:sz w:val="24"/>
                <w:szCs w:val="24"/>
              </w:rPr>
              <w:t>r</w:t>
            </w:r>
            <w:r>
              <w:rPr>
                <w:rFonts w:ascii="Times New Roman" w:hAnsi="Times New Roman"/>
                <w:bCs/>
                <w:spacing w:val="1"/>
                <w:sz w:val="24"/>
                <w:szCs w:val="24"/>
              </w:rPr>
              <w:t>oduc</w:t>
            </w:r>
            <w:r>
              <w:rPr>
                <w:rFonts w:ascii="Times New Roman" w:hAnsi="Times New Roman"/>
                <w:bCs/>
                <w:sz w:val="24"/>
                <w:szCs w:val="24"/>
              </w:rPr>
              <w:t>tion</w:t>
            </w:r>
            <w:r>
              <w:rPr>
                <w:rFonts w:ascii="Times New Roman" w:hAnsi="Times New Roman"/>
                <w:bCs/>
                <w:spacing w:val="-10"/>
                <w:sz w:val="24"/>
                <w:szCs w:val="24"/>
              </w:rPr>
              <w:t xml:space="preserve"> </w:t>
            </w:r>
            <w:r>
              <w:rPr>
                <w:rFonts w:ascii="Times New Roman" w:hAnsi="Times New Roman"/>
                <w:bCs/>
                <w:spacing w:val="-4"/>
                <w:sz w:val="24"/>
                <w:szCs w:val="24"/>
              </w:rPr>
              <w:t>t</w:t>
            </w:r>
            <w:r>
              <w:rPr>
                <w:rFonts w:ascii="Times New Roman" w:hAnsi="Times New Roman"/>
                <w:bCs/>
                <w:sz w:val="24"/>
                <w:szCs w:val="24"/>
              </w:rPr>
              <w:t>o</w:t>
            </w:r>
            <w:r>
              <w:rPr>
                <w:rFonts w:ascii="Times New Roman" w:hAnsi="Times New Roman"/>
                <w:bCs/>
                <w:spacing w:val="-1"/>
                <w:sz w:val="24"/>
                <w:szCs w:val="24"/>
              </w:rPr>
              <w:t xml:space="preserve"> </w:t>
            </w:r>
            <w:r>
              <w:rPr>
                <w:rFonts w:ascii="Times New Roman" w:hAnsi="Times New Roman"/>
                <w:bCs/>
                <w:sz w:val="24"/>
                <w:szCs w:val="24"/>
              </w:rPr>
              <w:t>F</w:t>
            </w:r>
            <w:r>
              <w:rPr>
                <w:rFonts w:ascii="Times New Roman" w:hAnsi="Times New Roman"/>
                <w:bCs/>
                <w:spacing w:val="-1"/>
                <w:sz w:val="24"/>
                <w:szCs w:val="24"/>
              </w:rPr>
              <w:t>i</w:t>
            </w:r>
            <w:r>
              <w:rPr>
                <w:rFonts w:ascii="Times New Roman" w:hAnsi="Times New Roman"/>
                <w:bCs/>
                <w:spacing w:val="-5"/>
                <w:sz w:val="24"/>
                <w:szCs w:val="24"/>
              </w:rPr>
              <w:t>x</w:t>
            </w:r>
            <w:r>
              <w:rPr>
                <w:rFonts w:ascii="Times New Roman" w:hAnsi="Times New Roman"/>
                <w:bCs/>
                <w:sz w:val="24"/>
                <w:szCs w:val="24"/>
              </w:rPr>
              <w:t>ed</w:t>
            </w:r>
            <w:r>
              <w:rPr>
                <w:rFonts w:ascii="Times New Roman" w:hAnsi="Times New Roman"/>
                <w:bCs/>
                <w:spacing w:val="-4"/>
                <w:sz w:val="24"/>
                <w:szCs w:val="24"/>
              </w:rPr>
              <w:t xml:space="preserve"> </w:t>
            </w:r>
            <w:r>
              <w:rPr>
                <w:rFonts w:ascii="Times New Roman" w:hAnsi="Times New Roman"/>
                <w:bCs/>
                <w:sz w:val="24"/>
                <w:szCs w:val="24"/>
              </w:rPr>
              <w:t>I</w:t>
            </w:r>
            <w:r>
              <w:rPr>
                <w:rFonts w:ascii="Times New Roman" w:hAnsi="Times New Roman"/>
                <w:bCs/>
                <w:spacing w:val="1"/>
                <w:sz w:val="24"/>
                <w:szCs w:val="24"/>
              </w:rPr>
              <w:t>ncom</w:t>
            </w:r>
            <w:r>
              <w:rPr>
                <w:rFonts w:ascii="Times New Roman" w:hAnsi="Times New Roman"/>
                <w:bCs/>
                <w:sz w:val="24"/>
                <w:szCs w:val="24"/>
              </w:rPr>
              <w:t>e</w:t>
            </w:r>
            <w:r>
              <w:rPr>
                <w:rFonts w:ascii="Times New Roman" w:hAnsi="Times New Roman"/>
                <w:bCs/>
                <w:spacing w:val="-8"/>
                <w:sz w:val="24"/>
                <w:szCs w:val="24"/>
              </w:rPr>
              <w:t xml:space="preserve"> </w:t>
            </w:r>
            <w:r>
              <w:rPr>
                <w:rFonts w:ascii="Times New Roman" w:hAnsi="Times New Roman"/>
                <w:bCs/>
                <w:spacing w:val="-1"/>
                <w:sz w:val="24"/>
                <w:szCs w:val="24"/>
              </w:rPr>
              <w:t>S</w:t>
            </w:r>
            <w:r>
              <w:rPr>
                <w:rFonts w:ascii="Times New Roman" w:hAnsi="Times New Roman"/>
                <w:bCs/>
                <w:sz w:val="24"/>
                <w:szCs w:val="24"/>
              </w:rPr>
              <w:t>e</w:t>
            </w:r>
            <w:r>
              <w:rPr>
                <w:rFonts w:ascii="Times New Roman" w:hAnsi="Times New Roman"/>
                <w:bCs/>
                <w:spacing w:val="1"/>
                <w:sz w:val="24"/>
                <w:szCs w:val="24"/>
              </w:rPr>
              <w:t>cur</w:t>
            </w:r>
            <w:r>
              <w:rPr>
                <w:rFonts w:ascii="Times New Roman" w:hAnsi="Times New Roman"/>
                <w:bCs/>
                <w:spacing w:val="-1"/>
                <w:sz w:val="24"/>
                <w:szCs w:val="24"/>
              </w:rPr>
              <w:t>i</w:t>
            </w:r>
            <w:r>
              <w:rPr>
                <w:rFonts w:ascii="Times New Roman" w:hAnsi="Times New Roman"/>
                <w:bCs/>
                <w:sz w:val="24"/>
                <w:szCs w:val="24"/>
              </w:rPr>
              <w:t>ties</w:t>
            </w:r>
            <w:r>
              <w:rPr>
                <w:rFonts w:ascii="Times New Roman" w:hAnsi="Times New Roman"/>
                <w:bCs/>
                <w:spacing w:val="-8"/>
                <w:sz w:val="24"/>
                <w:szCs w:val="24"/>
              </w:rPr>
              <w:t xml:space="preserve"> </w:t>
            </w:r>
            <w:r>
              <w:rPr>
                <w:rFonts w:ascii="Times New Roman" w:hAnsi="Times New Roman"/>
                <w:bCs/>
                <w:sz w:val="24"/>
                <w:szCs w:val="24"/>
              </w:rPr>
              <w:t>a</w:t>
            </w:r>
            <w:r>
              <w:rPr>
                <w:rFonts w:ascii="Times New Roman" w:hAnsi="Times New Roman"/>
                <w:bCs/>
                <w:spacing w:val="1"/>
                <w:sz w:val="24"/>
                <w:szCs w:val="24"/>
              </w:rPr>
              <w:t>n</w:t>
            </w:r>
            <w:r>
              <w:rPr>
                <w:rFonts w:ascii="Times New Roman" w:hAnsi="Times New Roman"/>
                <w:bCs/>
                <w:sz w:val="24"/>
                <w:szCs w:val="24"/>
              </w:rPr>
              <w:t xml:space="preserve">d </w:t>
            </w:r>
            <w:r>
              <w:rPr>
                <w:rFonts w:ascii="Times New Roman" w:hAnsi="Times New Roman"/>
                <w:bCs/>
                <w:spacing w:val="1"/>
                <w:position w:val="1"/>
                <w:sz w:val="24"/>
                <w:szCs w:val="24"/>
              </w:rPr>
              <w:t>M</w:t>
            </w:r>
            <w:r>
              <w:rPr>
                <w:rFonts w:ascii="Times New Roman" w:hAnsi="Times New Roman"/>
                <w:bCs/>
                <w:position w:val="1"/>
                <w:sz w:val="24"/>
                <w:szCs w:val="24"/>
              </w:rPr>
              <w:t>a</w:t>
            </w:r>
            <w:r>
              <w:rPr>
                <w:rFonts w:ascii="Times New Roman" w:hAnsi="Times New Roman"/>
                <w:bCs/>
                <w:spacing w:val="1"/>
                <w:position w:val="1"/>
                <w:sz w:val="24"/>
                <w:szCs w:val="24"/>
              </w:rPr>
              <w:t>r</w:t>
            </w:r>
            <w:r>
              <w:rPr>
                <w:rFonts w:ascii="Times New Roman" w:hAnsi="Times New Roman"/>
                <w:bCs/>
                <w:spacing w:val="-4"/>
                <w:position w:val="1"/>
                <w:sz w:val="24"/>
                <w:szCs w:val="24"/>
              </w:rPr>
              <w:t>k</w:t>
            </w:r>
            <w:r>
              <w:rPr>
                <w:rFonts w:ascii="Times New Roman" w:hAnsi="Times New Roman"/>
                <w:bCs/>
                <w:spacing w:val="-2"/>
                <w:position w:val="1"/>
                <w:sz w:val="24"/>
                <w:szCs w:val="24"/>
              </w:rPr>
              <w:t>e</w:t>
            </w:r>
            <w:r>
              <w:rPr>
                <w:rFonts w:ascii="Times New Roman" w:hAnsi="Times New Roman"/>
                <w:bCs/>
                <w:position w:val="1"/>
                <w:sz w:val="24"/>
                <w:szCs w:val="24"/>
              </w:rPr>
              <w:t>ts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rPr>
                <w:rFonts w:ascii="Times New Roman" w:hAnsi="Times New Roman"/>
                <w:bCs/>
                <w:spacing w:val="1"/>
                <w:sz w:val="24"/>
                <w:szCs w:val="24"/>
              </w:rPr>
            </w:pPr>
            <w:r>
              <w:rPr>
                <w:rFonts w:ascii="Times New Roman" w:hAnsi="宋体"/>
                <w:bCs/>
                <w:spacing w:val="1"/>
                <w:sz w:val="24"/>
                <w:szCs w:val="24"/>
              </w:rPr>
              <w:t>债券定价及收益率</w:t>
            </w:r>
          </w:p>
          <w:p>
            <w:pPr>
              <w:rPr>
                <w:rFonts w:ascii="Times New Roman" w:hAnsi="Times New Roman"/>
                <w:bCs/>
                <w:sz w:val="24"/>
                <w:szCs w:val="24"/>
              </w:rPr>
            </w:pPr>
            <w:r>
              <w:rPr>
                <w:rFonts w:ascii="Times New Roman" w:hAnsi="Times New Roman"/>
                <w:bCs/>
                <w:spacing w:val="1"/>
                <w:sz w:val="24"/>
                <w:szCs w:val="24"/>
              </w:rPr>
              <w:t>Bon</w:t>
            </w:r>
            <w:r>
              <w:rPr>
                <w:rFonts w:ascii="Times New Roman" w:hAnsi="Times New Roman"/>
                <w:bCs/>
                <w:sz w:val="24"/>
                <w:szCs w:val="24"/>
              </w:rPr>
              <w:t>d</w:t>
            </w:r>
            <w:r>
              <w:rPr>
                <w:rFonts w:ascii="Times New Roman" w:hAnsi="Times New Roman"/>
                <w:bCs/>
                <w:spacing w:val="-4"/>
                <w:sz w:val="24"/>
                <w:szCs w:val="24"/>
              </w:rPr>
              <w:t xml:space="preserve"> </w:t>
            </w:r>
            <w:r>
              <w:rPr>
                <w:rFonts w:ascii="Times New Roman" w:hAnsi="Times New Roman"/>
                <w:bCs/>
                <w:sz w:val="24"/>
                <w:szCs w:val="24"/>
              </w:rPr>
              <w:t>P</w:t>
            </w:r>
            <w:r>
              <w:rPr>
                <w:rFonts w:ascii="Times New Roman" w:hAnsi="Times New Roman"/>
                <w:bCs/>
                <w:spacing w:val="1"/>
                <w:sz w:val="24"/>
                <w:szCs w:val="24"/>
              </w:rPr>
              <w:t>r</w:t>
            </w:r>
            <w:r>
              <w:rPr>
                <w:rFonts w:ascii="Times New Roman" w:hAnsi="Times New Roman"/>
                <w:bCs/>
                <w:spacing w:val="-1"/>
                <w:sz w:val="24"/>
                <w:szCs w:val="24"/>
              </w:rPr>
              <w:t>i</w:t>
            </w:r>
            <w:r>
              <w:rPr>
                <w:rFonts w:ascii="Times New Roman" w:hAnsi="Times New Roman"/>
                <w:bCs/>
                <w:spacing w:val="1"/>
                <w:sz w:val="24"/>
                <w:szCs w:val="24"/>
              </w:rPr>
              <w:t>c</w:t>
            </w:r>
            <w:r>
              <w:rPr>
                <w:rFonts w:ascii="Times New Roman" w:hAnsi="Times New Roman"/>
                <w:bCs/>
                <w:sz w:val="24"/>
                <w:szCs w:val="24"/>
              </w:rPr>
              <w:t>e</w:t>
            </w:r>
            <w:r>
              <w:rPr>
                <w:rFonts w:ascii="Times New Roman" w:hAnsi="Times New Roman"/>
                <w:bCs/>
                <w:spacing w:val="-5"/>
                <w:sz w:val="24"/>
                <w:szCs w:val="24"/>
              </w:rPr>
              <w:t xml:space="preserve"> </w:t>
            </w:r>
            <w:r>
              <w:rPr>
                <w:rFonts w:ascii="Times New Roman" w:hAnsi="Times New Roman"/>
                <w:bCs/>
                <w:sz w:val="24"/>
                <w:szCs w:val="24"/>
              </w:rPr>
              <w:t>a</w:t>
            </w:r>
            <w:r>
              <w:rPr>
                <w:rFonts w:ascii="Times New Roman" w:hAnsi="Times New Roman"/>
                <w:bCs/>
                <w:spacing w:val="1"/>
                <w:sz w:val="24"/>
                <w:szCs w:val="24"/>
              </w:rPr>
              <w:t>n</w:t>
            </w:r>
            <w:r>
              <w:rPr>
                <w:rFonts w:ascii="Times New Roman" w:hAnsi="Times New Roman"/>
                <w:bCs/>
                <w:sz w:val="24"/>
                <w:szCs w:val="24"/>
              </w:rPr>
              <w:t>d</w:t>
            </w:r>
            <w:r>
              <w:rPr>
                <w:rFonts w:ascii="Times New Roman" w:hAnsi="Times New Roman"/>
                <w:bCs/>
                <w:spacing w:val="-5"/>
                <w:sz w:val="24"/>
                <w:szCs w:val="24"/>
              </w:rPr>
              <w:t xml:space="preserve"> </w:t>
            </w:r>
            <w:r>
              <w:rPr>
                <w:rFonts w:ascii="Times New Roman" w:hAnsi="Times New Roman"/>
                <w:bCs/>
                <w:spacing w:val="-2"/>
                <w:sz w:val="24"/>
                <w:szCs w:val="24"/>
              </w:rPr>
              <w:t>Y</w:t>
            </w:r>
            <w:r>
              <w:rPr>
                <w:rFonts w:ascii="Times New Roman" w:hAnsi="Times New Roman"/>
                <w:bCs/>
                <w:spacing w:val="-1"/>
                <w:sz w:val="24"/>
                <w:szCs w:val="24"/>
              </w:rPr>
              <w:t>i</w:t>
            </w:r>
            <w:r>
              <w:rPr>
                <w:rFonts w:ascii="Times New Roman" w:hAnsi="Times New Roman"/>
                <w:bCs/>
                <w:sz w:val="24"/>
                <w:szCs w:val="24"/>
              </w:rPr>
              <w:t>e</w:t>
            </w:r>
            <w:r>
              <w:rPr>
                <w:rFonts w:ascii="Times New Roman" w:hAnsi="Times New Roman"/>
                <w:bCs/>
                <w:spacing w:val="-1"/>
                <w:sz w:val="24"/>
                <w:szCs w:val="24"/>
              </w:rPr>
              <w:t>l</w:t>
            </w:r>
            <w:r>
              <w:rPr>
                <w:rFonts w:ascii="Times New Roman" w:hAnsi="Times New Roman"/>
                <w:bCs/>
                <w:sz w:val="24"/>
                <w:szCs w:val="24"/>
              </w:rPr>
              <w:t>d</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rPr>
                <w:rFonts w:ascii="Times New Roman" w:hAnsi="Times New Roman"/>
                <w:bCs/>
                <w:spacing w:val="1"/>
                <w:sz w:val="24"/>
                <w:szCs w:val="24"/>
              </w:rPr>
            </w:pPr>
            <w:r>
              <w:rPr>
                <w:rFonts w:ascii="Times New Roman" w:hAnsi="宋体"/>
                <w:bCs/>
                <w:spacing w:val="1"/>
                <w:sz w:val="24"/>
                <w:szCs w:val="24"/>
              </w:rPr>
              <w:t>债券价格波动及其衡量指标</w:t>
            </w:r>
          </w:p>
          <w:p>
            <w:pPr>
              <w:rPr>
                <w:rFonts w:ascii="Times New Roman" w:hAnsi="Times New Roman"/>
                <w:bCs/>
                <w:sz w:val="24"/>
                <w:szCs w:val="24"/>
              </w:rPr>
            </w:pPr>
            <w:r>
              <w:rPr>
                <w:rFonts w:ascii="Times New Roman" w:hAnsi="Times New Roman"/>
                <w:bCs/>
                <w:spacing w:val="1"/>
                <w:sz w:val="24"/>
                <w:szCs w:val="24"/>
              </w:rPr>
              <w:t>Bon</w:t>
            </w:r>
            <w:r>
              <w:rPr>
                <w:rFonts w:ascii="Times New Roman" w:hAnsi="Times New Roman"/>
                <w:bCs/>
                <w:sz w:val="24"/>
                <w:szCs w:val="24"/>
              </w:rPr>
              <w:t>d</w:t>
            </w:r>
            <w:r>
              <w:rPr>
                <w:rFonts w:ascii="Times New Roman" w:hAnsi="Times New Roman"/>
                <w:bCs/>
                <w:spacing w:val="-4"/>
                <w:sz w:val="24"/>
                <w:szCs w:val="24"/>
              </w:rPr>
              <w:t xml:space="preserve"> </w:t>
            </w:r>
            <w:r>
              <w:rPr>
                <w:rFonts w:ascii="Times New Roman" w:hAnsi="Times New Roman"/>
                <w:bCs/>
                <w:sz w:val="24"/>
                <w:szCs w:val="24"/>
              </w:rPr>
              <w:t>P</w:t>
            </w:r>
            <w:r>
              <w:rPr>
                <w:rFonts w:ascii="Times New Roman" w:hAnsi="Times New Roman"/>
                <w:bCs/>
                <w:spacing w:val="1"/>
                <w:sz w:val="24"/>
                <w:szCs w:val="24"/>
              </w:rPr>
              <w:t>r</w:t>
            </w:r>
            <w:r>
              <w:rPr>
                <w:rFonts w:ascii="Times New Roman" w:hAnsi="Times New Roman"/>
                <w:bCs/>
                <w:spacing w:val="-1"/>
                <w:sz w:val="24"/>
                <w:szCs w:val="24"/>
              </w:rPr>
              <w:t>i</w:t>
            </w:r>
            <w:r>
              <w:rPr>
                <w:rFonts w:ascii="Times New Roman" w:hAnsi="Times New Roman"/>
                <w:bCs/>
                <w:spacing w:val="1"/>
                <w:sz w:val="24"/>
                <w:szCs w:val="24"/>
              </w:rPr>
              <w:t>c</w:t>
            </w:r>
            <w:r>
              <w:rPr>
                <w:rFonts w:ascii="Times New Roman" w:hAnsi="Times New Roman"/>
                <w:bCs/>
                <w:sz w:val="24"/>
                <w:szCs w:val="24"/>
              </w:rPr>
              <w:t>e</w:t>
            </w:r>
            <w:r>
              <w:rPr>
                <w:rFonts w:ascii="Times New Roman" w:hAnsi="Times New Roman"/>
                <w:bCs/>
                <w:spacing w:val="-5"/>
                <w:sz w:val="24"/>
                <w:szCs w:val="24"/>
              </w:rPr>
              <w:t xml:space="preserve"> </w:t>
            </w:r>
            <w:r>
              <w:rPr>
                <w:rFonts w:ascii="Times New Roman" w:hAnsi="Times New Roman"/>
                <w:bCs/>
                <w:spacing w:val="-9"/>
                <w:sz w:val="24"/>
                <w:szCs w:val="24"/>
              </w:rPr>
              <w:t>V</w:t>
            </w:r>
            <w:r>
              <w:rPr>
                <w:rFonts w:ascii="Times New Roman" w:hAnsi="Times New Roman"/>
                <w:bCs/>
                <w:spacing w:val="1"/>
                <w:sz w:val="24"/>
                <w:szCs w:val="24"/>
              </w:rPr>
              <w:t>o</w:t>
            </w:r>
            <w:r>
              <w:rPr>
                <w:rFonts w:ascii="Times New Roman" w:hAnsi="Times New Roman"/>
                <w:bCs/>
                <w:spacing w:val="-1"/>
                <w:sz w:val="24"/>
                <w:szCs w:val="24"/>
              </w:rPr>
              <w:t>l</w:t>
            </w:r>
            <w:r>
              <w:rPr>
                <w:rFonts w:ascii="Times New Roman" w:hAnsi="Times New Roman"/>
                <w:bCs/>
                <w:spacing w:val="-2"/>
                <w:sz w:val="24"/>
                <w:szCs w:val="24"/>
              </w:rPr>
              <w:t>a</w:t>
            </w:r>
            <w:r>
              <w:rPr>
                <w:rFonts w:ascii="Times New Roman" w:hAnsi="Times New Roman"/>
                <w:bCs/>
                <w:sz w:val="24"/>
                <w:szCs w:val="24"/>
              </w:rPr>
              <w:t>ti</w:t>
            </w:r>
            <w:r>
              <w:rPr>
                <w:rFonts w:ascii="Times New Roman" w:hAnsi="Times New Roman"/>
                <w:bCs/>
                <w:spacing w:val="-2"/>
                <w:sz w:val="24"/>
                <w:szCs w:val="24"/>
              </w:rPr>
              <w:t>l</w:t>
            </w:r>
            <w:r>
              <w:rPr>
                <w:rFonts w:ascii="Times New Roman" w:hAnsi="Times New Roman"/>
                <w:bCs/>
                <w:spacing w:val="-1"/>
                <w:sz w:val="24"/>
                <w:szCs w:val="24"/>
              </w:rPr>
              <w:t>i</w:t>
            </w:r>
            <w:r>
              <w:rPr>
                <w:rFonts w:ascii="Times New Roman" w:hAnsi="Times New Roman"/>
                <w:bCs/>
                <w:spacing w:val="3"/>
                <w:sz w:val="24"/>
                <w:szCs w:val="24"/>
              </w:rPr>
              <w:t>t</w:t>
            </w:r>
            <w:r>
              <w:rPr>
                <w:rFonts w:ascii="Times New Roman" w:hAnsi="Times New Roman"/>
                <w:bCs/>
                <w:sz w:val="24"/>
                <w:szCs w:val="24"/>
              </w:rPr>
              <w:t>y</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rPr>
                <w:rFonts w:ascii="Times New Roman" w:hAnsi="Times New Roman"/>
                <w:bCs/>
                <w:spacing w:val="-17"/>
                <w:sz w:val="24"/>
                <w:szCs w:val="24"/>
              </w:rPr>
            </w:pPr>
            <w:r>
              <w:rPr>
                <w:rFonts w:ascii="Times New Roman" w:hAnsi="宋体"/>
                <w:bCs/>
                <w:spacing w:val="-17"/>
                <w:sz w:val="24"/>
                <w:szCs w:val="24"/>
              </w:rPr>
              <w:t>利率的期限结构</w:t>
            </w:r>
          </w:p>
          <w:p>
            <w:pPr>
              <w:rPr>
                <w:rFonts w:ascii="Times New Roman" w:hAnsi="Times New Roman"/>
                <w:bCs/>
                <w:spacing w:val="1"/>
                <w:sz w:val="24"/>
                <w:szCs w:val="24"/>
              </w:rPr>
            </w:pPr>
            <w:r>
              <w:rPr>
                <w:rFonts w:ascii="Times New Roman" w:hAnsi="Times New Roman"/>
                <w:bCs/>
                <w:spacing w:val="-17"/>
                <w:sz w:val="24"/>
                <w:szCs w:val="24"/>
              </w:rPr>
              <w:t>T</w:t>
            </w:r>
            <w:r>
              <w:rPr>
                <w:rFonts w:ascii="Times New Roman" w:hAnsi="Times New Roman"/>
                <w:bCs/>
                <w:sz w:val="24"/>
                <w:szCs w:val="24"/>
              </w:rPr>
              <w:t>e</w:t>
            </w:r>
            <w:r>
              <w:rPr>
                <w:rFonts w:ascii="Times New Roman" w:hAnsi="Times New Roman"/>
                <w:bCs/>
                <w:spacing w:val="1"/>
                <w:sz w:val="24"/>
                <w:szCs w:val="24"/>
              </w:rPr>
              <w:t>r</w:t>
            </w:r>
            <w:r>
              <w:rPr>
                <w:rFonts w:ascii="Times New Roman" w:hAnsi="Times New Roman"/>
                <w:bCs/>
                <w:sz w:val="24"/>
                <w:szCs w:val="24"/>
              </w:rPr>
              <w:t>m</w:t>
            </w:r>
            <w:r>
              <w:rPr>
                <w:rFonts w:ascii="Times New Roman" w:hAnsi="Times New Roman"/>
                <w:bCs/>
                <w:spacing w:val="-4"/>
                <w:sz w:val="24"/>
                <w:szCs w:val="24"/>
              </w:rPr>
              <w:t xml:space="preserve"> </w:t>
            </w:r>
            <w:r>
              <w:rPr>
                <w:rFonts w:ascii="Times New Roman" w:hAnsi="Times New Roman"/>
                <w:bCs/>
                <w:sz w:val="24"/>
                <w:szCs w:val="24"/>
              </w:rPr>
              <w:t>St</w:t>
            </w:r>
            <w:r>
              <w:rPr>
                <w:rFonts w:ascii="Times New Roman" w:hAnsi="Times New Roman"/>
                <w:bCs/>
                <w:spacing w:val="2"/>
                <w:sz w:val="24"/>
                <w:szCs w:val="24"/>
              </w:rPr>
              <w:t>r</w:t>
            </w:r>
            <w:r>
              <w:rPr>
                <w:rFonts w:ascii="Times New Roman" w:hAnsi="Times New Roman"/>
                <w:bCs/>
                <w:spacing w:val="1"/>
                <w:sz w:val="24"/>
                <w:szCs w:val="24"/>
              </w:rPr>
              <w:t>uc</w:t>
            </w:r>
            <w:r>
              <w:rPr>
                <w:rFonts w:ascii="Times New Roman" w:hAnsi="Times New Roman"/>
                <w:bCs/>
                <w:spacing w:val="-2"/>
                <w:sz w:val="24"/>
                <w:szCs w:val="24"/>
              </w:rPr>
              <w:t>t</w:t>
            </w:r>
            <w:r>
              <w:rPr>
                <w:rFonts w:ascii="Times New Roman" w:hAnsi="Times New Roman"/>
                <w:bCs/>
                <w:spacing w:val="1"/>
                <w:sz w:val="24"/>
                <w:szCs w:val="24"/>
              </w:rPr>
              <w:t>u</w:t>
            </w:r>
            <w:r>
              <w:rPr>
                <w:rFonts w:ascii="Times New Roman" w:hAnsi="Times New Roman"/>
                <w:bCs/>
                <w:spacing w:val="-1"/>
                <w:sz w:val="24"/>
                <w:szCs w:val="24"/>
              </w:rPr>
              <w:t>r</w:t>
            </w:r>
            <w:r>
              <w:rPr>
                <w:rFonts w:ascii="Times New Roman" w:hAnsi="Times New Roman"/>
                <w:bCs/>
                <w:sz w:val="24"/>
                <w:szCs w:val="24"/>
              </w:rPr>
              <w:t>e</w:t>
            </w:r>
            <w:r>
              <w:rPr>
                <w:rFonts w:ascii="Times New Roman" w:hAnsi="Times New Roman"/>
                <w:bCs/>
                <w:spacing w:val="-8"/>
                <w:sz w:val="24"/>
                <w:szCs w:val="24"/>
              </w:rPr>
              <w:t xml:space="preserve"> </w:t>
            </w:r>
            <w:r>
              <w:rPr>
                <w:rFonts w:ascii="Times New Roman" w:hAnsi="Times New Roman"/>
                <w:bCs/>
                <w:spacing w:val="1"/>
                <w:sz w:val="24"/>
                <w:szCs w:val="24"/>
              </w:rPr>
              <w:t>o</w:t>
            </w:r>
            <w:r>
              <w:rPr>
                <w:rFonts w:ascii="Times New Roman" w:hAnsi="Times New Roman"/>
                <w:bCs/>
                <w:sz w:val="24"/>
                <w:szCs w:val="24"/>
              </w:rPr>
              <w:t>f</w:t>
            </w:r>
            <w:r>
              <w:rPr>
                <w:rFonts w:ascii="Times New Roman" w:hAnsi="Times New Roman"/>
                <w:bCs/>
                <w:spacing w:val="-2"/>
                <w:sz w:val="24"/>
                <w:szCs w:val="24"/>
              </w:rPr>
              <w:t xml:space="preserve"> </w:t>
            </w:r>
            <w:r>
              <w:rPr>
                <w:rFonts w:ascii="Times New Roman" w:hAnsi="Times New Roman"/>
                <w:bCs/>
                <w:sz w:val="24"/>
                <w:szCs w:val="24"/>
              </w:rPr>
              <w:t>I</w:t>
            </w:r>
            <w:r>
              <w:rPr>
                <w:rFonts w:ascii="Times New Roman" w:hAnsi="Times New Roman"/>
                <w:bCs/>
                <w:spacing w:val="-2"/>
                <w:sz w:val="24"/>
                <w:szCs w:val="24"/>
              </w:rPr>
              <w:t>nt</w:t>
            </w:r>
            <w:r>
              <w:rPr>
                <w:rFonts w:ascii="Times New Roman" w:hAnsi="Times New Roman"/>
                <w:bCs/>
                <w:sz w:val="24"/>
                <w:szCs w:val="24"/>
              </w:rPr>
              <w:t>e</w:t>
            </w:r>
            <w:r>
              <w:rPr>
                <w:rFonts w:ascii="Times New Roman" w:hAnsi="Times New Roman"/>
                <w:bCs/>
                <w:spacing w:val="-1"/>
                <w:sz w:val="24"/>
                <w:szCs w:val="24"/>
              </w:rPr>
              <w:t>r</w:t>
            </w:r>
            <w:r>
              <w:rPr>
                <w:rFonts w:ascii="Times New Roman" w:hAnsi="Times New Roman"/>
                <w:bCs/>
                <w:sz w:val="24"/>
                <w:szCs w:val="24"/>
              </w:rPr>
              <w:t>e</w:t>
            </w:r>
            <w:r>
              <w:rPr>
                <w:rFonts w:ascii="Times New Roman" w:hAnsi="Times New Roman"/>
                <w:bCs/>
                <w:spacing w:val="-3"/>
                <w:sz w:val="24"/>
                <w:szCs w:val="24"/>
              </w:rPr>
              <w:t>s</w:t>
            </w:r>
            <w:r>
              <w:rPr>
                <w:rFonts w:ascii="Times New Roman" w:hAnsi="Times New Roman"/>
                <w:bCs/>
                <w:sz w:val="24"/>
                <w:szCs w:val="24"/>
              </w:rPr>
              <w:t>t</w:t>
            </w:r>
            <w:r>
              <w:rPr>
                <w:rFonts w:ascii="Times New Roman" w:hAnsi="Times New Roman"/>
                <w:bCs/>
                <w:spacing w:val="-8"/>
                <w:sz w:val="24"/>
                <w:szCs w:val="24"/>
              </w:rPr>
              <w:t xml:space="preserve"> </w:t>
            </w:r>
            <w:r>
              <w:rPr>
                <w:rFonts w:ascii="Times New Roman" w:hAnsi="Times New Roman"/>
                <w:bCs/>
                <w:sz w:val="24"/>
                <w:szCs w:val="24"/>
              </w:rPr>
              <w:t>R</w:t>
            </w:r>
            <w:r>
              <w:rPr>
                <w:rFonts w:ascii="Times New Roman" w:hAnsi="Times New Roman"/>
                <w:bCs/>
                <w:spacing w:val="-2"/>
                <w:sz w:val="24"/>
                <w:szCs w:val="24"/>
              </w:rPr>
              <w:t>at</w:t>
            </w:r>
            <w:r>
              <w:rPr>
                <w:rFonts w:ascii="Times New Roman" w:hAnsi="Times New Roman"/>
                <w:bCs/>
                <w:sz w:val="24"/>
                <w:szCs w:val="24"/>
              </w:rPr>
              <w:t>e</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4</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宋体"/>
                <w:bCs/>
                <w:sz w:val="24"/>
                <w:szCs w:val="24"/>
              </w:rPr>
              <w:t>利率模型（期限结构模型）</w:t>
            </w:r>
          </w:p>
          <w:p>
            <w:pPr>
              <w:rPr>
                <w:rFonts w:ascii="Times New Roman" w:hAnsi="Times New Roman"/>
                <w:bCs/>
                <w:spacing w:val="1"/>
                <w:sz w:val="24"/>
                <w:szCs w:val="24"/>
              </w:rPr>
            </w:pPr>
            <w:r>
              <w:rPr>
                <w:rFonts w:ascii="Times New Roman" w:hAnsi="Times New Roman"/>
                <w:bCs/>
                <w:sz w:val="24"/>
                <w:szCs w:val="24"/>
              </w:rPr>
              <w:t>Interest-rate model (term structure model)</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rPr>
                <w:rFonts w:ascii="Times New Roman" w:hAnsi="Times New Roman"/>
                <w:bCs/>
                <w:spacing w:val="-1"/>
                <w:sz w:val="24"/>
                <w:szCs w:val="24"/>
              </w:rPr>
            </w:pPr>
            <w:r>
              <w:rPr>
                <w:rFonts w:ascii="Times New Roman" w:hAnsi="宋体"/>
                <w:bCs/>
                <w:spacing w:val="-1"/>
                <w:sz w:val="24"/>
                <w:szCs w:val="24"/>
              </w:rPr>
              <w:t>嵌入期权式债券分析</w:t>
            </w:r>
          </w:p>
          <w:p>
            <w:pPr>
              <w:rPr>
                <w:rFonts w:ascii="Times New Roman" w:hAnsi="Times New Roman"/>
                <w:bCs/>
                <w:spacing w:val="1"/>
                <w:sz w:val="24"/>
                <w:szCs w:val="24"/>
              </w:rPr>
            </w:pPr>
            <w:r>
              <w:rPr>
                <w:rFonts w:ascii="Times New Roman" w:hAnsi="Times New Roman"/>
                <w:bCs/>
                <w:spacing w:val="-1"/>
                <w:sz w:val="24"/>
                <w:szCs w:val="24"/>
              </w:rPr>
              <w:t>A</w:t>
            </w:r>
            <w:r>
              <w:rPr>
                <w:rFonts w:ascii="Times New Roman" w:hAnsi="Times New Roman"/>
                <w:bCs/>
                <w:spacing w:val="1"/>
                <w:sz w:val="24"/>
                <w:szCs w:val="24"/>
              </w:rPr>
              <w:t>n</w:t>
            </w:r>
            <w:r>
              <w:rPr>
                <w:rFonts w:ascii="Times New Roman" w:hAnsi="Times New Roman"/>
                <w:bCs/>
                <w:sz w:val="24"/>
                <w:szCs w:val="24"/>
              </w:rPr>
              <w:t>a</w:t>
            </w:r>
            <w:r>
              <w:rPr>
                <w:rFonts w:ascii="Times New Roman" w:hAnsi="Times New Roman"/>
                <w:bCs/>
                <w:spacing w:val="1"/>
                <w:sz w:val="24"/>
                <w:szCs w:val="24"/>
              </w:rPr>
              <w:t>l</w:t>
            </w:r>
            <w:r>
              <w:rPr>
                <w:rFonts w:ascii="Times New Roman" w:hAnsi="Times New Roman"/>
                <w:bCs/>
                <w:spacing w:val="-3"/>
                <w:sz w:val="24"/>
                <w:szCs w:val="24"/>
              </w:rPr>
              <w:t>y</w:t>
            </w:r>
            <w:r>
              <w:rPr>
                <w:rFonts w:ascii="Times New Roman" w:hAnsi="Times New Roman"/>
                <w:bCs/>
                <w:sz w:val="24"/>
                <w:szCs w:val="24"/>
              </w:rPr>
              <w:t>s</w:t>
            </w:r>
            <w:r>
              <w:rPr>
                <w:rFonts w:ascii="Times New Roman" w:hAnsi="Times New Roman"/>
                <w:bCs/>
                <w:spacing w:val="1"/>
                <w:sz w:val="24"/>
                <w:szCs w:val="24"/>
              </w:rPr>
              <w:t>i</w:t>
            </w:r>
            <w:r>
              <w:rPr>
                <w:rFonts w:ascii="Times New Roman" w:hAnsi="Times New Roman"/>
                <w:bCs/>
                <w:sz w:val="24"/>
                <w:szCs w:val="24"/>
              </w:rPr>
              <w:t>s</w:t>
            </w:r>
            <w:r>
              <w:rPr>
                <w:rFonts w:ascii="Times New Roman" w:hAnsi="Times New Roman"/>
                <w:bCs/>
                <w:spacing w:val="-7"/>
                <w:sz w:val="24"/>
                <w:szCs w:val="24"/>
              </w:rPr>
              <w:t xml:space="preserve"> </w:t>
            </w:r>
            <w:r>
              <w:rPr>
                <w:rFonts w:ascii="Times New Roman" w:hAnsi="Times New Roman"/>
                <w:bCs/>
                <w:spacing w:val="1"/>
                <w:sz w:val="24"/>
                <w:szCs w:val="24"/>
              </w:rPr>
              <w:t>o</w:t>
            </w:r>
            <w:r>
              <w:rPr>
                <w:rFonts w:ascii="Times New Roman" w:hAnsi="Times New Roman"/>
                <w:bCs/>
                <w:sz w:val="24"/>
                <w:szCs w:val="24"/>
              </w:rPr>
              <w:t>f</w:t>
            </w:r>
            <w:r>
              <w:rPr>
                <w:rFonts w:ascii="Times New Roman" w:hAnsi="Times New Roman"/>
                <w:bCs/>
                <w:spacing w:val="-2"/>
                <w:sz w:val="24"/>
                <w:szCs w:val="24"/>
              </w:rPr>
              <w:t xml:space="preserve"> </w:t>
            </w:r>
            <w:r>
              <w:rPr>
                <w:rFonts w:ascii="Times New Roman" w:hAnsi="Times New Roman"/>
                <w:bCs/>
                <w:spacing w:val="1"/>
                <w:sz w:val="24"/>
                <w:szCs w:val="24"/>
              </w:rPr>
              <w:t>Bond</w:t>
            </w:r>
            <w:r>
              <w:rPr>
                <w:rFonts w:ascii="Times New Roman" w:hAnsi="Times New Roman"/>
                <w:bCs/>
                <w:sz w:val="24"/>
                <w:szCs w:val="24"/>
              </w:rPr>
              <w:t>s</w:t>
            </w:r>
            <w:r>
              <w:rPr>
                <w:rFonts w:ascii="Times New Roman" w:hAnsi="Times New Roman"/>
                <w:bCs/>
                <w:spacing w:val="-6"/>
                <w:sz w:val="24"/>
                <w:szCs w:val="24"/>
              </w:rPr>
              <w:t xml:space="preserve"> </w:t>
            </w:r>
            <w:r>
              <w:rPr>
                <w:rFonts w:ascii="Times New Roman" w:hAnsi="Times New Roman"/>
                <w:bCs/>
                <w:sz w:val="24"/>
                <w:szCs w:val="24"/>
              </w:rPr>
              <w:t>w</w:t>
            </w:r>
            <w:r>
              <w:rPr>
                <w:rFonts w:ascii="Times New Roman" w:hAnsi="Times New Roman"/>
                <w:bCs/>
                <w:spacing w:val="-1"/>
                <w:sz w:val="24"/>
                <w:szCs w:val="24"/>
              </w:rPr>
              <w:t>i</w:t>
            </w:r>
            <w:r>
              <w:rPr>
                <w:rFonts w:ascii="Times New Roman" w:hAnsi="Times New Roman"/>
                <w:bCs/>
                <w:sz w:val="24"/>
                <w:szCs w:val="24"/>
              </w:rPr>
              <w:t>th</w:t>
            </w:r>
            <w:r>
              <w:rPr>
                <w:rFonts w:ascii="Times New Roman" w:hAnsi="Times New Roman"/>
                <w:bCs/>
                <w:spacing w:val="-2"/>
                <w:sz w:val="24"/>
                <w:szCs w:val="24"/>
              </w:rPr>
              <w:t xml:space="preserve"> </w:t>
            </w:r>
            <w:r>
              <w:rPr>
                <w:rFonts w:ascii="Times New Roman" w:hAnsi="Times New Roman"/>
                <w:bCs/>
                <w:spacing w:val="-1"/>
                <w:sz w:val="24"/>
                <w:szCs w:val="24"/>
              </w:rPr>
              <w:t>E</w:t>
            </w:r>
            <w:r>
              <w:rPr>
                <w:rFonts w:ascii="Times New Roman" w:hAnsi="Times New Roman"/>
                <w:bCs/>
                <w:spacing w:val="1"/>
                <w:sz w:val="24"/>
                <w:szCs w:val="24"/>
              </w:rPr>
              <w:t>mb</w:t>
            </w:r>
            <w:r>
              <w:rPr>
                <w:rFonts w:ascii="Times New Roman" w:hAnsi="Times New Roman"/>
                <w:bCs/>
                <w:sz w:val="24"/>
                <w:szCs w:val="24"/>
              </w:rPr>
              <w:t>e</w:t>
            </w:r>
            <w:r>
              <w:rPr>
                <w:rFonts w:ascii="Times New Roman" w:hAnsi="Times New Roman"/>
                <w:bCs/>
                <w:spacing w:val="1"/>
                <w:sz w:val="24"/>
                <w:szCs w:val="24"/>
              </w:rPr>
              <w:t>dd</w:t>
            </w:r>
            <w:r>
              <w:rPr>
                <w:rFonts w:ascii="Times New Roman" w:hAnsi="Times New Roman"/>
                <w:bCs/>
                <w:sz w:val="24"/>
                <w:szCs w:val="24"/>
              </w:rPr>
              <w:t>ed</w:t>
            </w:r>
            <w:r>
              <w:rPr>
                <w:rFonts w:ascii="Times New Roman" w:hAnsi="Times New Roman"/>
                <w:bCs/>
                <w:spacing w:val="-8"/>
                <w:sz w:val="24"/>
                <w:szCs w:val="24"/>
              </w:rPr>
              <w:t xml:space="preserve"> </w:t>
            </w:r>
            <w:r>
              <w:rPr>
                <w:rFonts w:ascii="Times New Roman" w:hAnsi="Times New Roman"/>
                <w:bCs/>
                <w:sz w:val="24"/>
                <w:szCs w:val="24"/>
              </w:rPr>
              <w:t>O</w:t>
            </w:r>
            <w:r>
              <w:rPr>
                <w:rFonts w:ascii="Times New Roman" w:hAnsi="Times New Roman"/>
                <w:bCs/>
                <w:spacing w:val="1"/>
                <w:sz w:val="24"/>
                <w:szCs w:val="24"/>
              </w:rPr>
              <w:t>p</w:t>
            </w:r>
            <w:r>
              <w:rPr>
                <w:rFonts w:ascii="Times New Roman" w:hAnsi="Times New Roman"/>
                <w:bCs/>
                <w:sz w:val="24"/>
                <w:szCs w:val="24"/>
              </w:rPr>
              <w:t>tio</w:t>
            </w:r>
            <w:r>
              <w:rPr>
                <w:rFonts w:ascii="Times New Roman" w:hAnsi="Times New Roman"/>
                <w:bCs/>
                <w:spacing w:val="1"/>
                <w:sz w:val="24"/>
                <w:szCs w:val="24"/>
              </w:rPr>
              <w:t>n</w:t>
            </w:r>
            <w:r>
              <w:rPr>
                <w:rFonts w:ascii="Times New Roman" w:hAnsi="Times New Roman"/>
                <w:bCs/>
                <w:sz w:val="24"/>
                <w:szCs w:val="24"/>
              </w:rPr>
              <w:t>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4</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20"/>
              <w:rPr>
                <w:rFonts w:ascii="Times New Roman" w:hAnsi="Times New Roman"/>
                <w:bCs/>
                <w:spacing w:val="-2"/>
                <w:sz w:val="24"/>
                <w:szCs w:val="24"/>
              </w:rPr>
            </w:pPr>
            <w:r>
              <w:rPr>
                <w:rFonts w:ascii="Times New Roman" w:hAnsi="宋体"/>
                <w:bCs/>
                <w:spacing w:val="-2"/>
                <w:sz w:val="24"/>
                <w:szCs w:val="24"/>
              </w:rPr>
              <w:t>住房抵押贷款证券</w:t>
            </w:r>
          </w:p>
          <w:p>
            <w:pPr>
              <w:autoSpaceDE w:val="0"/>
              <w:autoSpaceDN w:val="0"/>
              <w:adjustRightInd w:val="0"/>
              <w:ind w:right="-20"/>
              <w:rPr>
                <w:rFonts w:ascii="Times New Roman" w:hAnsi="Times New Roman"/>
                <w:sz w:val="24"/>
                <w:szCs w:val="24"/>
              </w:rPr>
            </w:pPr>
            <w:r>
              <w:rPr>
                <w:rFonts w:ascii="Times New Roman" w:hAnsi="Times New Roman"/>
                <w:bCs/>
                <w:spacing w:val="-2"/>
                <w:sz w:val="24"/>
                <w:szCs w:val="24"/>
              </w:rPr>
              <w:t>R</w:t>
            </w:r>
            <w:r>
              <w:rPr>
                <w:rFonts w:ascii="Times New Roman" w:hAnsi="Times New Roman"/>
                <w:bCs/>
                <w:sz w:val="24"/>
                <w:szCs w:val="24"/>
              </w:rPr>
              <w:t>es</w:t>
            </w:r>
            <w:r>
              <w:rPr>
                <w:rFonts w:ascii="Times New Roman" w:hAnsi="Times New Roman"/>
                <w:bCs/>
                <w:spacing w:val="-1"/>
                <w:sz w:val="24"/>
                <w:szCs w:val="24"/>
              </w:rPr>
              <w:t>i</w:t>
            </w:r>
            <w:r>
              <w:rPr>
                <w:rFonts w:ascii="Times New Roman" w:hAnsi="Times New Roman"/>
                <w:bCs/>
                <w:spacing w:val="1"/>
                <w:sz w:val="24"/>
                <w:szCs w:val="24"/>
              </w:rPr>
              <w:t>d</w:t>
            </w:r>
            <w:r>
              <w:rPr>
                <w:rFonts w:ascii="Times New Roman" w:hAnsi="Times New Roman"/>
                <w:bCs/>
                <w:sz w:val="24"/>
                <w:szCs w:val="24"/>
              </w:rPr>
              <w:t>e</w:t>
            </w:r>
            <w:r>
              <w:rPr>
                <w:rFonts w:ascii="Times New Roman" w:hAnsi="Times New Roman"/>
                <w:bCs/>
                <w:spacing w:val="-1"/>
                <w:sz w:val="24"/>
                <w:szCs w:val="24"/>
              </w:rPr>
              <w:t>n</w:t>
            </w:r>
            <w:r>
              <w:rPr>
                <w:rFonts w:ascii="Times New Roman" w:hAnsi="Times New Roman"/>
                <w:bCs/>
                <w:sz w:val="24"/>
                <w:szCs w:val="24"/>
              </w:rPr>
              <w:t>tial</w:t>
            </w:r>
            <w:r>
              <w:rPr>
                <w:rFonts w:ascii="Times New Roman" w:hAnsi="Times New Roman"/>
                <w:bCs/>
                <w:spacing w:val="-11"/>
                <w:sz w:val="24"/>
                <w:szCs w:val="24"/>
              </w:rPr>
              <w:t xml:space="preserve"> </w:t>
            </w:r>
            <w:r>
              <w:rPr>
                <w:rFonts w:ascii="Times New Roman" w:hAnsi="Times New Roman"/>
                <w:bCs/>
                <w:spacing w:val="1"/>
                <w:sz w:val="24"/>
                <w:szCs w:val="24"/>
              </w:rPr>
              <w:t>Mor</w:t>
            </w:r>
            <w:r>
              <w:rPr>
                <w:rFonts w:ascii="Times New Roman" w:hAnsi="Times New Roman"/>
                <w:bCs/>
                <w:sz w:val="24"/>
                <w:szCs w:val="24"/>
              </w:rPr>
              <w:t>t</w:t>
            </w:r>
            <w:r>
              <w:rPr>
                <w:rFonts w:ascii="Times New Roman" w:hAnsi="Times New Roman"/>
                <w:bCs/>
                <w:spacing w:val="-3"/>
                <w:sz w:val="24"/>
                <w:szCs w:val="24"/>
              </w:rPr>
              <w:t>g</w:t>
            </w:r>
            <w:r>
              <w:rPr>
                <w:rFonts w:ascii="Times New Roman" w:hAnsi="Times New Roman"/>
                <w:bCs/>
                <w:sz w:val="24"/>
                <w:szCs w:val="24"/>
              </w:rPr>
              <w:t>a</w:t>
            </w:r>
            <w:r>
              <w:rPr>
                <w:rFonts w:ascii="Times New Roman" w:hAnsi="Times New Roman"/>
                <w:bCs/>
                <w:spacing w:val="-3"/>
                <w:sz w:val="24"/>
                <w:szCs w:val="24"/>
              </w:rPr>
              <w:t>g</w:t>
            </w:r>
            <w:r>
              <w:rPr>
                <w:rFonts w:ascii="Times New Roman" w:hAnsi="Times New Roman"/>
                <w:bCs/>
                <w:spacing w:val="3"/>
                <w:sz w:val="24"/>
                <w:szCs w:val="24"/>
              </w:rPr>
              <w:t>e</w:t>
            </w:r>
            <w:r>
              <w:rPr>
                <w:rFonts w:ascii="Times New Roman" w:hAnsi="Times New Roman"/>
                <w:bCs/>
                <w:spacing w:val="-1"/>
                <w:sz w:val="24"/>
                <w:szCs w:val="24"/>
              </w:rPr>
              <w:t>-</w:t>
            </w:r>
            <w:r>
              <w:rPr>
                <w:rFonts w:ascii="Times New Roman" w:hAnsi="Times New Roman"/>
                <w:bCs/>
                <w:spacing w:val="1"/>
                <w:sz w:val="24"/>
                <w:szCs w:val="24"/>
              </w:rPr>
              <w:t>B</w:t>
            </w:r>
            <w:r>
              <w:rPr>
                <w:rFonts w:ascii="Times New Roman" w:hAnsi="Times New Roman"/>
                <w:bCs/>
                <w:sz w:val="24"/>
                <w:szCs w:val="24"/>
              </w:rPr>
              <w:t>a</w:t>
            </w:r>
            <w:r>
              <w:rPr>
                <w:rFonts w:ascii="Times New Roman" w:hAnsi="Times New Roman"/>
                <w:bCs/>
                <w:spacing w:val="1"/>
                <w:sz w:val="24"/>
                <w:szCs w:val="24"/>
              </w:rPr>
              <w:t>c</w:t>
            </w:r>
            <w:r>
              <w:rPr>
                <w:rFonts w:ascii="Times New Roman" w:hAnsi="Times New Roman"/>
                <w:bCs/>
                <w:spacing w:val="-4"/>
                <w:sz w:val="24"/>
                <w:szCs w:val="24"/>
              </w:rPr>
              <w:t>k</w:t>
            </w:r>
            <w:r>
              <w:rPr>
                <w:rFonts w:ascii="Times New Roman" w:hAnsi="Times New Roman"/>
                <w:bCs/>
                <w:sz w:val="24"/>
                <w:szCs w:val="24"/>
              </w:rPr>
              <w:t>ed</w:t>
            </w:r>
            <w:r>
              <w:rPr>
                <w:rFonts w:ascii="Times New Roman" w:hAnsi="Times New Roman"/>
                <w:bCs/>
                <w:spacing w:val="-14"/>
                <w:sz w:val="24"/>
                <w:szCs w:val="24"/>
              </w:rPr>
              <w:t xml:space="preserve"> </w:t>
            </w:r>
            <w:r>
              <w:rPr>
                <w:rFonts w:ascii="Times New Roman" w:hAnsi="Times New Roman"/>
                <w:bCs/>
                <w:sz w:val="24"/>
                <w:szCs w:val="24"/>
              </w:rPr>
              <w:t>Se</w:t>
            </w:r>
            <w:r>
              <w:rPr>
                <w:rFonts w:ascii="Times New Roman" w:hAnsi="Times New Roman"/>
                <w:bCs/>
                <w:spacing w:val="1"/>
                <w:sz w:val="24"/>
                <w:szCs w:val="24"/>
              </w:rPr>
              <w:t>cur</w:t>
            </w:r>
            <w:r>
              <w:rPr>
                <w:rFonts w:ascii="Times New Roman" w:hAnsi="Times New Roman"/>
                <w:bCs/>
                <w:spacing w:val="-1"/>
                <w:sz w:val="24"/>
                <w:szCs w:val="24"/>
              </w:rPr>
              <w:t>i</w:t>
            </w:r>
            <w:r>
              <w:rPr>
                <w:rFonts w:ascii="Times New Roman" w:hAnsi="Times New Roman"/>
                <w:bCs/>
                <w:sz w:val="24"/>
                <w:szCs w:val="24"/>
              </w:rPr>
              <w:t>ties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20"/>
              <w:rPr>
                <w:rFonts w:ascii="Times New Roman" w:hAnsi="Times New Roman"/>
                <w:bCs/>
                <w:sz w:val="24"/>
                <w:szCs w:val="24"/>
              </w:rPr>
            </w:pPr>
            <w:r>
              <w:rPr>
                <w:rFonts w:ascii="Times New Roman" w:hAnsi="宋体"/>
                <w:sz w:val="24"/>
                <w:szCs w:val="24"/>
                <w:lang w:val="zh-CN"/>
              </w:rPr>
              <w:t>抵押担保债券</w:t>
            </w:r>
          </w:p>
          <w:p>
            <w:pPr>
              <w:autoSpaceDE w:val="0"/>
              <w:autoSpaceDN w:val="0"/>
              <w:adjustRightInd w:val="0"/>
              <w:ind w:right="-20"/>
              <w:rPr>
                <w:rFonts w:ascii="Times New Roman" w:hAnsi="Times New Roman"/>
                <w:sz w:val="24"/>
                <w:szCs w:val="24"/>
              </w:rPr>
            </w:pPr>
            <w:r>
              <w:rPr>
                <w:rFonts w:ascii="Times New Roman" w:hAnsi="Times New Roman"/>
                <w:bCs/>
                <w:sz w:val="24"/>
                <w:szCs w:val="24"/>
              </w:rPr>
              <w:t>C</w:t>
            </w:r>
            <w:r>
              <w:rPr>
                <w:rFonts w:ascii="Times New Roman" w:hAnsi="Times New Roman"/>
                <w:bCs/>
                <w:spacing w:val="1"/>
                <w:sz w:val="24"/>
                <w:szCs w:val="24"/>
              </w:rPr>
              <w:t>o</w:t>
            </w:r>
            <w:r>
              <w:rPr>
                <w:rFonts w:ascii="Times New Roman" w:hAnsi="Times New Roman"/>
                <w:bCs/>
                <w:spacing w:val="-1"/>
                <w:sz w:val="24"/>
                <w:szCs w:val="24"/>
              </w:rPr>
              <w:t>ll</w:t>
            </w:r>
            <w:r>
              <w:rPr>
                <w:rFonts w:ascii="Times New Roman" w:hAnsi="Times New Roman"/>
                <w:bCs/>
                <w:spacing w:val="-2"/>
                <w:sz w:val="24"/>
                <w:szCs w:val="24"/>
              </w:rPr>
              <w:t>at</w:t>
            </w:r>
            <w:r>
              <w:rPr>
                <w:rFonts w:ascii="Times New Roman" w:hAnsi="Times New Roman"/>
                <w:bCs/>
                <w:sz w:val="24"/>
                <w:szCs w:val="24"/>
              </w:rPr>
              <w:t>e</w:t>
            </w:r>
            <w:r>
              <w:rPr>
                <w:rFonts w:ascii="Times New Roman" w:hAnsi="Times New Roman"/>
                <w:bCs/>
                <w:spacing w:val="-4"/>
                <w:sz w:val="24"/>
                <w:szCs w:val="24"/>
              </w:rPr>
              <w:t>r</w:t>
            </w:r>
            <w:r>
              <w:rPr>
                <w:rFonts w:ascii="Times New Roman" w:hAnsi="Times New Roman"/>
                <w:bCs/>
                <w:sz w:val="24"/>
                <w:szCs w:val="24"/>
              </w:rPr>
              <w:t>a</w:t>
            </w:r>
            <w:r>
              <w:rPr>
                <w:rFonts w:ascii="Times New Roman" w:hAnsi="Times New Roman"/>
                <w:bCs/>
                <w:spacing w:val="1"/>
                <w:sz w:val="24"/>
                <w:szCs w:val="24"/>
              </w:rPr>
              <w:t>l</w:t>
            </w:r>
            <w:r>
              <w:rPr>
                <w:rFonts w:ascii="Times New Roman" w:hAnsi="Times New Roman"/>
                <w:bCs/>
                <w:spacing w:val="-1"/>
                <w:sz w:val="24"/>
                <w:szCs w:val="24"/>
              </w:rPr>
              <w:t>i</w:t>
            </w:r>
            <w:r>
              <w:rPr>
                <w:rFonts w:ascii="Times New Roman" w:hAnsi="Times New Roman"/>
                <w:bCs/>
                <w:spacing w:val="-5"/>
                <w:sz w:val="24"/>
                <w:szCs w:val="24"/>
              </w:rPr>
              <w:t>z</w:t>
            </w:r>
            <w:r>
              <w:rPr>
                <w:rFonts w:ascii="Times New Roman" w:hAnsi="Times New Roman"/>
                <w:bCs/>
                <w:sz w:val="24"/>
                <w:szCs w:val="24"/>
              </w:rPr>
              <w:t>ed</w:t>
            </w:r>
            <w:r>
              <w:rPr>
                <w:rFonts w:ascii="Times New Roman" w:hAnsi="Times New Roman"/>
                <w:bCs/>
                <w:spacing w:val="-9"/>
                <w:sz w:val="24"/>
                <w:szCs w:val="24"/>
              </w:rPr>
              <w:t xml:space="preserve"> </w:t>
            </w:r>
            <w:r>
              <w:rPr>
                <w:rFonts w:ascii="Times New Roman" w:hAnsi="Times New Roman"/>
                <w:bCs/>
                <w:spacing w:val="1"/>
                <w:sz w:val="24"/>
                <w:szCs w:val="24"/>
              </w:rPr>
              <w:t>Mor</w:t>
            </w:r>
            <w:r>
              <w:rPr>
                <w:rFonts w:ascii="Times New Roman" w:hAnsi="Times New Roman"/>
                <w:bCs/>
                <w:sz w:val="24"/>
                <w:szCs w:val="24"/>
              </w:rPr>
              <w:t>t</w:t>
            </w:r>
            <w:r>
              <w:rPr>
                <w:rFonts w:ascii="Times New Roman" w:hAnsi="Times New Roman"/>
                <w:bCs/>
                <w:spacing w:val="-3"/>
                <w:sz w:val="24"/>
                <w:szCs w:val="24"/>
              </w:rPr>
              <w:t>g</w:t>
            </w:r>
            <w:r>
              <w:rPr>
                <w:rFonts w:ascii="Times New Roman" w:hAnsi="Times New Roman"/>
                <w:bCs/>
                <w:sz w:val="24"/>
                <w:szCs w:val="24"/>
              </w:rPr>
              <w:t>a</w:t>
            </w:r>
            <w:r>
              <w:rPr>
                <w:rFonts w:ascii="Times New Roman" w:hAnsi="Times New Roman"/>
                <w:bCs/>
                <w:spacing w:val="-3"/>
                <w:sz w:val="24"/>
                <w:szCs w:val="24"/>
              </w:rPr>
              <w:t>g</w:t>
            </w:r>
            <w:r>
              <w:rPr>
                <w:rFonts w:ascii="Times New Roman" w:hAnsi="Times New Roman"/>
                <w:bCs/>
                <w:sz w:val="24"/>
                <w:szCs w:val="24"/>
              </w:rPr>
              <w:t>e</w:t>
            </w:r>
            <w:r>
              <w:rPr>
                <w:rFonts w:ascii="Times New Roman" w:hAnsi="Times New Roman"/>
                <w:bCs/>
                <w:spacing w:val="-9"/>
                <w:sz w:val="24"/>
                <w:szCs w:val="24"/>
              </w:rPr>
              <w:t xml:space="preserve"> </w:t>
            </w:r>
            <w:r>
              <w:rPr>
                <w:rFonts w:ascii="Times New Roman" w:hAnsi="Times New Roman"/>
                <w:bCs/>
                <w:sz w:val="24"/>
                <w:szCs w:val="24"/>
              </w:rPr>
              <w:t>O</w:t>
            </w:r>
            <w:r>
              <w:rPr>
                <w:rFonts w:ascii="Times New Roman" w:hAnsi="Times New Roman"/>
                <w:bCs/>
                <w:spacing w:val="1"/>
                <w:sz w:val="24"/>
                <w:szCs w:val="24"/>
              </w:rPr>
              <w:t>bl</w:t>
            </w:r>
            <w:r>
              <w:rPr>
                <w:rFonts w:ascii="Times New Roman" w:hAnsi="Times New Roman"/>
                <w:bCs/>
                <w:spacing w:val="-1"/>
                <w:sz w:val="24"/>
                <w:szCs w:val="24"/>
              </w:rPr>
              <w:t>ig</w:t>
            </w:r>
            <w:r>
              <w:rPr>
                <w:rFonts w:ascii="Times New Roman" w:hAnsi="Times New Roman"/>
                <w:bCs/>
                <w:spacing w:val="-2"/>
                <w:sz w:val="24"/>
                <w:szCs w:val="24"/>
              </w:rPr>
              <w:t>a</w:t>
            </w:r>
            <w:r>
              <w:rPr>
                <w:rFonts w:ascii="Times New Roman" w:hAnsi="Times New Roman"/>
                <w:bCs/>
                <w:sz w:val="24"/>
                <w:szCs w:val="24"/>
              </w:rPr>
              <w:t>tio</w:t>
            </w:r>
            <w:r>
              <w:rPr>
                <w:rFonts w:ascii="Times New Roman" w:hAnsi="Times New Roman"/>
                <w:bCs/>
                <w:spacing w:val="1"/>
                <w:sz w:val="24"/>
                <w:szCs w:val="24"/>
              </w:rPr>
              <w:t>n</w:t>
            </w:r>
            <w:r>
              <w:rPr>
                <w:rFonts w:ascii="Times New Roman" w:hAnsi="Times New Roman"/>
                <w:bCs/>
                <w:sz w:val="24"/>
                <w:szCs w:val="24"/>
              </w:rPr>
              <w:t>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20"/>
              <w:rPr>
                <w:rFonts w:ascii="Times New Roman" w:hAnsi="Times New Roman"/>
                <w:bCs/>
                <w:sz w:val="24"/>
                <w:szCs w:val="24"/>
              </w:rPr>
            </w:pPr>
            <w:r>
              <w:rPr>
                <w:rFonts w:ascii="Times New Roman" w:hAnsi="宋体"/>
                <w:bCs/>
                <w:sz w:val="24"/>
                <w:szCs w:val="24"/>
              </w:rPr>
              <w:t>利率期货</w:t>
            </w:r>
          </w:p>
          <w:p>
            <w:pPr>
              <w:autoSpaceDE w:val="0"/>
              <w:autoSpaceDN w:val="0"/>
              <w:adjustRightInd w:val="0"/>
              <w:ind w:right="-20"/>
              <w:rPr>
                <w:rFonts w:ascii="Times New Roman" w:hAnsi="Times New Roman"/>
                <w:bCs/>
                <w:sz w:val="24"/>
                <w:szCs w:val="24"/>
              </w:rPr>
            </w:pPr>
            <w:r>
              <w:rPr>
                <w:rFonts w:ascii="Times New Roman" w:hAnsi="Times New Roman"/>
                <w:bCs/>
                <w:sz w:val="24"/>
                <w:szCs w:val="24"/>
              </w:rPr>
              <w:t>I</w:t>
            </w:r>
            <w:r>
              <w:rPr>
                <w:rFonts w:ascii="Times New Roman" w:hAnsi="Times New Roman"/>
                <w:bCs/>
                <w:spacing w:val="-2"/>
                <w:sz w:val="24"/>
                <w:szCs w:val="24"/>
              </w:rPr>
              <w:t>nt</w:t>
            </w:r>
            <w:r>
              <w:rPr>
                <w:rFonts w:ascii="Times New Roman" w:hAnsi="Times New Roman"/>
                <w:bCs/>
                <w:sz w:val="24"/>
                <w:szCs w:val="24"/>
              </w:rPr>
              <w:t>e</w:t>
            </w:r>
            <w:r>
              <w:rPr>
                <w:rFonts w:ascii="Times New Roman" w:hAnsi="Times New Roman"/>
                <w:bCs/>
                <w:spacing w:val="-1"/>
                <w:sz w:val="24"/>
                <w:szCs w:val="24"/>
              </w:rPr>
              <w:t>r</w:t>
            </w:r>
            <w:r>
              <w:rPr>
                <w:rFonts w:ascii="Times New Roman" w:hAnsi="Times New Roman"/>
                <w:bCs/>
                <w:sz w:val="24"/>
                <w:szCs w:val="24"/>
              </w:rPr>
              <w:t>e</w:t>
            </w:r>
            <w:r>
              <w:rPr>
                <w:rFonts w:ascii="Times New Roman" w:hAnsi="Times New Roman"/>
                <w:bCs/>
                <w:spacing w:val="-3"/>
                <w:sz w:val="24"/>
                <w:szCs w:val="24"/>
              </w:rPr>
              <w:t>s</w:t>
            </w:r>
            <w:r>
              <w:rPr>
                <w:rFonts w:ascii="Times New Roman" w:hAnsi="Times New Roman"/>
                <w:bCs/>
                <w:sz w:val="24"/>
                <w:szCs w:val="24"/>
              </w:rPr>
              <w:t>t</w:t>
            </w:r>
            <w:r>
              <w:rPr>
                <w:rFonts w:ascii="Times New Roman" w:hAnsi="Times New Roman"/>
                <w:bCs/>
                <w:spacing w:val="-6"/>
                <w:sz w:val="24"/>
                <w:szCs w:val="24"/>
              </w:rPr>
              <w:t xml:space="preserve"> </w:t>
            </w:r>
            <w:r>
              <w:rPr>
                <w:rFonts w:ascii="Times New Roman" w:hAnsi="Times New Roman"/>
                <w:bCs/>
                <w:sz w:val="24"/>
                <w:szCs w:val="24"/>
              </w:rPr>
              <w:t>R</w:t>
            </w:r>
            <w:r>
              <w:rPr>
                <w:rFonts w:ascii="Times New Roman" w:hAnsi="Times New Roman"/>
                <w:bCs/>
                <w:spacing w:val="-2"/>
                <w:sz w:val="24"/>
                <w:szCs w:val="24"/>
              </w:rPr>
              <w:t>at</w:t>
            </w:r>
            <w:r>
              <w:rPr>
                <w:rFonts w:ascii="Times New Roman" w:hAnsi="Times New Roman"/>
                <w:bCs/>
                <w:sz w:val="24"/>
                <w:szCs w:val="24"/>
              </w:rPr>
              <w:t>e</w:t>
            </w:r>
            <w:r>
              <w:rPr>
                <w:rFonts w:ascii="Times New Roman" w:hAnsi="Times New Roman"/>
                <w:bCs/>
                <w:spacing w:val="-4"/>
                <w:sz w:val="24"/>
                <w:szCs w:val="24"/>
              </w:rPr>
              <w:t xml:space="preserve"> </w:t>
            </w:r>
            <w:r>
              <w:rPr>
                <w:rFonts w:ascii="Times New Roman" w:hAnsi="Times New Roman"/>
                <w:bCs/>
                <w:sz w:val="24"/>
                <w:szCs w:val="24"/>
              </w:rPr>
              <w:t>F</w:t>
            </w:r>
            <w:r>
              <w:rPr>
                <w:rFonts w:ascii="Times New Roman" w:hAnsi="Times New Roman"/>
                <w:bCs/>
                <w:spacing w:val="1"/>
                <w:sz w:val="24"/>
                <w:szCs w:val="24"/>
              </w:rPr>
              <w:t>u</w:t>
            </w:r>
            <w:r>
              <w:rPr>
                <w:rFonts w:ascii="Times New Roman" w:hAnsi="Times New Roman"/>
                <w:bCs/>
                <w:sz w:val="24"/>
                <w:szCs w:val="24"/>
              </w:rPr>
              <w:t>t</w:t>
            </w:r>
            <w:r>
              <w:rPr>
                <w:rFonts w:ascii="Times New Roman" w:hAnsi="Times New Roman"/>
                <w:bCs/>
                <w:spacing w:val="1"/>
                <w:sz w:val="24"/>
                <w:szCs w:val="24"/>
              </w:rPr>
              <w:t>u</w:t>
            </w:r>
            <w:r>
              <w:rPr>
                <w:rFonts w:ascii="Times New Roman" w:hAnsi="Times New Roman"/>
                <w:bCs/>
                <w:spacing w:val="-1"/>
                <w:sz w:val="24"/>
                <w:szCs w:val="24"/>
              </w:rPr>
              <w:t>r</w:t>
            </w:r>
            <w:r>
              <w:rPr>
                <w:rFonts w:ascii="Times New Roman" w:hAnsi="Times New Roman"/>
                <w:bCs/>
                <w:sz w:val="24"/>
                <w:szCs w:val="24"/>
              </w:rPr>
              <w:t>es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20"/>
              <w:rPr>
                <w:rFonts w:ascii="Times New Roman" w:hAnsi="Times New Roman"/>
                <w:bCs/>
                <w:sz w:val="24"/>
                <w:szCs w:val="24"/>
              </w:rPr>
            </w:pPr>
            <w:r>
              <w:rPr>
                <w:rFonts w:ascii="Times New Roman" w:hAnsi="宋体"/>
                <w:bCs/>
                <w:sz w:val="24"/>
                <w:szCs w:val="24"/>
              </w:rPr>
              <w:t>利率期权</w:t>
            </w:r>
          </w:p>
          <w:p>
            <w:pPr>
              <w:autoSpaceDE w:val="0"/>
              <w:autoSpaceDN w:val="0"/>
              <w:adjustRightInd w:val="0"/>
              <w:ind w:right="-20"/>
              <w:rPr>
                <w:rFonts w:ascii="Times New Roman" w:hAnsi="Times New Roman"/>
                <w:bCs/>
                <w:sz w:val="24"/>
                <w:szCs w:val="24"/>
              </w:rPr>
            </w:pPr>
            <w:r>
              <w:rPr>
                <w:rFonts w:ascii="Times New Roman" w:hAnsi="Times New Roman"/>
                <w:bCs/>
                <w:sz w:val="24"/>
                <w:szCs w:val="24"/>
              </w:rPr>
              <w:t>I</w:t>
            </w:r>
            <w:r>
              <w:rPr>
                <w:rFonts w:ascii="Times New Roman" w:hAnsi="Times New Roman"/>
                <w:bCs/>
                <w:spacing w:val="-2"/>
                <w:sz w:val="24"/>
                <w:szCs w:val="24"/>
              </w:rPr>
              <w:t>nt</w:t>
            </w:r>
            <w:r>
              <w:rPr>
                <w:rFonts w:ascii="Times New Roman" w:hAnsi="Times New Roman"/>
                <w:bCs/>
                <w:sz w:val="24"/>
                <w:szCs w:val="24"/>
              </w:rPr>
              <w:t>e</w:t>
            </w:r>
            <w:r>
              <w:rPr>
                <w:rFonts w:ascii="Times New Roman" w:hAnsi="Times New Roman"/>
                <w:bCs/>
                <w:spacing w:val="-1"/>
                <w:sz w:val="24"/>
                <w:szCs w:val="24"/>
              </w:rPr>
              <w:t>r</w:t>
            </w:r>
            <w:r>
              <w:rPr>
                <w:rFonts w:ascii="Times New Roman" w:hAnsi="Times New Roman"/>
                <w:bCs/>
                <w:sz w:val="24"/>
                <w:szCs w:val="24"/>
              </w:rPr>
              <w:t>e</w:t>
            </w:r>
            <w:r>
              <w:rPr>
                <w:rFonts w:ascii="Times New Roman" w:hAnsi="Times New Roman"/>
                <w:bCs/>
                <w:spacing w:val="-3"/>
                <w:sz w:val="24"/>
                <w:szCs w:val="24"/>
              </w:rPr>
              <w:t>s</w:t>
            </w:r>
            <w:r>
              <w:rPr>
                <w:rFonts w:ascii="Times New Roman" w:hAnsi="Times New Roman"/>
                <w:bCs/>
                <w:sz w:val="24"/>
                <w:szCs w:val="24"/>
              </w:rPr>
              <w:t>t</w:t>
            </w:r>
            <w:r>
              <w:rPr>
                <w:rFonts w:ascii="Times New Roman" w:hAnsi="Times New Roman"/>
                <w:bCs/>
                <w:spacing w:val="-6"/>
                <w:sz w:val="24"/>
                <w:szCs w:val="24"/>
              </w:rPr>
              <w:t xml:space="preserve"> </w:t>
            </w:r>
            <w:r>
              <w:rPr>
                <w:rFonts w:ascii="Times New Roman" w:hAnsi="Times New Roman"/>
                <w:bCs/>
                <w:sz w:val="24"/>
                <w:szCs w:val="24"/>
              </w:rPr>
              <w:t>R</w:t>
            </w:r>
            <w:r>
              <w:rPr>
                <w:rFonts w:ascii="Times New Roman" w:hAnsi="Times New Roman"/>
                <w:bCs/>
                <w:spacing w:val="-2"/>
                <w:sz w:val="24"/>
                <w:szCs w:val="24"/>
              </w:rPr>
              <w:t>at</w:t>
            </w:r>
            <w:r>
              <w:rPr>
                <w:rFonts w:ascii="Times New Roman" w:hAnsi="Times New Roman"/>
                <w:bCs/>
                <w:sz w:val="24"/>
                <w:szCs w:val="24"/>
              </w:rPr>
              <w:t>e</w:t>
            </w:r>
            <w:r>
              <w:rPr>
                <w:rFonts w:ascii="Times New Roman" w:hAnsi="Times New Roman"/>
                <w:bCs/>
                <w:spacing w:val="-4"/>
                <w:sz w:val="24"/>
                <w:szCs w:val="24"/>
              </w:rPr>
              <w:t xml:space="preserve"> </w:t>
            </w:r>
            <w:r>
              <w:rPr>
                <w:rFonts w:ascii="Times New Roman" w:hAnsi="Times New Roman"/>
                <w:bCs/>
                <w:sz w:val="24"/>
                <w:szCs w:val="24"/>
              </w:rPr>
              <w:t>O</w:t>
            </w:r>
            <w:r>
              <w:rPr>
                <w:rFonts w:ascii="Times New Roman" w:hAnsi="Times New Roman"/>
                <w:bCs/>
                <w:spacing w:val="1"/>
                <w:sz w:val="24"/>
                <w:szCs w:val="24"/>
              </w:rPr>
              <w:t>p</w:t>
            </w:r>
            <w:r>
              <w:rPr>
                <w:rFonts w:ascii="Times New Roman" w:hAnsi="Times New Roman"/>
                <w:bCs/>
                <w:sz w:val="24"/>
                <w:szCs w:val="24"/>
              </w:rPr>
              <w:t>tio</w:t>
            </w:r>
            <w:r>
              <w:rPr>
                <w:rFonts w:ascii="Times New Roman" w:hAnsi="Times New Roman"/>
                <w:bCs/>
                <w:spacing w:val="1"/>
                <w:sz w:val="24"/>
                <w:szCs w:val="24"/>
              </w:rPr>
              <w:t>n</w:t>
            </w:r>
            <w:r>
              <w:rPr>
                <w:rFonts w:ascii="Times New Roman" w:hAnsi="Times New Roman"/>
                <w:bCs/>
                <w:sz w:val="24"/>
                <w:szCs w:val="24"/>
              </w:rPr>
              <w:t>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418"/>
              <w:rPr>
                <w:rFonts w:ascii="Times New Roman" w:hAnsi="Times New Roman"/>
                <w:bCs/>
                <w:sz w:val="24"/>
                <w:szCs w:val="24"/>
              </w:rPr>
            </w:pPr>
            <w:r>
              <w:rPr>
                <w:rFonts w:ascii="Times New Roman" w:hAnsi="宋体"/>
                <w:bCs/>
                <w:sz w:val="24"/>
                <w:szCs w:val="24"/>
              </w:rPr>
              <w:t>利率掉期和信用违约掉期</w:t>
            </w:r>
          </w:p>
          <w:p>
            <w:pPr>
              <w:autoSpaceDE w:val="0"/>
              <w:autoSpaceDN w:val="0"/>
              <w:adjustRightInd w:val="0"/>
              <w:ind w:right="418"/>
              <w:rPr>
                <w:rFonts w:ascii="Times New Roman" w:hAnsi="Times New Roman"/>
                <w:sz w:val="24"/>
                <w:szCs w:val="24"/>
              </w:rPr>
            </w:pPr>
            <w:r>
              <w:rPr>
                <w:rFonts w:ascii="Times New Roman" w:hAnsi="Times New Roman"/>
                <w:bCs/>
                <w:sz w:val="24"/>
                <w:szCs w:val="24"/>
              </w:rPr>
              <w:t>I</w:t>
            </w:r>
            <w:r>
              <w:rPr>
                <w:rFonts w:ascii="Times New Roman" w:hAnsi="Times New Roman"/>
                <w:bCs/>
                <w:spacing w:val="-2"/>
                <w:sz w:val="24"/>
                <w:szCs w:val="24"/>
              </w:rPr>
              <w:t>nt</w:t>
            </w:r>
            <w:r>
              <w:rPr>
                <w:rFonts w:ascii="Times New Roman" w:hAnsi="Times New Roman"/>
                <w:bCs/>
                <w:sz w:val="24"/>
                <w:szCs w:val="24"/>
              </w:rPr>
              <w:t>e</w:t>
            </w:r>
            <w:r>
              <w:rPr>
                <w:rFonts w:ascii="Times New Roman" w:hAnsi="Times New Roman"/>
                <w:bCs/>
                <w:spacing w:val="-1"/>
                <w:sz w:val="24"/>
                <w:szCs w:val="24"/>
              </w:rPr>
              <w:t>r</w:t>
            </w:r>
            <w:r>
              <w:rPr>
                <w:rFonts w:ascii="Times New Roman" w:hAnsi="Times New Roman"/>
                <w:bCs/>
                <w:sz w:val="24"/>
                <w:szCs w:val="24"/>
              </w:rPr>
              <w:t>e</w:t>
            </w:r>
            <w:r>
              <w:rPr>
                <w:rFonts w:ascii="Times New Roman" w:hAnsi="Times New Roman"/>
                <w:bCs/>
                <w:spacing w:val="-3"/>
                <w:sz w:val="24"/>
                <w:szCs w:val="24"/>
              </w:rPr>
              <w:t>s</w:t>
            </w:r>
            <w:r>
              <w:rPr>
                <w:rFonts w:ascii="Times New Roman" w:hAnsi="Times New Roman"/>
                <w:bCs/>
                <w:sz w:val="24"/>
                <w:szCs w:val="24"/>
              </w:rPr>
              <w:t>t</w:t>
            </w:r>
            <w:r>
              <w:rPr>
                <w:rFonts w:ascii="Times New Roman" w:hAnsi="Times New Roman"/>
                <w:bCs/>
                <w:spacing w:val="-6"/>
                <w:sz w:val="24"/>
                <w:szCs w:val="24"/>
              </w:rPr>
              <w:t xml:space="preserve"> </w:t>
            </w:r>
            <w:r>
              <w:rPr>
                <w:rFonts w:ascii="Times New Roman" w:hAnsi="Times New Roman"/>
                <w:bCs/>
                <w:sz w:val="24"/>
                <w:szCs w:val="24"/>
              </w:rPr>
              <w:t>R</w:t>
            </w:r>
            <w:r>
              <w:rPr>
                <w:rFonts w:ascii="Times New Roman" w:hAnsi="Times New Roman"/>
                <w:bCs/>
                <w:spacing w:val="-2"/>
                <w:sz w:val="24"/>
                <w:szCs w:val="24"/>
              </w:rPr>
              <w:t>at</w:t>
            </w:r>
            <w:r>
              <w:rPr>
                <w:rFonts w:ascii="Times New Roman" w:hAnsi="Times New Roman"/>
                <w:bCs/>
                <w:sz w:val="24"/>
                <w:szCs w:val="24"/>
              </w:rPr>
              <w:t>e</w:t>
            </w:r>
            <w:r>
              <w:rPr>
                <w:rFonts w:ascii="Times New Roman" w:hAnsi="Times New Roman"/>
                <w:bCs/>
                <w:spacing w:val="-4"/>
                <w:sz w:val="24"/>
                <w:szCs w:val="24"/>
              </w:rPr>
              <w:t xml:space="preserve"> </w:t>
            </w:r>
            <w:r>
              <w:rPr>
                <w:rFonts w:ascii="Times New Roman" w:hAnsi="Times New Roman"/>
                <w:bCs/>
                <w:spacing w:val="-2"/>
                <w:sz w:val="24"/>
                <w:szCs w:val="24"/>
              </w:rPr>
              <w:t>Sw</w:t>
            </w:r>
            <w:r>
              <w:rPr>
                <w:rFonts w:ascii="Times New Roman" w:hAnsi="Times New Roman"/>
                <w:bCs/>
                <w:sz w:val="24"/>
                <w:szCs w:val="24"/>
              </w:rPr>
              <w:t>a</w:t>
            </w:r>
            <w:r>
              <w:rPr>
                <w:rFonts w:ascii="Times New Roman" w:hAnsi="Times New Roman"/>
                <w:bCs/>
                <w:spacing w:val="1"/>
                <w:sz w:val="24"/>
                <w:szCs w:val="24"/>
              </w:rPr>
              <w:t>p</w:t>
            </w:r>
            <w:r>
              <w:rPr>
                <w:rFonts w:ascii="Times New Roman" w:hAnsi="Times New Roman"/>
                <w:bCs/>
                <w:sz w:val="24"/>
                <w:szCs w:val="24"/>
              </w:rPr>
              <w:t>s</w:t>
            </w:r>
            <w:r>
              <w:rPr>
                <w:rFonts w:ascii="Times New Roman" w:hAnsi="Times New Roman"/>
                <w:bCs/>
                <w:spacing w:val="-6"/>
                <w:sz w:val="24"/>
                <w:szCs w:val="24"/>
              </w:rPr>
              <w:t xml:space="preserve"> </w:t>
            </w:r>
            <w:r>
              <w:rPr>
                <w:rFonts w:ascii="Times New Roman" w:hAnsi="Times New Roman"/>
                <w:bCs/>
                <w:sz w:val="24"/>
                <w:szCs w:val="24"/>
              </w:rPr>
              <w:t>a</w:t>
            </w:r>
            <w:r>
              <w:rPr>
                <w:rFonts w:ascii="Times New Roman" w:hAnsi="Times New Roman"/>
                <w:bCs/>
                <w:spacing w:val="1"/>
                <w:sz w:val="24"/>
                <w:szCs w:val="24"/>
              </w:rPr>
              <w:t>n</w:t>
            </w:r>
            <w:r>
              <w:rPr>
                <w:rFonts w:ascii="Times New Roman" w:hAnsi="Times New Roman"/>
                <w:bCs/>
                <w:sz w:val="24"/>
                <w:szCs w:val="24"/>
              </w:rPr>
              <w:t>d</w:t>
            </w:r>
            <w:r>
              <w:rPr>
                <w:rFonts w:ascii="Times New Roman" w:hAnsi="Times New Roman"/>
                <w:bCs/>
                <w:spacing w:val="-3"/>
                <w:sz w:val="24"/>
                <w:szCs w:val="24"/>
              </w:rPr>
              <w:t xml:space="preserve"> </w:t>
            </w:r>
            <w:r>
              <w:rPr>
                <w:rFonts w:ascii="Times New Roman" w:hAnsi="Times New Roman"/>
                <w:bCs/>
                <w:spacing w:val="1"/>
                <w:sz w:val="24"/>
                <w:szCs w:val="24"/>
              </w:rPr>
              <w:t>C</w:t>
            </w:r>
            <w:r>
              <w:rPr>
                <w:rFonts w:ascii="Times New Roman" w:hAnsi="Times New Roman"/>
                <w:bCs/>
                <w:spacing w:val="-1"/>
                <w:sz w:val="24"/>
                <w:szCs w:val="24"/>
              </w:rPr>
              <w:t>r</w:t>
            </w:r>
            <w:r>
              <w:rPr>
                <w:rFonts w:ascii="Times New Roman" w:hAnsi="Times New Roman"/>
                <w:bCs/>
                <w:sz w:val="24"/>
                <w:szCs w:val="24"/>
              </w:rPr>
              <w:t>e</w:t>
            </w:r>
            <w:r>
              <w:rPr>
                <w:rFonts w:ascii="Times New Roman" w:hAnsi="Times New Roman"/>
                <w:bCs/>
                <w:spacing w:val="-1"/>
                <w:sz w:val="24"/>
                <w:szCs w:val="24"/>
              </w:rPr>
              <w:t>di</w:t>
            </w:r>
            <w:r>
              <w:rPr>
                <w:rFonts w:ascii="Times New Roman" w:hAnsi="Times New Roman"/>
                <w:bCs/>
                <w:sz w:val="24"/>
                <w:szCs w:val="24"/>
              </w:rPr>
              <w:t>t</w:t>
            </w:r>
            <w:r>
              <w:rPr>
                <w:rFonts w:ascii="Times New Roman" w:hAnsi="Times New Roman"/>
                <w:bCs/>
                <w:spacing w:val="-4"/>
                <w:sz w:val="24"/>
                <w:szCs w:val="24"/>
              </w:rPr>
              <w:t xml:space="preserve"> </w:t>
            </w:r>
            <w:r>
              <w:rPr>
                <w:rFonts w:ascii="Times New Roman" w:hAnsi="Times New Roman"/>
                <w:bCs/>
                <w:spacing w:val="-1"/>
                <w:sz w:val="24"/>
                <w:szCs w:val="24"/>
              </w:rPr>
              <w:t>D</w:t>
            </w:r>
            <w:r>
              <w:rPr>
                <w:rFonts w:ascii="Times New Roman" w:hAnsi="Times New Roman"/>
                <w:bCs/>
                <w:spacing w:val="-2"/>
                <w:sz w:val="24"/>
                <w:szCs w:val="24"/>
              </w:rPr>
              <w:t>e</w:t>
            </w:r>
            <w:r>
              <w:rPr>
                <w:rFonts w:ascii="Times New Roman" w:hAnsi="Times New Roman"/>
                <w:bCs/>
                <w:spacing w:val="-3"/>
                <w:sz w:val="24"/>
                <w:szCs w:val="24"/>
              </w:rPr>
              <w:t>f</w:t>
            </w:r>
            <w:r>
              <w:rPr>
                <w:rFonts w:ascii="Times New Roman" w:hAnsi="Times New Roman"/>
                <w:bCs/>
                <w:sz w:val="24"/>
                <w:szCs w:val="24"/>
              </w:rPr>
              <w:t>a</w:t>
            </w:r>
            <w:r>
              <w:rPr>
                <w:rFonts w:ascii="Times New Roman" w:hAnsi="Times New Roman"/>
                <w:bCs/>
                <w:spacing w:val="1"/>
                <w:sz w:val="24"/>
                <w:szCs w:val="24"/>
              </w:rPr>
              <w:t>u</w:t>
            </w:r>
            <w:r>
              <w:rPr>
                <w:rFonts w:ascii="Times New Roman" w:hAnsi="Times New Roman"/>
                <w:bCs/>
                <w:spacing w:val="-1"/>
                <w:sz w:val="24"/>
                <w:szCs w:val="24"/>
              </w:rPr>
              <w:t>l</w:t>
            </w:r>
            <w:r>
              <w:rPr>
                <w:rFonts w:ascii="Times New Roman" w:hAnsi="Times New Roman"/>
                <w:bCs/>
                <w:sz w:val="24"/>
                <w:szCs w:val="24"/>
              </w:rPr>
              <w:t>t</w:t>
            </w:r>
            <w:r>
              <w:rPr>
                <w:rFonts w:ascii="Times New Roman" w:hAnsi="Times New Roman"/>
                <w:bCs/>
                <w:spacing w:val="7"/>
                <w:sz w:val="24"/>
                <w:szCs w:val="24"/>
              </w:rPr>
              <w:t xml:space="preserve">  </w:t>
            </w:r>
            <w:r>
              <w:rPr>
                <w:rFonts w:ascii="Times New Roman" w:hAnsi="Times New Roman"/>
                <w:bCs/>
                <w:spacing w:val="-3"/>
                <w:sz w:val="24"/>
                <w:szCs w:val="24"/>
              </w:rPr>
              <w:t>S</w:t>
            </w:r>
            <w:r>
              <w:rPr>
                <w:rFonts w:ascii="Times New Roman" w:hAnsi="Times New Roman"/>
                <w:bCs/>
                <w:spacing w:val="-2"/>
                <w:sz w:val="24"/>
                <w:szCs w:val="24"/>
              </w:rPr>
              <w:t>w</w:t>
            </w:r>
            <w:r>
              <w:rPr>
                <w:rFonts w:ascii="Times New Roman" w:hAnsi="Times New Roman"/>
                <w:bCs/>
                <w:sz w:val="24"/>
                <w:szCs w:val="24"/>
              </w:rPr>
              <w:t>a</w:t>
            </w:r>
            <w:r>
              <w:rPr>
                <w:rFonts w:ascii="Times New Roman" w:hAnsi="Times New Roman"/>
                <w:bCs/>
                <w:spacing w:val="1"/>
                <w:sz w:val="24"/>
                <w:szCs w:val="24"/>
              </w:rPr>
              <w:t>p</w:t>
            </w:r>
            <w:r>
              <w:rPr>
                <w:rFonts w:ascii="Times New Roman" w:hAnsi="Times New Roman"/>
                <w:bCs/>
                <w:sz w:val="24"/>
                <w:szCs w:val="24"/>
              </w:rPr>
              <w:t>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1.5</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tcPr>
          <w:p>
            <w:pPr>
              <w:autoSpaceDE w:val="0"/>
              <w:autoSpaceDN w:val="0"/>
              <w:adjustRightInd w:val="0"/>
              <w:ind w:right="418"/>
              <w:rPr>
                <w:rFonts w:ascii="Times New Roman" w:hAnsi="Times New Roman"/>
                <w:bCs/>
                <w:spacing w:val="1"/>
                <w:sz w:val="24"/>
                <w:szCs w:val="24"/>
              </w:rPr>
            </w:pPr>
            <w:r>
              <w:rPr>
                <w:rFonts w:ascii="Times New Roman" w:hAnsi="宋体"/>
                <w:bCs/>
                <w:spacing w:val="1"/>
                <w:sz w:val="24"/>
                <w:szCs w:val="24"/>
              </w:rPr>
              <w:t>债券投资组合策略</w:t>
            </w:r>
          </w:p>
          <w:p>
            <w:pPr>
              <w:autoSpaceDE w:val="0"/>
              <w:autoSpaceDN w:val="0"/>
              <w:adjustRightInd w:val="0"/>
              <w:ind w:right="418"/>
              <w:rPr>
                <w:rFonts w:ascii="Times New Roman" w:hAnsi="Times New Roman"/>
                <w:bCs/>
                <w:sz w:val="24"/>
                <w:szCs w:val="24"/>
              </w:rPr>
            </w:pPr>
            <w:r>
              <w:rPr>
                <w:rFonts w:ascii="Times New Roman" w:hAnsi="Times New Roman"/>
                <w:bCs/>
                <w:spacing w:val="1"/>
                <w:sz w:val="24"/>
                <w:szCs w:val="24"/>
              </w:rPr>
              <w:t>Bon</w:t>
            </w:r>
            <w:r>
              <w:rPr>
                <w:rFonts w:ascii="Times New Roman" w:hAnsi="Times New Roman"/>
                <w:bCs/>
                <w:sz w:val="24"/>
                <w:szCs w:val="24"/>
              </w:rPr>
              <w:t>d</w:t>
            </w:r>
            <w:r>
              <w:rPr>
                <w:rFonts w:ascii="Times New Roman" w:hAnsi="Times New Roman"/>
                <w:bCs/>
                <w:spacing w:val="-4"/>
                <w:sz w:val="24"/>
                <w:szCs w:val="24"/>
              </w:rPr>
              <w:t xml:space="preserve"> </w:t>
            </w:r>
            <w:r>
              <w:rPr>
                <w:rFonts w:ascii="Times New Roman" w:hAnsi="Times New Roman"/>
                <w:bCs/>
                <w:spacing w:val="-2"/>
                <w:sz w:val="24"/>
                <w:szCs w:val="24"/>
              </w:rPr>
              <w:t>Po</w:t>
            </w:r>
            <w:r>
              <w:rPr>
                <w:rFonts w:ascii="Times New Roman" w:hAnsi="Times New Roman"/>
                <w:bCs/>
                <w:spacing w:val="1"/>
                <w:sz w:val="24"/>
                <w:szCs w:val="24"/>
              </w:rPr>
              <w:t>r</w:t>
            </w:r>
            <w:r>
              <w:rPr>
                <w:rFonts w:ascii="Times New Roman" w:hAnsi="Times New Roman"/>
                <w:bCs/>
                <w:sz w:val="24"/>
                <w:szCs w:val="24"/>
              </w:rPr>
              <w:t>t</w:t>
            </w:r>
            <w:r>
              <w:rPr>
                <w:rFonts w:ascii="Times New Roman" w:hAnsi="Times New Roman"/>
                <w:bCs/>
                <w:spacing w:val="-2"/>
                <w:sz w:val="24"/>
                <w:szCs w:val="24"/>
              </w:rPr>
              <w:t>f</w:t>
            </w:r>
            <w:r>
              <w:rPr>
                <w:rFonts w:ascii="Times New Roman" w:hAnsi="Times New Roman"/>
                <w:bCs/>
                <w:spacing w:val="1"/>
                <w:sz w:val="24"/>
                <w:szCs w:val="24"/>
              </w:rPr>
              <w:t>o</w:t>
            </w:r>
            <w:r>
              <w:rPr>
                <w:rFonts w:ascii="Times New Roman" w:hAnsi="Times New Roman"/>
                <w:bCs/>
                <w:spacing w:val="-1"/>
                <w:sz w:val="24"/>
                <w:szCs w:val="24"/>
              </w:rPr>
              <w:t>li</w:t>
            </w:r>
            <w:r>
              <w:rPr>
                <w:rFonts w:ascii="Times New Roman" w:hAnsi="Times New Roman"/>
                <w:bCs/>
                <w:sz w:val="24"/>
                <w:szCs w:val="24"/>
              </w:rPr>
              <w:t>o</w:t>
            </w:r>
            <w:r>
              <w:rPr>
                <w:rFonts w:ascii="Times New Roman" w:hAnsi="Times New Roman"/>
                <w:bCs/>
                <w:spacing w:val="-7"/>
                <w:sz w:val="24"/>
                <w:szCs w:val="24"/>
              </w:rPr>
              <w:t xml:space="preserve"> </w:t>
            </w:r>
            <w:r>
              <w:rPr>
                <w:rFonts w:ascii="Times New Roman" w:hAnsi="Times New Roman"/>
                <w:bCs/>
                <w:sz w:val="24"/>
                <w:szCs w:val="24"/>
              </w:rPr>
              <w:t>St</w:t>
            </w:r>
            <w:r>
              <w:rPr>
                <w:rFonts w:ascii="Times New Roman" w:hAnsi="Times New Roman"/>
                <w:bCs/>
                <w:spacing w:val="-3"/>
                <w:sz w:val="24"/>
                <w:szCs w:val="24"/>
              </w:rPr>
              <w:t>r</w:t>
            </w:r>
            <w:r>
              <w:rPr>
                <w:rFonts w:ascii="Times New Roman" w:hAnsi="Times New Roman"/>
                <w:bCs/>
                <w:spacing w:val="-2"/>
                <w:sz w:val="24"/>
                <w:szCs w:val="24"/>
              </w:rPr>
              <w:t>at</w:t>
            </w:r>
            <w:r>
              <w:rPr>
                <w:rFonts w:ascii="Times New Roman" w:hAnsi="Times New Roman"/>
                <w:bCs/>
                <w:sz w:val="24"/>
                <w:szCs w:val="24"/>
              </w:rPr>
              <w:t>e</w:t>
            </w:r>
            <w:r>
              <w:rPr>
                <w:rFonts w:ascii="Times New Roman" w:hAnsi="Times New Roman"/>
                <w:bCs/>
                <w:spacing w:val="-1"/>
                <w:sz w:val="24"/>
                <w:szCs w:val="24"/>
              </w:rPr>
              <w:t>gi</w:t>
            </w:r>
            <w:r>
              <w:rPr>
                <w:rFonts w:ascii="Times New Roman" w:hAnsi="Times New Roman"/>
                <w:bCs/>
                <w:sz w:val="24"/>
                <w:szCs w:val="24"/>
              </w:rPr>
              <w:t>es</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1.5</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宋体"/>
                <w:bCs/>
                <w:sz w:val="24"/>
                <w:szCs w:val="24"/>
              </w:rPr>
              <w:t>合计</w:t>
            </w:r>
          </w:p>
          <w:p>
            <w:pPr>
              <w:rPr>
                <w:rFonts w:ascii="Times New Roman" w:hAnsi="Times New Roman"/>
                <w:bCs/>
                <w:sz w:val="24"/>
                <w:szCs w:val="24"/>
              </w:rPr>
            </w:pPr>
            <w:r>
              <w:rPr>
                <w:rFonts w:ascii="Times New Roman" w:hAnsi="Times New Roman"/>
                <w:bCs/>
                <w:sz w:val="24"/>
                <w:szCs w:val="24"/>
              </w:rPr>
              <w:t>Total</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32</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16</w:t>
            </w: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p>
        </w:tc>
        <w:tc>
          <w:tcPr>
            <w:tcW w:w="1127" w:type="dxa"/>
            <w:tcBorders>
              <w:top w:val="single" w:color="auto" w:sz="4" w:space="0"/>
              <w:left w:val="single" w:color="auto" w:sz="4" w:space="0"/>
              <w:bottom w:val="single" w:color="auto" w:sz="4" w:space="0"/>
              <w:right w:val="single" w:color="auto" w:sz="4" w:space="0"/>
            </w:tcBorders>
          </w:tcPr>
          <w:p>
            <w:pPr>
              <w:rPr>
                <w:rFonts w:ascii="Times New Roman" w:hAnsi="Times New Roman"/>
                <w:bCs/>
                <w:sz w:val="24"/>
                <w:szCs w:val="24"/>
              </w:rPr>
            </w:pPr>
            <w:r>
              <w:rPr>
                <w:rFonts w:ascii="Times New Roman" w:hAnsi="Times New Roman"/>
                <w:bCs/>
                <w:sz w:val="24"/>
                <w:szCs w:val="24"/>
              </w:rPr>
              <w:t>48</w:t>
            </w:r>
          </w:p>
        </w:tc>
      </w:tr>
    </w:tbl>
    <w:p>
      <w:pPr>
        <w:pStyle w:val="14"/>
        <w:numPr>
          <w:ilvl w:val="0"/>
          <w:numId w:val="1"/>
        </w:numPr>
        <w:spacing w:before="360" w:line="500" w:lineRule="exact"/>
        <w:ind w:firstLineChars="0"/>
        <w:rPr>
          <w:rFonts w:ascii="Times New Roman" w:hAnsi="Times New Roman"/>
          <w:sz w:val="24"/>
          <w:lang w:eastAsia="zh-CN"/>
        </w:rPr>
      </w:pPr>
      <w:r>
        <w:rPr>
          <w:rFonts w:ascii="Times New Roman" w:hAnsi="宋体"/>
          <w:b/>
          <w:bCs/>
          <w:sz w:val="24"/>
          <w:lang w:eastAsia="zh-CN"/>
        </w:rPr>
        <w:t>教学内容</w:t>
      </w:r>
      <w:r>
        <w:rPr>
          <w:rFonts w:ascii="Times New Roman" w:hAnsi="宋体"/>
          <w:b/>
          <w:sz w:val="24"/>
          <w:lang w:eastAsia="zh-CN"/>
        </w:rPr>
        <w:t>（</w:t>
      </w:r>
      <w:r>
        <w:rPr>
          <w:rFonts w:ascii="Times New Roman" w:hAnsi="Times New Roman"/>
          <w:b/>
          <w:sz w:val="24"/>
          <w:lang w:eastAsia="zh-CN"/>
        </w:rPr>
        <w:t>Teaching materials</w:t>
      </w:r>
      <w:r>
        <w:rPr>
          <w:rFonts w:ascii="Times New Roman" w:hAnsi="宋体"/>
          <w:b/>
          <w:sz w:val="24"/>
          <w:lang w:eastAsia="zh-CN"/>
        </w:rPr>
        <w:t>）</w:t>
      </w:r>
    </w:p>
    <w:p>
      <w:pPr>
        <w:spacing w:line="500" w:lineRule="exact"/>
        <w:ind w:right="-20"/>
        <w:rPr>
          <w:rFonts w:ascii="Times New Roman" w:hAnsi="Times New Roman"/>
          <w:b/>
          <w:color w:val="333333"/>
          <w:sz w:val="24"/>
          <w:szCs w:val="24"/>
          <w:shd w:val="clear" w:color="auto" w:fill="FFFFFF"/>
        </w:rPr>
      </w:pPr>
      <w:r>
        <w:rPr>
          <w:rFonts w:ascii="Times New Roman" w:hAnsi="宋体"/>
          <w:b/>
          <w:color w:val="333333"/>
          <w:sz w:val="24"/>
          <w:szCs w:val="24"/>
          <w:shd w:val="clear" w:color="auto" w:fill="FFFFFF"/>
        </w:rPr>
        <w:t>第一章</w:t>
      </w:r>
      <w:r>
        <w:rPr>
          <w:rFonts w:ascii="Times New Roman" w:hAnsi="Times New Roman"/>
          <w:b/>
          <w:color w:val="333333"/>
          <w:sz w:val="24"/>
          <w:szCs w:val="24"/>
          <w:shd w:val="clear" w:color="auto" w:fill="FFFFFF"/>
        </w:rPr>
        <w:t xml:space="preserve"> </w:t>
      </w:r>
      <w:r>
        <w:rPr>
          <w:rFonts w:ascii="Times New Roman" w:hAnsi="宋体"/>
          <w:b/>
          <w:color w:val="333333"/>
          <w:sz w:val="24"/>
          <w:szCs w:val="24"/>
          <w:shd w:val="clear" w:color="auto" w:fill="FFFFFF"/>
        </w:rPr>
        <w:t>货币的时间价值</w:t>
      </w:r>
    </w:p>
    <w:p>
      <w:pPr>
        <w:pStyle w:val="14"/>
        <w:numPr>
          <w:ilvl w:val="0"/>
          <w:numId w:val="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市场利率的决定因素</w:t>
      </w:r>
    </w:p>
    <w:p>
      <w:pPr>
        <w:pStyle w:val="14"/>
        <w:numPr>
          <w:ilvl w:val="0"/>
          <w:numId w:val="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利率的类型</w:t>
      </w:r>
    </w:p>
    <w:p>
      <w:pPr>
        <w:pStyle w:val="14"/>
        <w:numPr>
          <w:ilvl w:val="0"/>
          <w:numId w:val="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现值和终值</w:t>
      </w:r>
    </w:p>
    <w:p>
      <w:pPr>
        <w:pStyle w:val="14"/>
        <w:numPr>
          <w:ilvl w:val="0"/>
          <w:numId w:val="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年金和永续年金</w:t>
      </w:r>
    </w:p>
    <w:p>
      <w:pPr>
        <w:pStyle w:val="14"/>
        <w:numPr>
          <w:ilvl w:val="0"/>
          <w:numId w:val="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非等额现金流</w:t>
      </w:r>
    </w:p>
    <w:p>
      <w:pPr>
        <w:spacing w:line="500" w:lineRule="exact"/>
        <w:ind w:left="360" w:right="-20"/>
        <w:rPr>
          <w:rFonts w:hint="eastAsia" w:ascii="Times New Roman" w:hAnsi="Times New Roman"/>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市场利率，现值和终值，金融计算器</w:t>
      </w:r>
      <w:r>
        <w:rPr>
          <w:rFonts w:hint="eastAsia" w:ascii="Times New Roman" w:hAnsi="宋体"/>
          <w:bCs/>
          <w:position w:val="1"/>
          <w:sz w:val="24"/>
          <w:szCs w:val="24"/>
        </w:rPr>
        <w:t>，本节课插入课程思政内容，分析高利率背后的风险和骗局。</w:t>
      </w:r>
    </w:p>
    <w:p>
      <w:pPr>
        <w:spacing w:line="500" w:lineRule="exact"/>
        <w:ind w:left="360" w:right="-20"/>
        <w:rPr>
          <w:rFonts w:ascii="Times New Roman" w:hAnsi="Times New Roman"/>
          <w:bCs/>
          <w:position w:val="1"/>
          <w:sz w:val="24"/>
          <w:szCs w:val="24"/>
        </w:rPr>
      </w:pPr>
      <w:r>
        <w:rPr>
          <w:rFonts w:ascii="Times New Roman" w:hAnsi="宋体"/>
          <w:b/>
          <w:sz w:val="24"/>
          <w:szCs w:val="24"/>
        </w:rPr>
        <w:t>考核要求</w:t>
      </w:r>
      <w:r>
        <w:rPr>
          <w:rFonts w:ascii="Times New Roman" w:hAnsi="宋体"/>
          <w:sz w:val="24"/>
          <w:szCs w:val="24"/>
        </w:rPr>
        <w:t>：掌握</w:t>
      </w:r>
      <w:r>
        <w:rPr>
          <w:rFonts w:ascii="Times New Roman" w:hAnsi="宋体"/>
          <w:bCs/>
          <w:position w:val="1"/>
          <w:sz w:val="24"/>
          <w:szCs w:val="24"/>
        </w:rPr>
        <w:t>市场利率的决定因素；掌握现金流、现值和终值的关系；掌握金融计算器的使用方法</w:t>
      </w:r>
    </w:p>
    <w:p>
      <w:pPr>
        <w:pStyle w:val="2"/>
        <w:spacing w:line="500" w:lineRule="exact"/>
        <w:ind w:firstLine="0" w:firstLineChars="0"/>
        <w:rPr>
          <w:rFonts w:ascii="Times New Roman" w:hAnsi="Times New Roman"/>
          <w:b/>
        </w:rPr>
      </w:pPr>
      <w:r>
        <w:rPr>
          <w:rFonts w:ascii="Times New Roman" w:hAnsi="Times New Roman"/>
          <w:b/>
        </w:rPr>
        <w:t>Lecture 1 Time Value of Money</w:t>
      </w:r>
    </w:p>
    <w:p>
      <w:pPr>
        <w:pStyle w:val="2"/>
        <w:numPr>
          <w:ilvl w:val="0"/>
          <w:numId w:val="3"/>
        </w:numPr>
        <w:spacing w:line="500" w:lineRule="exact"/>
        <w:ind w:left="477" w:leftChars="227" w:firstLine="0" w:firstLineChars="0"/>
        <w:rPr>
          <w:rFonts w:ascii="Times New Roman" w:hAnsi="Times New Roman"/>
        </w:rPr>
      </w:pPr>
      <w:r>
        <w:rPr>
          <w:rFonts w:ascii="Times New Roman" w:hAnsi="Times New Roman"/>
        </w:rPr>
        <w:t>The Determinants of Market Interest Rates</w:t>
      </w:r>
    </w:p>
    <w:p>
      <w:pPr>
        <w:pStyle w:val="2"/>
        <w:numPr>
          <w:ilvl w:val="0"/>
          <w:numId w:val="3"/>
        </w:numPr>
        <w:spacing w:line="500" w:lineRule="exact"/>
        <w:ind w:left="477" w:leftChars="227" w:firstLine="0" w:firstLineChars="0"/>
        <w:rPr>
          <w:rFonts w:ascii="Times New Roman" w:hAnsi="Times New Roman"/>
        </w:rPr>
      </w:pPr>
      <w:r>
        <w:rPr>
          <w:rFonts w:ascii="Times New Roman" w:hAnsi="Times New Roman"/>
        </w:rPr>
        <w:t>Classification of Interest Rates</w:t>
      </w:r>
    </w:p>
    <w:p>
      <w:pPr>
        <w:pStyle w:val="2"/>
        <w:numPr>
          <w:ilvl w:val="0"/>
          <w:numId w:val="3"/>
        </w:numPr>
        <w:spacing w:line="500" w:lineRule="exact"/>
        <w:ind w:left="477" w:leftChars="227" w:firstLine="0" w:firstLineChars="0"/>
        <w:rPr>
          <w:rFonts w:ascii="Times New Roman" w:hAnsi="Times New Roman"/>
        </w:rPr>
      </w:pPr>
      <w:r>
        <w:rPr>
          <w:rFonts w:ascii="Times New Roman" w:hAnsi="Times New Roman"/>
        </w:rPr>
        <w:t>Present Values and Future Values</w:t>
      </w:r>
    </w:p>
    <w:p>
      <w:pPr>
        <w:pStyle w:val="2"/>
        <w:numPr>
          <w:ilvl w:val="0"/>
          <w:numId w:val="3"/>
        </w:numPr>
        <w:spacing w:line="500" w:lineRule="exact"/>
        <w:ind w:left="477" w:leftChars="227" w:firstLine="0" w:firstLineChars="0"/>
        <w:rPr>
          <w:rFonts w:ascii="Times New Roman" w:hAnsi="Times New Roman"/>
        </w:rPr>
      </w:pPr>
      <w:r>
        <w:rPr>
          <w:rFonts w:ascii="Times New Roman" w:hAnsi="Times New Roman"/>
        </w:rPr>
        <w:t>Annuities and Perpetuities</w:t>
      </w:r>
    </w:p>
    <w:p>
      <w:pPr>
        <w:pStyle w:val="2"/>
        <w:numPr>
          <w:ilvl w:val="0"/>
          <w:numId w:val="3"/>
        </w:numPr>
        <w:spacing w:line="500" w:lineRule="exact"/>
        <w:ind w:left="477" w:leftChars="227" w:firstLine="0" w:firstLineChars="0"/>
        <w:rPr>
          <w:rFonts w:ascii="Times New Roman" w:hAnsi="Times New Roman"/>
        </w:rPr>
      </w:pPr>
      <w:r>
        <w:rPr>
          <w:rFonts w:ascii="Times New Roman" w:hAnsi="Times New Roman"/>
        </w:rPr>
        <w:t>Uneven Cash Flows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market interest rates, cash flows, present values and future values, financial calculator</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grasp the determinants of interest rates; grasp the relation among present value, future value and cash flows; understand how to use a financial calculator</w:t>
      </w:r>
    </w:p>
    <w:p>
      <w:pPr>
        <w:spacing w:line="500" w:lineRule="exact"/>
        <w:ind w:right="-20"/>
        <w:rPr>
          <w:rFonts w:ascii="Times New Roman" w:hAnsi="Times New Roman"/>
          <w:b/>
          <w:color w:val="333333"/>
          <w:sz w:val="24"/>
          <w:szCs w:val="24"/>
          <w:shd w:val="clear" w:color="auto" w:fill="FFFFFF"/>
        </w:rPr>
      </w:pPr>
      <w:r>
        <w:rPr>
          <w:rFonts w:ascii="Times New Roman" w:hAnsi="宋体"/>
          <w:b/>
          <w:color w:val="333333"/>
          <w:sz w:val="24"/>
          <w:szCs w:val="24"/>
          <w:shd w:val="clear" w:color="auto" w:fill="FFFFFF"/>
        </w:rPr>
        <w:t>第二章</w:t>
      </w:r>
      <w:r>
        <w:rPr>
          <w:rFonts w:ascii="Times New Roman" w:hAnsi="Times New Roman"/>
          <w:b/>
          <w:color w:val="333333"/>
          <w:sz w:val="24"/>
          <w:szCs w:val="24"/>
          <w:shd w:val="clear" w:color="auto" w:fill="FFFFFF"/>
        </w:rPr>
        <w:t xml:space="preserve"> </w:t>
      </w:r>
      <w:r>
        <w:rPr>
          <w:rFonts w:ascii="Times New Roman" w:hAnsi="宋体"/>
          <w:b/>
          <w:bCs/>
          <w:sz w:val="24"/>
          <w:szCs w:val="24"/>
        </w:rPr>
        <w:t>固定收益证券及其市场概述</w:t>
      </w:r>
    </w:p>
    <w:p>
      <w:pPr>
        <w:pStyle w:val="14"/>
        <w:numPr>
          <w:ilvl w:val="0"/>
          <w:numId w:val="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债券特点概述</w:t>
      </w:r>
    </w:p>
    <w:p>
      <w:pPr>
        <w:pStyle w:val="14"/>
        <w:numPr>
          <w:ilvl w:val="0"/>
          <w:numId w:val="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美国国债和国库券</w:t>
      </w:r>
    </w:p>
    <w:p>
      <w:pPr>
        <w:pStyle w:val="14"/>
        <w:numPr>
          <w:ilvl w:val="0"/>
          <w:numId w:val="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美国州政府债</w:t>
      </w:r>
    </w:p>
    <w:p>
      <w:pPr>
        <w:pStyle w:val="14"/>
        <w:numPr>
          <w:ilvl w:val="0"/>
          <w:numId w:val="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公司债</w:t>
      </w:r>
    </w:p>
    <w:p>
      <w:pPr>
        <w:spacing w:line="500" w:lineRule="exact"/>
        <w:ind w:left="360" w:right="-20"/>
        <w:rPr>
          <w:rFonts w:hint="eastAsia"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债券特点，发行人类别，</w:t>
      </w:r>
      <w:r>
        <w:rPr>
          <w:rFonts w:ascii="Times New Roman" w:hAnsi="宋体"/>
          <w:bCs/>
          <w:spacing w:val="-1"/>
          <w:sz w:val="24"/>
          <w:szCs w:val="24"/>
        </w:rPr>
        <w:t>嵌入期权式债券，债券投资风险</w:t>
      </w:r>
      <w:r>
        <w:rPr>
          <w:rFonts w:hint="eastAsia" w:ascii="Times New Roman" w:hAnsi="宋体"/>
          <w:bCs/>
          <w:spacing w:val="-1"/>
          <w:sz w:val="24"/>
          <w:szCs w:val="24"/>
        </w:rPr>
        <w:t>。本课程插入课程思政内容，分析债券违约的后果。</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：理解债券市场的主要构成部分</w:t>
      </w:r>
      <w:r>
        <w:rPr>
          <w:rFonts w:ascii="Times New Roman" w:hAnsi="宋体"/>
          <w:bCs/>
          <w:position w:val="1"/>
          <w:sz w:val="24"/>
          <w:szCs w:val="24"/>
        </w:rPr>
        <w:t>；理解债券的主要种类及各自的特点</w:t>
      </w:r>
    </w:p>
    <w:p>
      <w:pPr>
        <w:pStyle w:val="2"/>
        <w:spacing w:line="500" w:lineRule="exact"/>
        <w:ind w:firstLine="0" w:firstLineChars="0"/>
        <w:rPr>
          <w:rFonts w:ascii="Times New Roman" w:hAnsi="Times New Roman"/>
          <w:b/>
        </w:rPr>
      </w:pPr>
      <w:r>
        <w:rPr>
          <w:rFonts w:ascii="Times New Roman" w:hAnsi="Times New Roman"/>
          <w:b/>
        </w:rPr>
        <w:t>Lecture 2 Introduction to Fixed Income Securities and Markets</w:t>
      </w:r>
    </w:p>
    <w:p>
      <w:pPr>
        <w:pStyle w:val="2"/>
        <w:numPr>
          <w:ilvl w:val="0"/>
          <w:numId w:val="5"/>
        </w:numPr>
        <w:spacing w:line="500" w:lineRule="exact"/>
        <w:ind w:left="477" w:leftChars="227" w:firstLine="0" w:firstLineChars="0"/>
        <w:rPr>
          <w:rFonts w:ascii="Times New Roman" w:hAnsi="Times New Roman"/>
        </w:rPr>
      </w:pPr>
      <w:r>
        <w:rPr>
          <w:rFonts w:ascii="Times New Roman" w:hAnsi="Times New Roman"/>
        </w:rPr>
        <w:t>Overview of Bond Features</w:t>
      </w:r>
    </w:p>
    <w:p>
      <w:pPr>
        <w:pStyle w:val="2"/>
        <w:numPr>
          <w:ilvl w:val="0"/>
          <w:numId w:val="5"/>
        </w:numPr>
        <w:spacing w:line="500" w:lineRule="exact"/>
        <w:ind w:left="477" w:leftChars="227" w:firstLine="0" w:firstLineChars="0"/>
        <w:rPr>
          <w:rFonts w:ascii="Times New Roman" w:hAnsi="Times New Roman"/>
        </w:rPr>
      </w:pPr>
      <w:r>
        <w:rPr>
          <w:rFonts w:ascii="Times New Roman" w:hAnsi="Times New Roman"/>
        </w:rPr>
        <w:t>U.S. Treasury and Federal Agency Securities</w:t>
      </w:r>
    </w:p>
    <w:p>
      <w:pPr>
        <w:pStyle w:val="2"/>
        <w:numPr>
          <w:ilvl w:val="0"/>
          <w:numId w:val="5"/>
        </w:numPr>
        <w:spacing w:line="500" w:lineRule="exact"/>
        <w:ind w:left="477" w:leftChars="227" w:firstLine="0" w:firstLineChars="0"/>
        <w:rPr>
          <w:rFonts w:ascii="Times New Roman" w:hAnsi="Times New Roman"/>
        </w:rPr>
      </w:pPr>
      <w:r>
        <w:rPr>
          <w:rFonts w:ascii="Times New Roman" w:hAnsi="Times New Roman"/>
        </w:rPr>
        <w:t>U.S. Municipal Securities</w:t>
      </w:r>
    </w:p>
    <w:p>
      <w:pPr>
        <w:pStyle w:val="2"/>
        <w:numPr>
          <w:ilvl w:val="0"/>
          <w:numId w:val="5"/>
        </w:numPr>
        <w:spacing w:line="500" w:lineRule="exact"/>
        <w:ind w:left="477" w:leftChars="227" w:firstLine="0" w:firstLineChars="0"/>
        <w:rPr>
          <w:rFonts w:ascii="Times New Roman" w:hAnsi="Times New Roman"/>
        </w:rPr>
      </w:pPr>
      <w:r>
        <w:rPr>
          <w:rFonts w:ascii="Times New Roman" w:hAnsi="Times New Roman"/>
        </w:rPr>
        <w:t>Corporate Debt Instruments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features of bonds, types of issuers, bonds with an embedded option, types of risks faced by investors in fixed-income securities</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the components of fixed income securities markets; understand types of bonds and their features</w:t>
      </w:r>
    </w:p>
    <w:p>
      <w:pPr>
        <w:spacing w:line="500" w:lineRule="exact"/>
        <w:ind w:right="-20"/>
        <w:rPr>
          <w:rFonts w:ascii="Times New Roman" w:hAnsi="Times New Roman"/>
          <w:b/>
          <w:bCs/>
          <w:spacing w:val="1"/>
          <w:sz w:val="24"/>
          <w:szCs w:val="24"/>
        </w:rPr>
      </w:pPr>
      <w:r>
        <w:rPr>
          <w:rFonts w:ascii="Times New Roman" w:hAnsi="宋体"/>
          <w:b/>
          <w:color w:val="333333"/>
          <w:sz w:val="24"/>
          <w:szCs w:val="24"/>
          <w:shd w:val="clear" w:color="auto" w:fill="FFFFFF"/>
        </w:rPr>
        <w:t>第三章</w:t>
      </w:r>
      <w:r>
        <w:rPr>
          <w:rFonts w:ascii="Times New Roman" w:hAnsi="Times New Roman"/>
          <w:b/>
          <w:color w:val="333333"/>
          <w:sz w:val="24"/>
          <w:szCs w:val="24"/>
          <w:shd w:val="clear" w:color="auto" w:fill="FFFFFF"/>
        </w:rPr>
        <w:t xml:space="preserve"> </w:t>
      </w:r>
      <w:r>
        <w:rPr>
          <w:rFonts w:ascii="Times New Roman" w:hAnsi="宋体"/>
          <w:b/>
          <w:bCs/>
          <w:spacing w:val="1"/>
          <w:sz w:val="24"/>
          <w:szCs w:val="24"/>
        </w:rPr>
        <w:t>债券定价及收益率</w:t>
      </w:r>
    </w:p>
    <w:p>
      <w:pPr>
        <w:pStyle w:val="14"/>
        <w:numPr>
          <w:ilvl w:val="0"/>
          <w:numId w:val="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债券定价</w:t>
      </w:r>
    </w:p>
    <w:p>
      <w:pPr>
        <w:pStyle w:val="14"/>
        <w:numPr>
          <w:ilvl w:val="0"/>
          <w:numId w:val="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价格收益率关系</w:t>
      </w:r>
    </w:p>
    <w:p>
      <w:pPr>
        <w:pStyle w:val="14"/>
        <w:numPr>
          <w:ilvl w:val="0"/>
          <w:numId w:val="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到期收益率</w:t>
      </w:r>
    </w:p>
    <w:p>
      <w:pPr>
        <w:pStyle w:val="14"/>
        <w:numPr>
          <w:ilvl w:val="0"/>
          <w:numId w:val="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年化收益率和有效收益率</w:t>
      </w:r>
    </w:p>
    <w:p>
      <w:pPr>
        <w:pStyle w:val="14"/>
        <w:numPr>
          <w:ilvl w:val="0"/>
          <w:numId w:val="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债券的回报</w:t>
      </w:r>
    </w:p>
    <w:p>
      <w:pPr>
        <w:pStyle w:val="14"/>
        <w:numPr>
          <w:ilvl w:val="0"/>
          <w:numId w:val="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非债券付息日的债券定价</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债券定价，到期收益率，</w:t>
      </w:r>
      <w:r>
        <w:rPr>
          <w:rFonts w:ascii="Times New Roman" w:hAnsi="宋体"/>
          <w:bCs/>
          <w:spacing w:val="-1"/>
          <w:sz w:val="24"/>
          <w:szCs w:val="24"/>
        </w:rPr>
        <w:t>应计利息，标价</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：掌握</w:t>
      </w:r>
      <w:r>
        <w:rPr>
          <w:rFonts w:ascii="Times New Roman" w:hAnsi="宋体"/>
          <w:bCs/>
          <w:position w:val="1"/>
          <w:sz w:val="24"/>
          <w:szCs w:val="24"/>
        </w:rPr>
        <w:t>债券定价；掌握到期收益率的计算；理解价格收益率曲线；理解</w:t>
      </w:r>
      <w:r>
        <w:rPr>
          <w:rFonts w:ascii="Times New Roman" w:hAnsi="宋体"/>
          <w:bCs/>
          <w:spacing w:val="-1"/>
          <w:sz w:val="24"/>
          <w:szCs w:val="24"/>
        </w:rPr>
        <w:t>应计利息和标价</w:t>
      </w:r>
    </w:p>
    <w:p>
      <w:pPr>
        <w:pStyle w:val="2"/>
        <w:spacing w:line="500" w:lineRule="exact"/>
        <w:ind w:firstLine="0" w:firstLineChars="0"/>
        <w:rPr>
          <w:rFonts w:ascii="Times New Roman" w:hAnsi="Times New Roman"/>
          <w:b/>
        </w:rPr>
      </w:pPr>
      <w:r>
        <w:rPr>
          <w:rFonts w:ascii="Times New Roman" w:hAnsi="Times New Roman"/>
          <w:b/>
        </w:rPr>
        <w:t>Lecture 3 Bond Price and Yield</w:t>
      </w:r>
    </w:p>
    <w:p>
      <w:pPr>
        <w:pStyle w:val="2"/>
        <w:numPr>
          <w:ilvl w:val="0"/>
          <w:numId w:val="7"/>
        </w:numPr>
        <w:spacing w:line="500" w:lineRule="exact"/>
        <w:ind w:left="477" w:leftChars="227" w:firstLine="0" w:firstLineChars="0"/>
        <w:rPr>
          <w:rFonts w:ascii="Times New Roman" w:hAnsi="Times New Roman"/>
        </w:rPr>
      </w:pPr>
      <w:r>
        <w:rPr>
          <w:rFonts w:ascii="Times New Roman" w:hAnsi="Times New Roman"/>
        </w:rPr>
        <w:t>Pricing a Bond</w:t>
      </w:r>
    </w:p>
    <w:p>
      <w:pPr>
        <w:pStyle w:val="2"/>
        <w:numPr>
          <w:ilvl w:val="0"/>
          <w:numId w:val="7"/>
        </w:numPr>
        <w:spacing w:line="500" w:lineRule="exact"/>
        <w:ind w:left="477" w:leftChars="227" w:firstLine="0" w:firstLineChars="0"/>
        <w:rPr>
          <w:rFonts w:ascii="Times New Roman" w:hAnsi="Times New Roman"/>
        </w:rPr>
      </w:pPr>
      <w:r>
        <w:rPr>
          <w:rFonts w:ascii="Times New Roman" w:hAnsi="Times New Roman"/>
        </w:rPr>
        <w:t>Price-Yield Relationship</w:t>
      </w:r>
    </w:p>
    <w:p>
      <w:pPr>
        <w:pStyle w:val="2"/>
        <w:numPr>
          <w:ilvl w:val="0"/>
          <w:numId w:val="7"/>
        </w:numPr>
        <w:spacing w:line="500" w:lineRule="exact"/>
        <w:ind w:left="477" w:leftChars="227" w:firstLine="0" w:firstLineChars="0"/>
        <w:rPr>
          <w:rFonts w:ascii="Times New Roman" w:hAnsi="Times New Roman"/>
        </w:rPr>
      </w:pPr>
      <w:r>
        <w:rPr>
          <w:rFonts w:ascii="Times New Roman" w:hAnsi="Times New Roman"/>
        </w:rPr>
        <w:t>Yield to Maturity</w:t>
      </w:r>
    </w:p>
    <w:p>
      <w:pPr>
        <w:pStyle w:val="2"/>
        <w:numPr>
          <w:ilvl w:val="0"/>
          <w:numId w:val="7"/>
        </w:numPr>
        <w:spacing w:line="500" w:lineRule="exact"/>
        <w:ind w:left="477" w:leftChars="227" w:firstLine="0" w:firstLineChars="0"/>
        <w:rPr>
          <w:rFonts w:ascii="Times New Roman" w:hAnsi="Times New Roman"/>
        </w:rPr>
      </w:pPr>
      <w:r>
        <w:rPr>
          <w:rFonts w:ascii="Times New Roman" w:hAnsi="Times New Roman"/>
        </w:rPr>
        <w:t>Annualized and Effective Yields</w:t>
      </w:r>
    </w:p>
    <w:p>
      <w:pPr>
        <w:pStyle w:val="2"/>
        <w:numPr>
          <w:ilvl w:val="0"/>
          <w:numId w:val="7"/>
        </w:numPr>
        <w:spacing w:line="500" w:lineRule="exact"/>
        <w:ind w:left="477" w:leftChars="227" w:firstLine="0" w:firstLineChars="0"/>
        <w:rPr>
          <w:rFonts w:ascii="Times New Roman" w:hAnsi="Times New Roman"/>
        </w:rPr>
      </w:pPr>
      <w:r>
        <w:rPr>
          <w:rFonts w:ascii="Times New Roman" w:hAnsi="Times New Roman"/>
        </w:rPr>
        <w:t>Total Return of a Bond</w:t>
      </w:r>
    </w:p>
    <w:p>
      <w:pPr>
        <w:pStyle w:val="2"/>
        <w:numPr>
          <w:ilvl w:val="0"/>
          <w:numId w:val="7"/>
        </w:numPr>
        <w:spacing w:line="500" w:lineRule="exact"/>
        <w:ind w:left="477" w:leftChars="227" w:firstLine="0" w:firstLineChars="0"/>
        <w:rPr>
          <w:rFonts w:ascii="Times New Roman" w:hAnsi="Times New Roman"/>
        </w:rPr>
      </w:pPr>
      <w:r>
        <w:rPr>
          <w:rFonts w:ascii="Times New Roman" w:hAnsi="Times New Roman"/>
        </w:rPr>
        <w:t>Pricing a Bond between Coupons Payment Dates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pricing a bond, yield to maturity, accrued interest, quoted price</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grasp the calculation of the price of a bond; grasp the calculation of yield to maturity; understand the price-yield relationship; understand the concept of accrued interest and quoted price</w:t>
      </w:r>
    </w:p>
    <w:p>
      <w:pPr>
        <w:spacing w:line="500" w:lineRule="exact"/>
        <w:ind w:right="-20"/>
        <w:rPr>
          <w:rFonts w:ascii="Times New Roman" w:hAnsi="Times New Roman"/>
          <w:b/>
          <w:bCs/>
          <w:spacing w:val="1"/>
          <w:sz w:val="24"/>
          <w:szCs w:val="24"/>
        </w:rPr>
      </w:pPr>
      <w:r>
        <w:rPr>
          <w:rFonts w:ascii="Times New Roman" w:hAnsi="宋体"/>
          <w:b/>
          <w:color w:val="333333"/>
          <w:sz w:val="24"/>
          <w:szCs w:val="24"/>
          <w:shd w:val="clear" w:color="auto" w:fill="FFFFFF"/>
        </w:rPr>
        <w:t>第四章</w:t>
      </w:r>
      <w:r>
        <w:rPr>
          <w:rFonts w:ascii="Times New Roman" w:hAnsi="Times New Roman"/>
          <w:b/>
          <w:color w:val="333333"/>
          <w:sz w:val="24"/>
          <w:szCs w:val="24"/>
          <w:shd w:val="clear" w:color="auto" w:fill="FFFFFF"/>
        </w:rPr>
        <w:t xml:space="preserve"> </w:t>
      </w:r>
      <w:r>
        <w:rPr>
          <w:rFonts w:ascii="Times New Roman" w:hAnsi="宋体"/>
          <w:b/>
          <w:bCs/>
          <w:spacing w:val="1"/>
          <w:sz w:val="24"/>
          <w:szCs w:val="24"/>
        </w:rPr>
        <w:t>债券价格波动及其衡量指标</w:t>
      </w:r>
    </w:p>
    <w:p>
      <w:pPr>
        <w:pStyle w:val="14"/>
        <w:numPr>
          <w:ilvl w:val="0"/>
          <w:numId w:val="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债券价格波动的特点</w:t>
      </w:r>
    </w:p>
    <w:p>
      <w:pPr>
        <w:pStyle w:val="14"/>
        <w:numPr>
          <w:ilvl w:val="0"/>
          <w:numId w:val="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久期</w:t>
      </w:r>
    </w:p>
    <w:p>
      <w:pPr>
        <w:pStyle w:val="14"/>
        <w:numPr>
          <w:ilvl w:val="0"/>
          <w:numId w:val="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凸度</w:t>
      </w:r>
    </w:p>
    <w:p>
      <w:pPr>
        <w:pStyle w:val="14"/>
        <w:numPr>
          <w:ilvl w:val="0"/>
          <w:numId w:val="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用久期和凸度估计债券价格的变动</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债券价格波动，久期，凸度，有效久期和凸度，价格变化估计</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：理解债券价格波动；掌握</w:t>
      </w:r>
      <w:r>
        <w:rPr>
          <w:rFonts w:ascii="Times New Roman" w:hAnsi="宋体"/>
          <w:bCs/>
          <w:position w:val="1"/>
          <w:sz w:val="24"/>
          <w:szCs w:val="24"/>
        </w:rPr>
        <w:t>久期，凸度的计算；掌握用久期和凸度估计债券价格变动的方法</w:t>
      </w:r>
    </w:p>
    <w:p>
      <w:pPr>
        <w:pStyle w:val="2"/>
        <w:spacing w:line="500" w:lineRule="exact"/>
        <w:ind w:firstLine="0" w:firstLineChars="0"/>
        <w:rPr>
          <w:rFonts w:ascii="Times New Roman" w:hAnsi="Times New Roman"/>
          <w:b/>
        </w:rPr>
      </w:pPr>
      <w:r>
        <w:rPr>
          <w:rFonts w:ascii="Times New Roman" w:hAnsi="Times New Roman"/>
          <w:b/>
        </w:rPr>
        <w:t>Lecture 4 Bond Price Volatility</w:t>
      </w:r>
    </w:p>
    <w:p>
      <w:pPr>
        <w:pStyle w:val="2"/>
        <w:numPr>
          <w:ilvl w:val="0"/>
          <w:numId w:val="9"/>
        </w:numPr>
        <w:spacing w:line="500" w:lineRule="exact"/>
        <w:ind w:left="477" w:leftChars="227" w:firstLine="0" w:firstLineChars="0"/>
        <w:rPr>
          <w:rFonts w:ascii="Times New Roman" w:hAnsi="Times New Roman"/>
        </w:rPr>
      </w:pPr>
      <w:r>
        <w:rPr>
          <w:rFonts w:ascii="Times New Roman" w:hAnsi="Times New Roman"/>
        </w:rPr>
        <w:t>Price Volatility Characteristics of Option-Free Bonds</w:t>
      </w:r>
    </w:p>
    <w:p>
      <w:pPr>
        <w:pStyle w:val="2"/>
        <w:numPr>
          <w:ilvl w:val="0"/>
          <w:numId w:val="9"/>
        </w:numPr>
        <w:spacing w:line="500" w:lineRule="exact"/>
        <w:ind w:left="477" w:leftChars="227" w:firstLine="0" w:firstLineChars="0"/>
        <w:rPr>
          <w:rFonts w:ascii="Times New Roman" w:hAnsi="Times New Roman"/>
        </w:rPr>
      </w:pPr>
      <w:r>
        <w:rPr>
          <w:rFonts w:ascii="Times New Roman" w:hAnsi="Times New Roman"/>
        </w:rPr>
        <w:t>Duration</w:t>
      </w:r>
    </w:p>
    <w:p>
      <w:pPr>
        <w:pStyle w:val="2"/>
        <w:numPr>
          <w:ilvl w:val="0"/>
          <w:numId w:val="9"/>
        </w:numPr>
        <w:spacing w:line="500" w:lineRule="exact"/>
        <w:ind w:left="477" w:leftChars="227" w:firstLine="0" w:firstLineChars="0"/>
        <w:rPr>
          <w:rFonts w:ascii="Times New Roman" w:hAnsi="Times New Roman"/>
        </w:rPr>
      </w:pPr>
      <w:r>
        <w:rPr>
          <w:rFonts w:ascii="Times New Roman" w:hAnsi="Times New Roman"/>
        </w:rPr>
        <w:t>Convexity</w:t>
      </w:r>
    </w:p>
    <w:p>
      <w:pPr>
        <w:pStyle w:val="2"/>
        <w:numPr>
          <w:ilvl w:val="0"/>
          <w:numId w:val="9"/>
        </w:numPr>
        <w:spacing w:line="500" w:lineRule="exact"/>
        <w:ind w:left="477" w:leftChars="227" w:firstLine="0" w:firstLineChars="0"/>
        <w:rPr>
          <w:rFonts w:ascii="Times New Roman" w:hAnsi="Times New Roman"/>
        </w:rPr>
      </w:pPr>
      <w:r>
        <w:rPr>
          <w:rFonts w:ascii="Times New Roman" w:hAnsi="Times New Roman"/>
        </w:rPr>
        <w:t>Approximating price change using Duration and Convexity</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price volatility, duration, convexity, effective measures, approximating bond price change</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what is price volatility; grasp the calculation of duration and convexity; grasp the approximation of bond price using duration and convexity</w:t>
      </w:r>
    </w:p>
    <w:p>
      <w:pPr>
        <w:pStyle w:val="2"/>
        <w:spacing w:line="500" w:lineRule="exact"/>
        <w:ind w:firstLine="0" w:firstLineChars="0"/>
        <w:rPr>
          <w:rFonts w:ascii="Times New Roman" w:hAnsi="Times New Roman"/>
          <w:b/>
          <w:bCs/>
          <w:spacing w:val="-17"/>
        </w:rPr>
      </w:pPr>
      <w:r>
        <w:rPr>
          <w:rFonts w:ascii="Times New Roman"/>
          <w:b/>
          <w:color w:val="333333"/>
          <w:shd w:val="clear" w:color="auto" w:fill="FFFFFF"/>
        </w:rPr>
        <w:t>第五章</w:t>
      </w:r>
      <w:r>
        <w:rPr>
          <w:rFonts w:ascii="Times New Roman" w:hAnsi="Times New Roman"/>
          <w:b/>
          <w:color w:val="333333"/>
          <w:shd w:val="clear" w:color="auto" w:fill="FFFFFF"/>
        </w:rPr>
        <w:t xml:space="preserve"> </w:t>
      </w:r>
      <w:r>
        <w:rPr>
          <w:rFonts w:ascii="Times New Roman"/>
          <w:b/>
          <w:bCs/>
          <w:spacing w:val="-17"/>
        </w:rPr>
        <w:t>利率的期限结构</w:t>
      </w:r>
      <w:r>
        <w:rPr>
          <w:rFonts w:ascii="Times New Roman" w:hAnsi="Times New Roman"/>
          <w:b/>
          <w:bCs/>
          <w:spacing w:val="-17"/>
        </w:rPr>
        <w:t>I</w:t>
      </w:r>
    </w:p>
    <w:p>
      <w:pPr>
        <w:pStyle w:val="14"/>
        <w:numPr>
          <w:ilvl w:val="0"/>
          <w:numId w:val="1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基础利率和基准利差</w:t>
      </w:r>
    </w:p>
    <w:p>
      <w:pPr>
        <w:pStyle w:val="14"/>
        <w:numPr>
          <w:ilvl w:val="0"/>
          <w:numId w:val="1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即期利率</w:t>
      </w:r>
    </w:p>
    <w:p>
      <w:pPr>
        <w:pStyle w:val="14"/>
        <w:numPr>
          <w:ilvl w:val="0"/>
          <w:numId w:val="1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构造即期利率曲线</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基础利率，利差，即期利率，自助法</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：理解</w:t>
      </w:r>
      <w:r>
        <w:rPr>
          <w:rFonts w:ascii="Times New Roman" w:hAnsi="宋体"/>
          <w:bCs/>
          <w:position w:val="1"/>
          <w:sz w:val="24"/>
          <w:szCs w:val="24"/>
        </w:rPr>
        <w:t>基础利率，利差以及它们与其他利率的关系</w:t>
      </w:r>
      <w:r>
        <w:rPr>
          <w:rFonts w:ascii="Times New Roman" w:hAnsi="宋体"/>
          <w:sz w:val="24"/>
          <w:szCs w:val="24"/>
        </w:rPr>
        <w:t>；理解即期利率</w:t>
      </w:r>
      <w:r>
        <w:rPr>
          <w:rFonts w:ascii="Times New Roman" w:hAnsi="宋体"/>
          <w:bCs/>
          <w:position w:val="1"/>
          <w:sz w:val="24"/>
          <w:szCs w:val="24"/>
        </w:rPr>
        <w:t>；掌握构造即期利率曲线的方法</w:t>
      </w:r>
    </w:p>
    <w:p>
      <w:pPr>
        <w:pStyle w:val="2"/>
        <w:spacing w:line="500" w:lineRule="exact"/>
        <w:ind w:firstLine="0" w:firstLineChars="0"/>
        <w:rPr>
          <w:rFonts w:ascii="Times New Roman" w:hAnsi="Times New Roman"/>
          <w:b/>
        </w:rPr>
      </w:pPr>
      <w:r>
        <w:rPr>
          <w:rFonts w:ascii="Times New Roman" w:hAnsi="Times New Roman"/>
          <w:b/>
        </w:rPr>
        <w:t>Lecture 5 Term Structure of Interest Rate I</w:t>
      </w:r>
    </w:p>
    <w:p>
      <w:pPr>
        <w:pStyle w:val="2"/>
        <w:numPr>
          <w:ilvl w:val="0"/>
          <w:numId w:val="11"/>
        </w:numPr>
        <w:spacing w:line="500" w:lineRule="exact"/>
        <w:ind w:left="477" w:leftChars="227" w:firstLine="0" w:firstLineChars="0"/>
        <w:rPr>
          <w:rFonts w:ascii="Times New Roman" w:hAnsi="Times New Roman"/>
        </w:rPr>
      </w:pPr>
      <w:r>
        <w:rPr>
          <w:rFonts w:ascii="Times New Roman" w:hAnsi="Times New Roman"/>
        </w:rPr>
        <w:t>Base Interest Rate and Benchmark Spread</w:t>
      </w:r>
    </w:p>
    <w:p>
      <w:pPr>
        <w:pStyle w:val="2"/>
        <w:numPr>
          <w:ilvl w:val="0"/>
          <w:numId w:val="11"/>
        </w:numPr>
        <w:spacing w:line="500" w:lineRule="exact"/>
        <w:ind w:left="477" w:leftChars="227" w:firstLine="0" w:firstLineChars="0"/>
        <w:rPr>
          <w:rFonts w:ascii="Times New Roman" w:hAnsi="Times New Roman"/>
        </w:rPr>
      </w:pPr>
      <w:r>
        <w:rPr>
          <w:rFonts w:ascii="Times New Roman" w:hAnsi="Times New Roman"/>
        </w:rPr>
        <w:t>Spot Rate</w:t>
      </w:r>
    </w:p>
    <w:p>
      <w:pPr>
        <w:pStyle w:val="2"/>
        <w:numPr>
          <w:ilvl w:val="0"/>
          <w:numId w:val="11"/>
        </w:numPr>
        <w:spacing w:line="500" w:lineRule="exact"/>
        <w:ind w:left="477" w:leftChars="227" w:firstLine="0" w:firstLineChars="0"/>
        <w:rPr>
          <w:rFonts w:ascii="Times New Roman" w:hAnsi="Times New Roman"/>
        </w:rPr>
      </w:pPr>
      <w:r>
        <w:rPr>
          <w:rFonts w:ascii="Times New Roman" w:hAnsi="Times New Roman"/>
        </w:rPr>
        <w:t>Constructing the Theoretical Spot Rate Curve</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base interest rate, spread, spot rate, bootstrap</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base interest rate, spread and their relation with other interest rate; understand spot rate; grasp the construction of the theoretical spot rate curve</w:t>
      </w:r>
    </w:p>
    <w:p>
      <w:pPr>
        <w:pStyle w:val="2"/>
        <w:spacing w:line="500" w:lineRule="exact"/>
        <w:ind w:firstLine="0" w:firstLineChars="0"/>
        <w:rPr>
          <w:rFonts w:ascii="Times New Roman" w:hAnsi="Times New Roman"/>
          <w:b/>
        </w:rPr>
      </w:pPr>
      <w:r>
        <w:rPr>
          <w:rFonts w:ascii="Times New Roman"/>
          <w:b/>
          <w:color w:val="333333"/>
          <w:shd w:val="clear" w:color="auto" w:fill="FFFFFF"/>
        </w:rPr>
        <w:t>第六章</w:t>
      </w:r>
      <w:r>
        <w:rPr>
          <w:rFonts w:ascii="Times New Roman" w:hAnsi="Times New Roman"/>
          <w:b/>
          <w:color w:val="333333"/>
          <w:shd w:val="clear" w:color="auto" w:fill="FFFFFF"/>
        </w:rPr>
        <w:t xml:space="preserve"> </w:t>
      </w:r>
      <w:r>
        <w:rPr>
          <w:rFonts w:ascii="Times New Roman"/>
          <w:b/>
          <w:bCs/>
          <w:spacing w:val="-17"/>
        </w:rPr>
        <w:t>利率的期限结构</w:t>
      </w:r>
      <w:r>
        <w:rPr>
          <w:rFonts w:ascii="Times New Roman" w:hAnsi="Times New Roman"/>
          <w:b/>
          <w:bCs/>
          <w:spacing w:val="-17"/>
        </w:rPr>
        <w:t>II</w:t>
      </w:r>
      <w:r>
        <w:rPr>
          <w:rFonts w:ascii="Times New Roman" w:hAnsi="Times New Roman"/>
          <w:b/>
        </w:rPr>
        <w:t xml:space="preserve"> </w:t>
      </w:r>
    </w:p>
    <w:p>
      <w:pPr>
        <w:pStyle w:val="14"/>
        <w:numPr>
          <w:ilvl w:val="0"/>
          <w:numId w:val="1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利用即期利率给债券定价</w:t>
      </w:r>
    </w:p>
    <w:p>
      <w:pPr>
        <w:pStyle w:val="14"/>
        <w:numPr>
          <w:ilvl w:val="0"/>
          <w:numId w:val="1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远期利率</w:t>
      </w:r>
    </w:p>
    <w:p>
      <w:pPr>
        <w:pStyle w:val="14"/>
        <w:numPr>
          <w:ilvl w:val="0"/>
          <w:numId w:val="1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利率期限结构的决定因素</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远期利率，掉期利率，</w:t>
      </w:r>
      <w:r>
        <w:rPr>
          <w:rFonts w:ascii="Times New Roman" w:hAnsi="Times New Roman"/>
          <w:sz w:val="24"/>
          <w:szCs w:val="24"/>
        </w:rPr>
        <w:t>LIBOR</w:t>
      </w:r>
      <w:r>
        <w:rPr>
          <w:rFonts w:ascii="Times New Roman" w:hAnsi="宋体"/>
          <w:sz w:val="24"/>
          <w:szCs w:val="24"/>
        </w:rPr>
        <w:t>利率</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掌握利用即期利率或远期利率给债券定价的方法；理解利率期限结构的决定因素及曲线的形状；理解掉期利率和</w:t>
      </w:r>
      <w:r>
        <w:rPr>
          <w:rFonts w:ascii="Times New Roman" w:hAnsi="Times New Roman"/>
          <w:sz w:val="24"/>
          <w:szCs w:val="24"/>
        </w:rPr>
        <w:t>LIBOR</w:t>
      </w:r>
      <w:r>
        <w:rPr>
          <w:rFonts w:ascii="Times New Roman" w:hAnsi="宋体"/>
          <w:sz w:val="24"/>
          <w:szCs w:val="24"/>
        </w:rPr>
        <w:t>利率的概念</w:t>
      </w:r>
    </w:p>
    <w:p>
      <w:pPr>
        <w:pStyle w:val="2"/>
        <w:spacing w:line="500" w:lineRule="exact"/>
        <w:ind w:firstLine="0" w:firstLineChars="0"/>
        <w:rPr>
          <w:rFonts w:ascii="Times New Roman" w:hAnsi="Times New Roman"/>
          <w:b/>
        </w:rPr>
      </w:pPr>
      <w:r>
        <w:rPr>
          <w:rFonts w:ascii="Times New Roman" w:hAnsi="Times New Roman"/>
          <w:b/>
        </w:rPr>
        <w:t>Lecture 6 Term Structure of Interest Rate II</w:t>
      </w:r>
    </w:p>
    <w:p>
      <w:pPr>
        <w:pStyle w:val="2"/>
        <w:numPr>
          <w:ilvl w:val="0"/>
          <w:numId w:val="13"/>
        </w:numPr>
        <w:spacing w:line="500" w:lineRule="exact"/>
        <w:ind w:left="477" w:leftChars="227" w:firstLine="0" w:firstLineChars="0"/>
        <w:rPr>
          <w:rFonts w:ascii="Times New Roman" w:hAnsi="Times New Roman"/>
        </w:rPr>
      </w:pPr>
      <w:r>
        <w:rPr>
          <w:rFonts w:ascii="Times New Roman" w:hAnsi="Times New Roman"/>
        </w:rPr>
        <w:t>Using Spot Rate Curve to Price a bond</w:t>
      </w:r>
    </w:p>
    <w:p>
      <w:pPr>
        <w:pStyle w:val="2"/>
        <w:numPr>
          <w:ilvl w:val="0"/>
          <w:numId w:val="13"/>
        </w:numPr>
        <w:spacing w:line="500" w:lineRule="exact"/>
        <w:ind w:left="477" w:leftChars="227" w:firstLine="0" w:firstLineChars="0"/>
        <w:rPr>
          <w:rFonts w:ascii="Times New Roman" w:hAnsi="Times New Roman"/>
        </w:rPr>
      </w:pPr>
      <w:r>
        <w:rPr>
          <w:rFonts w:ascii="Times New Roman" w:hAnsi="Times New Roman"/>
        </w:rPr>
        <w:t>Forward Rate</w:t>
      </w:r>
    </w:p>
    <w:p>
      <w:pPr>
        <w:pStyle w:val="2"/>
        <w:numPr>
          <w:ilvl w:val="0"/>
          <w:numId w:val="13"/>
        </w:numPr>
        <w:spacing w:line="500" w:lineRule="exact"/>
        <w:ind w:left="477" w:leftChars="227" w:firstLine="0" w:firstLineChars="0"/>
        <w:rPr>
          <w:rFonts w:ascii="Times New Roman" w:hAnsi="Times New Roman"/>
        </w:rPr>
      </w:pPr>
      <w:r>
        <w:rPr>
          <w:rFonts w:ascii="Times New Roman" w:hAnsi="Times New Roman"/>
        </w:rPr>
        <w:t>Determinants of Term Structure</w:t>
      </w:r>
    </w:p>
    <w:p>
      <w:pPr>
        <w:pStyle w:val="2"/>
        <w:numPr>
          <w:ilvl w:val="0"/>
          <w:numId w:val="13"/>
        </w:numPr>
        <w:spacing w:line="500" w:lineRule="exact"/>
        <w:ind w:left="477" w:leftChars="227" w:firstLine="0" w:firstLineChars="0"/>
        <w:rPr>
          <w:rFonts w:ascii="Times New Roman" w:hAnsi="Times New Roman"/>
        </w:rPr>
      </w:pPr>
      <w:r>
        <w:rPr>
          <w:rFonts w:ascii="Times New Roman" w:hAnsi="Times New Roman"/>
        </w:rPr>
        <w:t>the swap curve/LIBOR curve</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forward rate, swap rate, LIBOR rate</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grasp the pricing of bond using spot rate or forward rate; understand the determinants and shape of term structure; understand the concept of swap rate and LIBOR rate</w:t>
      </w:r>
    </w:p>
    <w:p>
      <w:pPr>
        <w:pStyle w:val="2"/>
        <w:spacing w:line="500" w:lineRule="exact"/>
        <w:ind w:firstLine="0" w:firstLineChars="0"/>
        <w:rPr>
          <w:rFonts w:ascii="Times New Roman" w:hAnsi="Times New Roman"/>
          <w:b/>
          <w:bCs/>
        </w:rPr>
      </w:pPr>
      <w:r>
        <w:rPr>
          <w:rFonts w:ascii="Times New Roman"/>
          <w:b/>
          <w:color w:val="333333"/>
          <w:shd w:val="clear" w:color="auto" w:fill="FFFFFF"/>
        </w:rPr>
        <w:t>第七章</w:t>
      </w:r>
      <w:r>
        <w:rPr>
          <w:rFonts w:ascii="Times New Roman" w:hAnsi="Times New Roman"/>
          <w:b/>
          <w:color w:val="333333"/>
          <w:shd w:val="clear" w:color="auto" w:fill="FFFFFF"/>
        </w:rPr>
        <w:t xml:space="preserve"> </w:t>
      </w:r>
      <w:r>
        <w:rPr>
          <w:rFonts w:ascii="Times New Roman"/>
          <w:b/>
          <w:bCs/>
        </w:rPr>
        <w:t>利率模型（期限结构模型）</w:t>
      </w:r>
    </w:p>
    <w:p>
      <w:pPr>
        <w:pStyle w:val="14"/>
        <w:numPr>
          <w:ilvl w:val="0"/>
          <w:numId w:val="1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利率模型的特点：漂移，波动和均值回归</w:t>
      </w:r>
    </w:p>
    <w:p>
      <w:pPr>
        <w:pStyle w:val="14"/>
        <w:numPr>
          <w:ilvl w:val="0"/>
          <w:numId w:val="1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单因子利率模型</w:t>
      </w:r>
    </w:p>
    <w:p>
      <w:pPr>
        <w:pStyle w:val="14"/>
        <w:numPr>
          <w:ilvl w:val="0"/>
          <w:numId w:val="1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无套利模型和均衡模型</w:t>
      </w:r>
    </w:p>
    <w:p>
      <w:pPr>
        <w:pStyle w:val="14"/>
        <w:numPr>
          <w:ilvl w:val="0"/>
          <w:numId w:val="1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利率变化的经验证据</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利率二叉树，利率模型，漂移，波动，均值回归，单因子，无套利，均衡</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了解利率模型的基础知识；理解无套利模型和均衡模型的关系；了解利率变化的经验研究证据</w:t>
      </w:r>
    </w:p>
    <w:p>
      <w:pPr>
        <w:pStyle w:val="2"/>
        <w:spacing w:line="500" w:lineRule="exact"/>
        <w:ind w:firstLine="0" w:firstLineChars="0"/>
        <w:rPr>
          <w:rFonts w:ascii="Times New Roman" w:hAnsi="Times New Roman"/>
          <w:b/>
        </w:rPr>
      </w:pPr>
      <w:r>
        <w:rPr>
          <w:rFonts w:ascii="Times New Roman" w:hAnsi="Times New Roman"/>
          <w:b/>
        </w:rPr>
        <w:t>Lecture 7 Interest-rate model (term structure model)</w:t>
      </w:r>
    </w:p>
    <w:p>
      <w:pPr>
        <w:pStyle w:val="2"/>
        <w:numPr>
          <w:ilvl w:val="0"/>
          <w:numId w:val="15"/>
        </w:numPr>
        <w:spacing w:line="500" w:lineRule="exact"/>
        <w:ind w:left="477" w:leftChars="227" w:firstLine="0" w:firstLineChars="0"/>
        <w:rPr>
          <w:rFonts w:ascii="Times New Roman" w:hAnsi="Times New Roman"/>
        </w:rPr>
      </w:pPr>
      <w:r>
        <w:rPr>
          <w:rFonts w:ascii="Times New Roman" w:hAnsi="Times New Roman"/>
        </w:rPr>
        <w:t>Characteristics of an interest-rate model: drift, volatility, and mean reversion</w:t>
      </w:r>
    </w:p>
    <w:p>
      <w:pPr>
        <w:pStyle w:val="2"/>
        <w:numPr>
          <w:ilvl w:val="0"/>
          <w:numId w:val="15"/>
        </w:numPr>
        <w:spacing w:line="500" w:lineRule="exact"/>
        <w:ind w:left="477" w:leftChars="227" w:firstLine="0" w:firstLineChars="0"/>
        <w:rPr>
          <w:rFonts w:ascii="Times New Roman" w:hAnsi="Times New Roman"/>
        </w:rPr>
      </w:pPr>
      <w:r>
        <w:rPr>
          <w:rFonts w:ascii="Times New Roman" w:hAnsi="Times New Roman"/>
        </w:rPr>
        <w:t>One-factor interest-rate models</w:t>
      </w:r>
    </w:p>
    <w:p>
      <w:pPr>
        <w:pStyle w:val="2"/>
        <w:numPr>
          <w:ilvl w:val="0"/>
          <w:numId w:val="15"/>
        </w:numPr>
        <w:spacing w:line="500" w:lineRule="exact"/>
        <w:ind w:left="477" w:leftChars="227" w:firstLine="0" w:firstLineChars="0"/>
        <w:rPr>
          <w:rFonts w:ascii="Times New Roman" w:hAnsi="Times New Roman"/>
        </w:rPr>
      </w:pPr>
      <w:r>
        <w:rPr>
          <w:rFonts w:ascii="Times New Roman" w:hAnsi="Times New Roman"/>
        </w:rPr>
        <w:t>Arbitrage-free model and equilibrium model</w:t>
      </w:r>
    </w:p>
    <w:p>
      <w:pPr>
        <w:pStyle w:val="2"/>
        <w:numPr>
          <w:ilvl w:val="0"/>
          <w:numId w:val="15"/>
        </w:numPr>
        <w:spacing w:line="500" w:lineRule="exact"/>
        <w:ind w:left="477" w:leftChars="227" w:firstLine="0" w:firstLineChars="0"/>
        <w:rPr>
          <w:rFonts w:ascii="Times New Roman" w:hAnsi="Times New Roman"/>
        </w:rPr>
      </w:pPr>
      <w:r>
        <w:rPr>
          <w:rFonts w:ascii="Times New Roman" w:hAnsi="Times New Roman"/>
        </w:rPr>
        <w:t>The empirical evidence on interest rate changes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binominal interest rate trees, interest-rate model, drift, volatility, mean reversion, one-factor, arbitrage, equilibrium</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the basis of interest-rate models; understand the relation between arbitrage-free model and equilibrium model; understand the empirical evidence on interest rate models</w:t>
      </w:r>
    </w:p>
    <w:p>
      <w:pPr>
        <w:pStyle w:val="2"/>
        <w:spacing w:line="500" w:lineRule="exact"/>
        <w:ind w:firstLine="0" w:firstLineChars="0"/>
        <w:rPr>
          <w:rFonts w:ascii="Times New Roman" w:hAnsi="Times New Roman"/>
          <w:b/>
          <w:bCs/>
          <w:spacing w:val="-1"/>
        </w:rPr>
      </w:pPr>
      <w:r>
        <w:rPr>
          <w:rFonts w:ascii="Times New Roman"/>
          <w:b/>
          <w:color w:val="333333"/>
          <w:shd w:val="clear" w:color="auto" w:fill="FFFFFF"/>
        </w:rPr>
        <w:t>第八章</w:t>
      </w:r>
      <w:r>
        <w:rPr>
          <w:rFonts w:ascii="Times New Roman" w:hAnsi="Times New Roman"/>
          <w:b/>
          <w:color w:val="333333"/>
          <w:shd w:val="clear" w:color="auto" w:fill="FFFFFF"/>
        </w:rPr>
        <w:t xml:space="preserve"> </w:t>
      </w:r>
      <w:r>
        <w:rPr>
          <w:rFonts w:ascii="Times New Roman"/>
          <w:b/>
          <w:bCs/>
          <w:spacing w:val="-1"/>
        </w:rPr>
        <w:t>嵌入期权式债券分析</w:t>
      </w:r>
      <w:r>
        <w:rPr>
          <w:rFonts w:ascii="Times New Roman" w:hAnsi="Times New Roman"/>
          <w:b/>
          <w:bCs/>
          <w:spacing w:val="-1"/>
        </w:rPr>
        <w:t>I</w:t>
      </w:r>
    </w:p>
    <w:p>
      <w:pPr>
        <w:pStyle w:val="14"/>
        <w:numPr>
          <w:ilvl w:val="0"/>
          <w:numId w:val="1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期权的特点</w:t>
      </w:r>
    </w:p>
    <w:p>
      <w:pPr>
        <w:pStyle w:val="14"/>
        <w:numPr>
          <w:ilvl w:val="0"/>
          <w:numId w:val="1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可召回债券的特点</w:t>
      </w:r>
    </w:p>
    <w:p>
      <w:pPr>
        <w:pStyle w:val="14"/>
        <w:numPr>
          <w:ilvl w:val="0"/>
          <w:numId w:val="16"/>
        </w:numPr>
        <w:spacing w:after="0" w:line="500" w:lineRule="exact"/>
        <w:ind w:right="-20" w:firstLineChars="0"/>
        <w:rPr>
          <w:rFonts w:ascii="Times New Roman" w:hAnsi="Times New Roman"/>
          <w:bCs/>
          <w:position w:val="1"/>
          <w:sz w:val="24"/>
          <w:szCs w:val="24"/>
          <w:lang w:eastAsia="zh-CN"/>
        </w:rPr>
      </w:pPr>
      <w:r>
        <w:rPr>
          <w:rFonts w:ascii="Times New Roman" w:hAnsi="宋体"/>
          <w:bCs/>
          <w:spacing w:val="-1"/>
          <w:sz w:val="24"/>
          <w:szCs w:val="24"/>
          <w:lang w:eastAsia="zh-CN"/>
        </w:rPr>
        <w:t>嵌入期权式债券的定价</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spacing w:val="-1"/>
          <w:sz w:val="24"/>
          <w:szCs w:val="24"/>
        </w:rPr>
        <w:t>嵌入式期权</w:t>
      </w:r>
      <w:r>
        <w:rPr>
          <w:rFonts w:ascii="Times New Roman" w:hAnsi="宋体"/>
          <w:bCs/>
          <w:position w:val="1"/>
          <w:sz w:val="24"/>
          <w:szCs w:val="24"/>
        </w:rPr>
        <w:t>，可召回，可卖出，可转，期权定价</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了解</w:t>
      </w:r>
      <w:r>
        <w:rPr>
          <w:rFonts w:ascii="Times New Roman" w:hAnsi="宋体"/>
          <w:bCs/>
          <w:spacing w:val="-1"/>
          <w:sz w:val="24"/>
          <w:szCs w:val="24"/>
        </w:rPr>
        <w:t>嵌入期权式债券和普通债券的区别</w:t>
      </w:r>
      <w:r>
        <w:rPr>
          <w:rFonts w:ascii="Times New Roman" w:hAnsi="宋体"/>
          <w:bCs/>
          <w:position w:val="1"/>
          <w:sz w:val="24"/>
          <w:szCs w:val="24"/>
        </w:rPr>
        <w:t>；理解</w:t>
      </w:r>
      <w:r>
        <w:rPr>
          <w:rFonts w:ascii="Times New Roman" w:hAnsi="宋体"/>
          <w:bCs/>
          <w:spacing w:val="-1"/>
          <w:sz w:val="24"/>
          <w:szCs w:val="24"/>
        </w:rPr>
        <w:t>期权式债券</w:t>
      </w:r>
      <w:r>
        <w:rPr>
          <w:rFonts w:ascii="Times New Roman" w:hAnsi="宋体"/>
          <w:bCs/>
          <w:position w:val="1"/>
          <w:sz w:val="24"/>
          <w:szCs w:val="24"/>
        </w:rPr>
        <w:t>的主要类别；掌握</w:t>
      </w:r>
      <w:r>
        <w:rPr>
          <w:rFonts w:ascii="Times New Roman" w:hAnsi="宋体"/>
          <w:bCs/>
          <w:spacing w:val="-1"/>
          <w:sz w:val="24"/>
          <w:szCs w:val="24"/>
        </w:rPr>
        <w:t>嵌入期权式债券的定价</w:t>
      </w:r>
    </w:p>
    <w:p>
      <w:pPr>
        <w:pStyle w:val="2"/>
        <w:spacing w:line="500" w:lineRule="exact"/>
        <w:ind w:firstLine="0" w:firstLineChars="0"/>
        <w:rPr>
          <w:rFonts w:ascii="Times New Roman" w:hAnsi="Times New Roman"/>
          <w:b/>
        </w:rPr>
      </w:pPr>
      <w:r>
        <w:rPr>
          <w:rFonts w:ascii="Times New Roman" w:hAnsi="Times New Roman"/>
          <w:b/>
        </w:rPr>
        <w:t>Lecture 8 Analysis of Bonds with Embedded Options I</w:t>
      </w:r>
    </w:p>
    <w:p>
      <w:pPr>
        <w:pStyle w:val="2"/>
        <w:numPr>
          <w:ilvl w:val="0"/>
          <w:numId w:val="17"/>
        </w:numPr>
        <w:spacing w:line="500" w:lineRule="exact"/>
        <w:ind w:left="477" w:leftChars="227" w:firstLine="0" w:firstLineChars="0"/>
        <w:rPr>
          <w:rFonts w:ascii="Times New Roman" w:hAnsi="Times New Roman"/>
        </w:rPr>
      </w:pPr>
      <w:r>
        <w:rPr>
          <w:rFonts w:ascii="Times New Roman" w:hAnsi="Times New Roman"/>
        </w:rPr>
        <w:t>Characteristic of Options</w:t>
      </w:r>
    </w:p>
    <w:p>
      <w:pPr>
        <w:pStyle w:val="2"/>
        <w:numPr>
          <w:ilvl w:val="0"/>
          <w:numId w:val="17"/>
        </w:numPr>
        <w:spacing w:line="500" w:lineRule="exact"/>
        <w:ind w:left="477" w:leftChars="227" w:firstLine="0" w:firstLineChars="0"/>
        <w:rPr>
          <w:rFonts w:ascii="Times New Roman" w:hAnsi="Times New Roman"/>
        </w:rPr>
      </w:pPr>
      <w:r>
        <w:rPr>
          <w:rFonts w:ascii="Times New Roman" w:hAnsi="Times New Roman"/>
        </w:rPr>
        <w:t>Features of Callable Bonds</w:t>
      </w:r>
    </w:p>
    <w:p>
      <w:pPr>
        <w:pStyle w:val="2"/>
        <w:numPr>
          <w:ilvl w:val="0"/>
          <w:numId w:val="17"/>
        </w:numPr>
        <w:spacing w:line="500" w:lineRule="exact"/>
        <w:ind w:left="477" w:leftChars="227" w:firstLine="0" w:firstLineChars="0"/>
        <w:rPr>
          <w:rFonts w:ascii="Times New Roman" w:hAnsi="Times New Roman"/>
        </w:rPr>
      </w:pPr>
      <w:r>
        <w:rPr>
          <w:rFonts w:ascii="Times New Roman" w:hAnsi="Times New Roman"/>
        </w:rPr>
        <w:t>Pricing of A Bond with Embedded Options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embedded options, callable, putable, convertible, option pricing</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the difference between bonds with embedded options and option-free bonds; understand the typical bonds with embedded options; grasp the pricing of a bond with embedded options</w:t>
      </w:r>
    </w:p>
    <w:p>
      <w:pPr>
        <w:pStyle w:val="2"/>
        <w:spacing w:line="500" w:lineRule="exact"/>
        <w:ind w:firstLine="0" w:firstLineChars="0"/>
        <w:rPr>
          <w:rFonts w:ascii="Times New Roman" w:hAnsi="Times New Roman"/>
          <w:b/>
        </w:rPr>
      </w:pPr>
      <w:r>
        <w:rPr>
          <w:rFonts w:ascii="Times New Roman"/>
          <w:b/>
          <w:color w:val="333333"/>
          <w:shd w:val="clear" w:color="auto" w:fill="FFFFFF"/>
        </w:rPr>
        <w:t>第九章</w:t>
      </w:r>
      <w:r>
        <w:rPr>
          <w:rFonts w:ascii="Times New Roman" w:hAnsi="Times New Roman"/>
          <w:b/>
          <w:color w:val="333333"/>
          <w:shd w:val="clear" w:color="auto" w:fill="FFFFFF"/>
        </w:rPr>
        <w:t xml:space="preserve"> </w:t>
      </w:r>
      <w:r>
        <w:rPr>
          <w:rFonts w:ascii="Times New Roman"/>
          <w:b/>
          <w:bCs/>
          <w:spacing w:val="-1"/>
        </w:rPr>
        <w:t>嵌入期权式债券分析</w:t>
      </w:r>
      <w:r>
        <w:rPr>
          <w:rFonts w:ascii="Times New Roman" w:hAnsi="Times New Roman"/>
          <w:b/>
          <w:bCs/>
          <w:spacing w:val="-1"/>
        </w:rPr>
        <w:t>II</w:t>
      </w:r>
      <w:r>
        <w:rPr>
          <w:rFonts w:ascii="Times New Roman" w:hAnsi="Times New Roman"/>
          <w:b/>
        </w:rPr>
        <w:t xml:space="preserve"> </w:t>
      </w:r>
    </w:p>
    <w:p>
      <w:pPr>
        <w:pStyle w:val="14"/>
        <w:numPr>
          <w:ilvl w:val="0"/>
          <w:numId w:val="1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期权调整利差</w:t>
      </w:r>
    </w:p>
    <w:p>
      <w:pPr>
        <w:pStyle w:val="14"/>
        <w:numPr>
          <w:ilvl w:val="0"/>
          <w:numId w:val="1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有效久期和凸度</w:t>
      </w:r>
    </w:p>
    <w:p>
      <w:pPr>
        <w:pStyle w:val="14"/>
        <w:numPr>
          <w:ilvl w:val="0"/>
          <w:numId w:val="18"/>
        </w:numPr>
        <w:spacing w:after="0" w:line="500" w:lineRule="exact"/>
        <w:ind w:right="-20" w:firstLineChars="0"/>
        <w:rPr>
          <w:rFonts w:ascii="Times New Roman" w:hAnsi="Times New Roman"/>
          <w:bCs/>
          <w:position w:val="1"/>
          <w:sz w:val="24"/>
          <w:szCs w:val="24"/>
          <w:lang w:eastAsia="zh-CN"/>
        </w:rPr>
      </w:pPr>
      <w:r>
        <w:rPr>
          <w:rFonts w:ascii="Times New Roman" w:hAnsi="宋体"/>
          <w:bCs/>
          <w:spacing w:val="-1"/>
          <w:sz w:val="24"/>
          <w:szCs w:val="24"/>
          <w:lang w:eastAsia="zh-CN"/>
        </w:rPr>
        <w:t>可转债</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期权调整利差，可转债</w:t>
      </w:r>
      <w:r>
        <w:rPr>
          <w:rFonts w:hint="eastAsia" w:ascii="Times New Roman" w:hAnsi="宋体"/>
          <w:bCs/>
          <w:position w:val="1"/>
          <w:sz w:val="24"/>
          <w:szCs w:val="24"/>
        </w:rPr>
        <w:t>。本节插入课程思政内容，分析可转债炒作的风险与危害。</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了解期权调整利差的概念；掌握可转债和股票的关系</w:t>
      </w:r>
    </w:p>
    <w:p>
      <w:pPr>
        <w:pStyle w:val="2"/>
        <w:spacing w:line="500" w:lineRule="exact"/>
        <w:ind w:firstLine="0" w:firstLineChars="0"/>
        <w:rPr>
          <w:rFonts w:ascii="Times New Roman" w:hAnsi="Times New Roman"/>
          <w:b/>
        </w:rPr>
      </w:pPr>
      <w:r>
        <w:rPr>
          <w:rFonts w:ascii="Times New Roman" w:hAnsi="Times New Roman"/>
          <w:b/>
        </w:rPr>
        <w:t>Lecture 9 Analysis of Bonds with Embedded Options II</w:t>
      </w:r>
    </w:p>
    <w:p>
      <w:pPr>
        <w:pStyle w:val="2"/>
        <w:numPr>
          <w:ilvl w:val="0"/>
          <w:numId w:val="19"/>
        </w:numPr>
        <w:spacing w:line="500" w:lineRule="exact"/>
        <w:ind w:left="477" w:leftChars="227" w:firstLine="0" w:firstLineChars="0"/>
        <w:rPr>
          <w:rFonts w:ascii="Times New Roman" w:hAnsi="Times New Roman"/>
        </w:rPr>
      </w:pPr>
      <w:r>
        <w:rPr>
          <w:rFonts w:ascii="Times New Roman" w:hAnsi="Times New Roman"/>
        </w:rPr>
        <w:t>Option-Adjusted Spread</w:t>
      </w:r>
    </w:p>
    <w:p>
      <w:pPr>
        <w:pStyle w:val="2"/>
        <w:numPr>
          <w:ilvl w:val="0"/>
          <w:numId w:val="19"/>
        </w:numPr>
        <w:spacing w:line="500" w:lineRule="exact"/>
        <w:ind w:left="477" w:leftChars="227" w:firstLine="0" w:firstLineChars="0"/>
        <w:rPr>
          <w:rFonts w:ascii="Times New Roman" w:hAnsi="Times New Roman"/>
        </w:rPr>
      </w:pPr>
      <w:r>
        <w:rPr>
          <w:rFonts w:ascii="Times New Roman" w:hAnsi="Times New Roman"/>
        </w:rPr>
        <w:t>Effective Duration and Convexity</w:t>
      </w:r>
    </w:p>
    <w:p>
      <w:pPr>
        <w:pStyle w:val="2"/>
        <w:numPr>
          <w:ilvl w:val="0"/>
          <w:numId w:val="19"/>
        </w:numPr>
        <w:spacing w:line="500" w:lineRule="exact"/>
        <w:ind w:left="477" w:leftChars="227" w:firstLine="0" w:firstLineChars="0"/>
        <w:rPr>
          <w:rFonts w:ascii="Times New Roman" w:hAnsi="Times New Roman"/>
        </w:rPr>
      </w:pPr>
      <w:r>
        <w:rPr>
          <w:rFonts w:ascii="Times New Roman" w:hAnsi="Times New Roman"/>
        </w:rPr>
        <w:t>Features of Convertible Bonds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option-adjusted spread, convertible bonds</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the concept of option-adjusted spread; grasp the relation between convertible bonds and stocks</w:t>
      </w:r>
    </w:p>
    <w:p>
      <w:pPr>
        <w:pStyle w:val="2"/>
        <w:spacing w:line="500" w:lineRule="exact"/>
        <w:ind w:firstLine="0" w:firstLineChars="0"/>
        <w:rPr>
          <w:rFonts w:ascii="Times New Roman" w:hAnsi="Times New Roman"/>
          <w:b/>
        </w:rPr>
      </w:pPr>
      <w:r>
        <w:rPr>
          <w:rFonts w:ascii="Times New Roman"/>
          <w:b/>
          <w:color w:val="333333"/>
          <w:shd w:val="clear" w:color="auto" w:fill="FFFFFF"/>
        </w:rPr>
        <w:t>第十章</w:t>
      </w:r>
      <w:r>
        <w:rPr>
          <w:rFonts w:ascii="Times New Roman" w:hAnsi="Times New Roman"/>
          <w:b/>
          <w:color w:val="333333"/>
          <w:shd w:val="clear" w:color="auto" w:fill="FFFFFF"/>
        </w:rPr>
        <w:t xml:space="preserve"> </w:t>
      </w:r>
      <w:r>
        <w:rPr>
          <w:rFonts w:ascii="Times New Roman"/>
          <w:b/>
          <w:bCs/>
          <w:spacing w:val="-2"/>
        </w:rPr>
        <w:t>住房抵押贷款证券</w:t>
      </w:r>
    </w:p>
    <w:p>
      <w:pPr>
        <w:pStyle w:val="14"/>
        <w:numPr>
          <w:ilvl w:val="0"/>
          <w:numId w:val="2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住房抵押贷款</w:t>
      </w:r>
    </w:p>
    <w:p>
      <w:pPr>
        <w:pStyle w:val="14"/>
        <w:numPr>
          <w:ilvl w:val="0"/>
          <w:numId w:val="2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住房抵押贷款支持证券市场</w:t>
      </w:r>
    </w:p>
    <w:p>
      <w:pPr>
        <w:pStyle w:val="14"/>
        <w:numPr>
          <w:ilvl w:val="0"/>
          <w:numId w:val="20"/>
        </w:numPr>
        <w:spacing w:after="0" w:line="500" w:lineRule="exact"/>
        <w:ind w:right="-20" w:firstLineChars="0"/>
        <w:rPr>
          <w:rFonts w:ascii="Times New Roman" w:hAnsi="Times New Roman"/>
          <w:bCs/>
          <w:position w:val="1"/>
          <w:sz w:val="24"/>
          <w:szCs w:val="24"/>
          <w:lang w:eastAsia="zh-CN"/>
        </w:rPr>
      </w:pPr>
      <w:r>
        <w:rPr>
          <w:rFonts w:ascii="Times New Roman" w:hAnsi="宋体"/>
          <w:bCs/>
          <w:spacing w:val="-1"/>
          <w:sz w:val="24"/>
          <w:szCs w:val="24"/>
          <w:lang w:eastAsia="zh-CN"/>
        </w:rPr>
        <w:t>抵押转递证券</w:t>
      </w:r>
    </w:p>
    <w:p>
      <w:pPr>
        <w:spacing w:line="500" w:lineRule="exact"/>
        <w:ind w:left="360" w:right="-20"/>
        <w:rPr>
          <w:rFonts w:hint="eastAsia"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住房抵押贷款，住房抵押贷款支持证券</w:t>
      </w:r>
      <w:r>
        <w:rPr>
          <w:rFonts w:hint="eastAsia" w:ascii="Times New Roman" w:hAnsi="宋体"/>
          <w:bCs/>
          <w:position w:val="1"/>
          <w:sz w:val="24"/>
          <w:szCs w:val="24"/>
        </w:rPr>
        <w:t>。本节插入课程思政内容，分析2</w:t>
      </w:r>
      <w:r>
        <w:rPr>
          <w:rFonts w:ascii="Times New Roman" w:hAnsi="宋体"/>
          <w:bCs/>
          <w:position w:val="1"/>
          <w:sz w:val="24"/>
          <w:szCs w:val="24"/>
        </w:rPr>
        <w:t>008</w:t>
      </w:r>
      <w:r>
        <w:rPr>
          <w:rFonts w:hint="eastAsia" w:ascii="Times New Roman" w:hAnsi="宋体"/>
          <w:bCs/>
          <w:position w:val="1"/>
          <w:sz w:val="24"/>
          <w:szCs w:val="24"/>
        </w:rPr>
        <w:t>年美国金融危机的发生原因、危害以及背后出现的违法违规行为。</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理解住房抵押贷款及其种类；理解按揭的概念及住房抵押贷款的风险；理解住房抵押贷款支持证券和</w:t>
      </w:r>
      <w:r>
        <w:rPr>
          <w:rFonts w:ascii="Times New Roman" w:hAnsi="宋体"/>
          <w:bCs/>
          <w:spacing w:val="-1"/>
          <w:sz w:val="24"/>
          <w:szCs w:val="24"/>
        </w:rPr>
        <w:t>抵押转递证券的概念</w:t>
      </w:r>
    </w:p>
    <w:p>
      <w:pPr>
        <w:pStyle w:val="2"/>
        <w:spacing w:line="500" w:lineRule="exact"/>
        <w:ind w:firstLine="0" w:firstLineChars="0"/>
        <w:rPr>
          <w:rFonts w:ascii="Times New Roman" w:hAnsi="Times New Roman"/>
          <w:b/>
        </w:rPr>
      </w:pPr>
      <w:r>
        <w:rPr>
          <w:rFonts w:ascii="Times New Roman" w:hAnsi="Times New Roman"/>
          <w:b/>
        </w:rPr>
        <w:t>Lecture 10 Residential Mortgage-Backed Securities</w:t>
      </w:r>
    </w:p>
    <w:p>
      <w:pPr>
        <w:pStyle w:val="2"/>
        <w:numPr>
          <w:ilvl w:val="0"/>
          <w:numId w:val="21"/>
        </w:numPr>
        <w:spacing w:line="500" w:lineRule="exact"/>
        <w:ind w:left="477" w:leftChars="227" w:firstLine="0" w:firstLineChars="0"/>
        <w:rPr>
          <w:rFonts w:ascii="Times New Roman" w:hAnsi="Times New Roman"/>
        </w:rPr>
      </w:pPr>
      <w:r>
        <w:rPr>
          <w:rFonts w:ascii="Times New Roman" w:hAnsi="Times New Roman"/>
        </w:rPr>
        <w:t>Residential Mortgage Loans</w:t>
      </w:r>
    </w:p>
    <w:p>
      <w:pPr>
        <w:pStyle w:val="2"/>
        <w:numPr>
          <w:ilvl w:val="0"/>
          <w:numId w:val="21"/>
        </w:numPr>
        <w:spacing w:line="500" w:lineRule="exact"/>
        <w:ind w:left="477" w:leftChars="227" w:firstLine="0" w:firstLineChars="0"/>
        <w:rPr>
          <w:rFonts w:ascii="Times New Roman" w:hAnsi="Times New Roman"/>
        </w:rPr>
      </w:pPr>
      <w:r>
        <w:rPr>
          <w:rFonts w:ascii="Times New Roman" w:hAnsi="Times New Roman"/>
        </w:rPr>
        <w:t>Residential Mortgage-Backed Securities Markets</w:t>
      </w:r>
    </w:p>
    <w:p>
      <w:pPr>
        <w:pStyle w:val="2"/>
        <w:numPr>
          <w:ilvl w:val="0"/>
          <w:numId w:val="21"/>
        </w:numPr>
        <w:spacing w:line="500" w:lineRule="exact"/>
        <w:ind w:left="477" w:leftChars="227" w:firstLine="0" w:firstLineChars="0"/>
        <w:rPr>
          <w:rFonts w:ascii="Times New Roman" w:hAnsi="Times New Roman"/>
        </w:rPr>
      </w:pPr>
      <w:r>
        <w:rPr>
          <w:rFonts w:ascii="Times New Roman" w:hAnsi="Times New Roman"/>
        </w:rPr>
        <w:t>Characteristics of Mortgage Pass-Through Securities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residential mortgage loans; mortgage-backed securities</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a mortgage loan and types of residential mortgage loans; understand a prepayment and risks associated with investing in mortgages; understand the concepts of a mortgage-backed security and a mortgage pass-through security</w:t>
      </w:r>
    </w:p>
    <w:p>
      <w:pPr>
        <w:pStyle w:val="2"/>
        <w:spacing w:line="500" w:lineRule="exact"/>
        <w:ind w:firstLine="0" w:firstLineChars="0"/>
        <w:rPr>
          <w:rFonts w:ascii="Times New Roman" w:hAnsi="Times New Roman"/>
          <w:b/>
          <w:lang w:val="zh-CN"/>
        </w:rPr>
      </w:pPr>
      <w:r>
        <w:rPr>
          <w:rFonts w:ascii="Times New Roman"/>
          <w:b/>
          <w:color w:val="333333"/>
          <w:shd w:val="clear" w:color="auto" w:fill="FFFFFF"/>
        </w:rPr>
        <w:t>第十一章</w:t>
      </w:r>
      <w:r>
        <w:rPr>
          <w:rFonts w:ascii="Times New Roman" w:hAnsi="Times New Roman"/>
          <w:b/>
          <w:color w:val="333333"/>
          <w:shd w:val="clear" w:color="auto" w:fill="FFFFFF"/>
        </w:rPr>
        <w:t xml:space="preserve"> </w:t>
      </w:r>
      <w:r>
        <w:rPr>
          <w:rFonts w:ascii="Times New Roman"/>
          <w:b/>
          <w:lang w:val="zh-CN"/>
        </w:rPr>
        <w:t>抵押担保债券</w:t>
      </w:r>
    </w:p>
    <w:p>
      <w:pPr>
        <w:pStyle w:val="14"/>
        <w:numPr>
          <w:ilvl w:val="0"/>
          <w:numId w:val="2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抵押担保债券</w:t>
      </w:r>
    </w:p>
    <w:p>
      <w:pPr>
        <w:pStyle w:val="14"/>
        <w:numPr>
          <w:ilvl w:val="0"/>
          <w:numId w:val="2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信贷资产证券的产生</w:t>
      </w:r>
    </w:p>
    <w:p>
      <w:pPr>
        <w:pStyle w:val="14"/>
        <w:numPr>
          <w:ilvl w:val="0"/>
          <w:numId w:val="2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担保类型及证券化结构</w:t>
      </w:r>
    </w:p>
    <w:p>
      <w:pPr>
        <w:pStyle w:val="14"/>
        <w:numPr>
          <w:ilvl w:val="0"/>
          <w:numId w:val="22"/>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担保债务凭证</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抵押担保债券，信贷资产证券，担保债务凭证</w:t>
      </w:r>
      <w:r>
        <w:rPr>
          <w:rFonts w:hint="eastAsia" w:ascii="Times New Roman" w:hAnsi="宋体"/>
          <w:bCs/>
          <w:position w:val="1"/>
          <w:sz w:val="24"/>
          <w:szCs w:val="24"/>
        </w:rPr>
        <w:t>。本节插入课程思政内容，分析高利贷、套路贷等的危害。</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了解抵押担保债券的来由；理解序列型抵押担保债券的概念；理解信贷资产证券是如何产生的；了解证券化的基本结构；了解担保债务凭证的概念及其种类</w:t>
      </w:r>
    </w:p>
    <w:p>
      <w:pPr>
        <w:pStyle w:val="2"/>
        <w:spacing w:line="500" w:lineRule="exact"/>
        <w:ind w:firstLine="0" w:firstLineChars="0"/>
        <w:rPr>
          <w:rFonts w:ascii="Times New Roman" w:hAnsi="Times New Roman"/>
          <w:b/>
        </w:rPr>
      </w:pPr>
      <w:r>
        <w:rPr>
          <w:rFonts w:ascii="Times New Roman" w:hAnsi="Times New Roman"/>
          <w:b/>
        </w:rPr>
        <w:t>Lecture 11 Collateralized Mortgage Obligations</w:t>
      </w:r>
    </w:p>
    <w:p>
      <w:pPr>
        <w:pStyle w:val="2"/>
        <w:numPr>
          <w:ilvl w:val="0"/>
          <w:numId w:val="23"/>
        </w:numPr>
        <w:spacing w:line="500" w:lineRule="exact"/>
        <w:ind w:left="477" w:leftChars="227" w:firstLine="0" w:firstLineChars="0"/>
        <w:rPr>
          <w:rFonts w:ascii="Times New Roman" w:hAnsi="Times New Roman"/>
        </w:rPr>
      </w:pPr>
      <w:r>
        <w:rPr>
          <w:rFonts w:ascii="Times New Roman" w:hAnsi="Times New Roman"/>
        </w:rPr>
        <w:t>Characteristics of Collateralized Mortgage Obligations</w:t>
      </w:r>
    </w:p>
    <w:p>
      <w:pPr>
        <w:pStyle w:val="2"/>
        <w:numPr>
          <w:ilvl w:val="0"/>
          <w:numId w:val="23"/>
        </w:numPr>
        <w:spacing w:line="500" w:lineRule="exact"/>
        <w:ind w:left="477" w:leftChars="227" w:firstLine="0" w:firstLineChars="0"/>
        <w:rPr>
          <w:rFonts w:ascii="Times New Roman" w:hAnsi="Times New Roman"/>
        </w:rPr>
      </w:pPr>
      <w:r>
        <w:rPr>
          <w:rFonts w:ascii="Times New Roman" w:hAnsi="Times New Roman"/>
        </w:rPr>
        <w:t>Creation of an ABS</w:t>
      </w:r>
    </w:p>
    <w:p>
      <w:pPr>
        <w:pStyle w:val="2"/>
        <w:numPr>
          <w:ilvl w:val="0"/>
          <w:numId w:val="23"/>
        </w:numPr>
        <w:spacing w:line="500" w:lineRule="exact"/>
        <w:ind w:left="477" w:leftChars="227" w:firstLine="0" w:firstLineChars="0"/>
        <w:rPr>
          <w:rFonts w:ascii="Times New Roman" w:hAnsi="Times New Roman"/>
        </w:rPr>
      </w:pPr>
      <w:r>
        <w:rPr>
          <w:rFonts w:ascii="Times New Roman" w:hAnsi="Times New Roman"/>
        </w:rPr>
        <w:t>Collateral Type and Securitization Structure</w:t>
      </w:r>
    </w:p>
    <w:p>
      <w:pPr>
        <w:pStyle w:val="2"/>
        <w:numPr>
          <w:ilvl w:val="0"/>
          <w:numId w:val="23"/>
        </w:numPr>
        <w:spacing w:line="500" w:lineRule="exact"/>
        <w:ind w:left="477" w:leftChars="227" w:firstLine="0" w:firstLineChars="0"/>
        <w:rPr>
          <w:rFonts w:ascii="Times New Roman" w:hAnsi="Times New Roman"/>
        </w:rPr>
      </w:pPr>
      <w:r>
        <w:rPr>
          <w:rFonts w:ascii="Times New Roman" w:hAnsi="Times New Roman"/>
        </w:rPr>
        <w:t>Collateralized Debt Obligations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collateralized mortgage obligation; asset-backed securities; collateralized debt obligation</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why and how an agency collateralized mortgage obligation is created; understand what a sequential-pay CMO is; understand how asset-backed securities are created; understand the basic structure of a securitization; understand what is meant by a collateralized debt obligation, collateralized bond obligation, and collateralized loan obligation</w:t>
      </w:r>
    </w:p>
    <w:p>
      <w:pPr>
        <w:pStyle w:val="2"/>
        <w:spacing w:line="500" w:lineRule="exact"/>
        <w:ind w:firstLine="0" w:firstLineChars="0"/>
        <w:rPr>
          <w:rFonts w:ascii="Times New Roman" w:hAnsi="Times New Roman"/>
          <w:b/>
          <w:bCs/>
        </w:rPr>
      </w:pPr>
      <w:r>
        <w:rPr>
          <w:rFonts w:ascii="Times New Roman"/>
          <w:b/>
          <w:color w:val="333333"/>
          <w:shd w:val="clear" w:color="auto" w:fill="FFFFFF"/>
        </w:rPr>
        <w:t>第十二章</w:t>
      </w:r>
      <w:r>
        <w:rPr>
          <w:rFonts w:ascii="Times New Roman" w:hAnsi="Times New Roman"/>
          <w:b/>
          <w:color w:val="333333"/>
          <w:shd w:val="clear" w:color="auto" w:fill="FFFFFF"/>
        </w:rPr>
        <w:t xml:space="preserve"> </w:t>
      </w:r>
      <w:r>
        <w:rPr>
          <w:rFonts w:ascii="Times New Roman"/>
          <w:b/>
          <w:bCs/>
        </w:rPr>
        <w:t>利率期货</w:t>
      </w:r>
    </w:p>
    <w:p>
      <w:pPr>
        <w:pStyle w:val="14"/>
        <w:numPr>
          <w:ilvl w:val="0"/>
          <w:numId w:val="2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利率期货</w:t>
      </w:r>
    </w:p>
    <w:p>
      <w:pPr>
        <w:pStyle w:val="14"/>
        <w:numPr>
          <w:ilvl w:val="0"/>
          <w:numId w:val="2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利率期货市场的定价和套利</w:t>
      </w:r>
    </w:p>
    <w:p>
      <w:pPr>
        <w:pStyle w:val="14"/>
        <w:numPr>
          <w:ilvl w:val="0"/>
          <w:numId w:val="24"/>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利率期货在债券投资组合管理里的应用</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期货，最低交割价，利率期货合约价格</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理解期货合约及其与远期合约的不同；理解利率期货的基本特点；理解利率期货合约的理论定价；理解利率期货在债券投资组合管理里的应用</w:t>
      </w:r>
    </w:p>
    <w:p>
      <w:pPr>
        <w:pStyle w:val="2"/>
        <w:spacing w:line="500" w:lineRule="exact"/>
        <w:ind w:firstLine="0" w:firstLineChars="0"/>
        <w:rPr>
          <w:rFonts w:ascii="Times New Roman" w:hAnsi="Times New Roman"/>
          <w:b/>
        </w:rPr>
      </w:pPr>
      <w:r>
        <w:rPr>
          <w:rFonts w:ascii="Times New Roman" w:hAnsi="Times New Roman"/>
          <w:b/>
        </w:rPr>
        <w:t>Lecture 12 Interest Rate Futures</w:t>
      </w:r>
    </w:p>
    <w:p>
      <w:pPr>
        <w:pStyle w:val="2"/>
        <w:numPr>
          <w:ilvl w:val="0"/>
          <w:numId w:val="25"/>
        </w:numPr>
        <w:spacing w:line="500" w:lineRule="exact"/>
        <w:ind w:left="477" w:leftChars="227" w:firstLine="0" w:firstLineChars="0"/>
        <w:rPr>
          <w:rFonts w:ascii="Times New Roman" w:hAnsi="Times New Roman"/>
        </w:rPr>
      </w:pPr>
      <w:r>
        <w:rPr>
          <w:rFonts w:ascii="Times New Roman" w:hAnsi="Times New Roman"/>
        </w:rPr>
        <w:t>Interest Rate Futures Contracts</w:t>
      </w:r>
    </w:p>
    <w:p>
      <w:pPr>
        <w:pStyle w:val="2"/>
        <w:numPr>
          <w:ilvl w:val="0"/>
          <w:numId w:val="25"/>
        </w:numPr>
        <w:spacing w:line="500" w:lineRule="exact"/>
        <w:ind w:left="477" w:leftChars="227" w:firstLine="0" w:firstLineChars="0"/>
        <w:rPr>
          <w:rFonts w:ascii="Times New Roman" w:hAnsi="Times New Roman"/>
        </w:rPr>
      </w:pPr>
      <w:r>
        <w:rPr>
          <w:rFonts w:ascii="Times New Roman" w:hAnsi="Times New Roman"/>
        </w:rPr>
        <w:t>Pricing and Arbitrage in the Interest Rate Futures Market</w:t>
      </w:r>
    </w:p>
    <w:p>
      <w:pPr>
        <w:pStyle w:val="2"/>
        <w:numPr>
          <w:ilvl w:val="0"/>
          <w:numId w:val="25"/>
        </w:numPr>
        <w:spacing w:line="500" w:lineRule="exact"/>
        <w:ind w:left="477" w:leftChars="227" w:firstLine="0" w:firstLineChars="0"/>
        <w:rPr>
          <w:rFonts w:ascii="Times New Roman" w:hAnsi="Times New Roman"/>
        </w:rPr>
      </w:pPr>
      <w:r>
        <w:rPr>
          <w:rFonts w:ascii="Times New Roman" w:hAnsi="Times New Roman"/>
        </w:rPr>
        <w:t>Bond Portfolio Management Application</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futures; cheapest-to-deliver; price of a futures contract</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what a futures contract is and the differences between a futures contract and a forward contract; understand the basic features of various interest-rate futures contracts; understand how the theoretical price of a futures contract is determined; understand how futures contracts can be used in bond portfolio management</w:t>
      </w:r>
    </w:p>
    <w:p>
      <w:pPr>
        <w:pStyle w:val="2"/>
        <w:spacing w:line="500" w:lineRule="exact"/>
        <w:ind w:firstLine="0" w:firstLineChars="0"/>
        <w:rPr>
          <w:rFonts w:ascii="Times New Roman" w:hAnsi="Times New Roman"/>
          <w:b/>
          <w:bCs/>
        </w:rPr>
      </w:pPr>
      <w:r>
        <w:rPr>
          <w:rFonts w:ascii="Times New Roman"/>
          <w:b/>
          <w:color w:val="333333"/>
          <w:shd w:val="clear" w:color="auto" w:fill="FFFFFF"/>
        </w:rPr>
        <w:t>第十三章</w:t>
      </w:r>
      <w:r>
        <w:rPr>
          <w:rFonts w:ascii="Times New Roman" w:hAnsi="Times New Roman"/>
          <w:b/>
          <w:color w:val="333333"/>
          <w:shd w:val="clear" w:color="auto" w:fill="FFFFFF"/>
        </w:rPr>
        <w:t xml:space="preserve"> </w:t>
      </w:r>
      <w:r>
        <w:rPr>
          <w:rFonts w:ascii="Times New Roman"/>
          <w:b/>
          <w:bCs/>
        </w:rPr>
        <w:t>利率期权</w:t>
      </w:r>
    </w:p>
    <w:p>
      <w:pPr>
        <w:pStyle w:val="14"/>
        <w:numPr>
          <w:ilvl w:val="0"/>
          <w:numId w:val="2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利率期权</w:t>
      </w:r>
    </w:p>
    <w:p>
      <w:pPr>
        <w:pStyle w:val="14"/>
        <w:numPr>
          <w:ilvl w:val="0"/>
          <w:numId w:val="2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期权的内在价值及其时间价值</w:t>
      </w:r>
    </w:p>
    <w:p>
      <w:pPr>
        <w:pStyle w:val="14"/>
        <w:numPr>
          <w:ilvl w:val="0"/>
          <w:numId w:val="2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期权定价及套利</w:t>
      </w:r>
    </w:p>
    <w:p>
      <w:pPr>
        <w:pStyle w:val="14"/>
        <w:numPr>
          <w:ilvl w:val="0"/>
          <w:numId w:val="2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影响期权价格波动的因素</w:t>
      </w:r>
    </w:p>
    <w:p>
      <w:pPr>
        <w:pStyle w:val="14"/>
        <w:numPr>
          <w:ilvl w:val="0"/>
          <w:numId w:val="26"/>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对冲策略</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利率期权，内在价值</w:t>
      </w:r>
      <w:r>
        <w:rPr>
          <w:rFonts w:ascii="Times New Roman" w:hAnsi="Times New Roman"/>
          <w:bCs/>
          <w:position w:val="1"/>
          <w:sz w:val="24"/>
          <w:szCs w:val="24"/>
        </w:rPr>
        <w:t xml:space="preserve">, </w:t>
      </w:r>
      <w:r>
        <w:rPr>
          <w:rFonts w:ascii="Times New Roman" w:hAnsi="Times New Roman"/>
          <w:sz w:val="24"/>
          <w:szCs w:val="24"/>
        </w:rPr>
        <w:t>Black–Scholes</w:t>
      </w:r>
      <w:r>
        <w:rPr>
          <w:rFonts w:ascii="Times New Roman" w:hAnsi="宋体"/>
          <w:sz w:val="24"/>
          <w:szCs w:val="24"/>
        </w:rPr>
        <w:t>期权定价模型；无套利二叉树模型；对冲</w:t>
      </w:r>
      <w:r>
        <w:rPr>
          <w:rFonts w:hint="eastAsia" w:ascii="Times New Roman" w:hAnsi="宋体"/>
          <w:sz w:val="24"/>
          <w:szCs w:val="24"/>
        </w:rPr>
        <w:t>。本节插入课程思政内容，分析杠杆在衍生品交易中的作用与风险，提高学生对于高杠杆的警惕。</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理解利率期权合约的基本特点；理解期权和期货的不同；理解利率期权的理论定价；理解如何衡量期权价格的敏感性；了解期货期权在对冲里的应用</w:t>
      </w:r>
    </w:p>
    <w:p>
      <w:pPr>
        <w:pStyle w:val="2"/>
        <w:spacing w:line="500" w:lineRule="exact"/>
        <w:ind w:firstLine="0" w:firstLineChars="0"/>
        <w:rPr>
          <w:rFonts w:ascii="Times New Roman" w:hAnsi="Times New Roman"/>
          <w:b/>
        </w:rPr>
      </w:pPr>
      <w:r>
        <w:rPr>
          <w:rFonts w:ascii="Times New Roman" w:hAnsi="Times New Roman"/>
          <w:b/>
        </w:rPr>
        <w:t>Lecture 13 Interest Rate Options</w:t>
      </w:r>
    </w:p>
    <w:p>
      <w:pPr>
        <w:pStyle w:val="2"/>
        <w:numPr>
          <w:ilvl w:val="0"/>
          <w:numId w:val="27"/>
        </w:numPr>
        <w:spacing w:line="500" w:lineRule="exact"/>
        <w:ind w:left="477" w:leftChars="227" w:firstLine="0" w:firstLineChars="0"/>
        <w:rPr>
          <w:rFonts w:ascii="Times New Roman" w:hAnsi="Times New Roman"/>
        </w:rPr>
      </w:pPr>
      <w:r>
        <w:rPr>
          <w:rFonts w:ascii="Times New Roman" w:hAnsi="Times New Roman"/>
        </w:rPr>
        <w:t>Types of Interest Rate Options</w:t>
      </w:r>
    </w:p>
    <w:p>
      <w:pPr>
        <w:pStyle w:val="2"/>
        <w:numPr>
          <w:ilvl w:val="0"/>
          <w:numId w:val="27"/>
        </w:numPr>
        <w:spacing w:line="500" w:lineRule="exact"/>
        <w:ind w:left="477" w:leftChars="227" w:firstLine="0" w:firstLineChars="0"/>
        <w:rPr>
          <w:rFonts w:ascii="Times New Roman" w:hAnsi="Times New Roman"/>
        </w:rPr>
      </w:pPr>
      <w:r>
        <w:rPr>
          <w:rFonts w:ascii="Times New Roman" w:hAnsi="Times New Roman"/>
        </w:rPr>
        <w:t>Intrinsic Value and Time Value of an Option</w:t>
      </w:r>
    </w:p>
    <w:p>
      <w:pPr>
        <w:pStyle w:val="2"/>
        <w:numPr>
          <w:ilvl w:val="0"/>
          <w:numId w:val="27"/>
        </w:numPr>
        <w:spacing w:line="500" w:lineRule="exact"/>
        <w:ind w:left="477" w:leftChars="227" w:firstLine="0" w:firstLineChars="0"/>
        <w:rPr>
          <w:rFonts w:ascii="Times New Roman" w:hAnsi="Times New Roman"/>
        </w:rPr>
      </w:pPr>
      <w:r>
        <w:rPr>
          <w:rFonts w:ascii="Times New Roman" w:hAnsi="Times New Roman"/>
        </w:rPr>
        <w:t>Option Pricing and Arbitrage</w:t>
      </w:r>
    </w:p>
    <w:p>
      <w:pPr>
        <w:pStyle w:val="2"/>
        <w:numPr>
          <w:ilvl w:val="0"/>
          <w:numId w:val="27"/>
        </w:numPr>
        <w:spacing w:line="500" w:lineRule="exact"/>
        <w:ind w:left="477" w:leftChars="227" w:firstLine="0" w:firstLineChars="0"/>
        <w:rPr>
          <w:rFonts w:ascii="Times New Roman" w:hAnsi="Times New Roman"/>
        </w:rPr>
      </w:pPr>
      <w:r>
        <w:rPr>
          <w:rFonts w:ascii="Times New Roman" w:hAnsi="Times New Roman"/>
        </w:rPr>
        <w:t>Sensitivity of Option Price to Change in Factors</w:t>
      </w:r>
    </w:p>
    <w:p>
      <w:pPr>
        <w:pStyle w:val="2"/>
        <w:numPr>
          <w:ilvl w:val="0"/>
          <w:numId w:val="27"/>
        </w:numPr>
        <w:spacing w:line="500" w:lineRule="exact"/>
        <w:ind w:left="477" w:leftChars="227" w:firstLine="0" w:firstLineChars="0"/>
        <w:rPr>
          <w:rFonts w:ascii="Times New Roman" w:hAnsi="Times New Roman"/>
        </w:rPr>
      </w:pPr>
      <w:r>
        <w:rPr>
          <w:rFonts w:ascii="Times New Roman" w:hAnsi="Times New Roman"/>
        </w:rPr>
        <w:t>Hedging Strategies</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interest-rate options contracts; intrinsic value; Black–Scholes option pricing model; arbitrage-free binomial model; hedging</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the basic features of interest-rate options contracts; understand the differences between options and futures; understand how to value options on fixed-income securities; understand measures to estimate the sensitivity of the option price; understand how futures options can be used to hedge</w:t>
      </w:r>
    </w:p>
    <w:p>
      <w:pPr>
        <w:pStyle w:val="2"/>
        <w:spacing w:line="500" w:lineRule="exact"/>
        <w:ind w:firstLine="0" w:firstLineChars="0"/>
        <w:rPr>
          <w:rFonts w:ascii="Times New Roman" w:hAnsi="Times New Roman"/>
          <w:b/>
          <w:bCs/>
        </w:rPr>
      </w:pPr>
      <w:r>
        <w:rPr>
          <w:rFonts w:ascii="Times New Roman"/>
          <w:b/>
          <w:color w:val="333333"/>
          <w:shd w:val="clear" w:color="auto" w:fill="FFFFFF"/>
        </w:rPr>
        <w:t>第十四章</w:t>
      </w:r>
      <w:r>
        <w:rPr>
          <w:rFonts w:ascii="Times New Roman" w:hAnsi="Times New Roman"/>
          <w:b/>
          <w:color w:val="333333"/>
          <w:shd w:val="clear" w:color="auto" w:fill="FFFFFF"/>
        </w:rPr>
        <w:t xml:space="preserve"> </w:t>
      </w:r>
      <w:r>
        <w:rPr>
          <w:rFonts w:ascii="Times New Roman"/>
          <w:b/>
          <w:bCs/>
        </w:rPr>
        <w:t>利率掉期和信用违约掉期</w:t>
      </w:r>
    </w:p>
    <w:p>
      <w:pPr>
        <w:pStyle w:val="14"/>
        <w:numPr>
          <w:ilvl w:val="0"/>
          <w:numId w:val="2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掉期交易</w:t>
      </w:r>
    </w:p>
    <w:p>
      <w:pPr>
        <w:pStyle w:val="14"/>
        <w:numPr>
          <w:ilvl w:val="0"/>
          <w:numId w:val="2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掉期利率</w:t>
      </w:r>
    </w:p>
    <w:p>
      <w:pPr>
        <w:pStyle w:val="14"/>
        <w:numPr>
          <w:ilvl w:val="0"/>
          <w:numId w:val="2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掉期定价</w:t>
      </w:r>
    </w:p>
    <w:p>
      <w:pPr>
        <w:pStyle w:val="14"/>
        <w:numPr>
          <w:ilvl w:val="0"/>
          <w:numId w:val="2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信贷违约掉期的种类</w:t>
      </w:r>
    </w:p>
    <w:p>
      <w:pPr>
        <w:pStyle w:val="14"/>
        <w:numPr>
          <w:ilvl w:val="0"/>
          <w:numId w:val="28"/>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利用信贷违约掉期控制信用风险</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sz w:val="24"/>
        </w:rPr>
        <w:t>利率掉期</w:t>
      </w:r>
      <w:r>
        <w:rPr>
          <w:rFonts w:ascii="Times New Roman" w:hAnsi="宋体"/>
          <w:bCs/>
          <w:position w:val="1"/>
          <w:sz w:val="24"/>
          <w:szCs w:val="24"/>
        </w:rPr>
        <w:t>，掉期期权，信贷违约掉期</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理解</w:t>
      </w:r>
      <w:r>
        <w:rPr>
          <w:rFonts w:ascii="Times New Roman" w:hAnsi="宋体"/>
          <w:bCs/>
          <w:sz w:val="24"/>
        </w:rPr>
        <w:t>利率掉期的概念以及</w:t>
      </w:r>
      <w:r>
        <w:rPr>
          <w:rFonts w:ascii="Times New Roman" w:hAnsi="宋体"/>
          <w:bCs/>
          <w:position w:val="1"/>
          <w:sz w:val="24"/>
          <w:szCs w:val="24"/>
        </w:rPr>
        <w:t>掉期利率的计算；了解信贷衍生工具与利率衍生工具的不同；了解信贷违约掉期；了解如何利用信贷违约掉期控制一个投资组合的信用风险</w:t>
      </w:r>
    </w:p>
    <w:p>
      <w:pPr>
        <w:pStyle w:val="2"/>
        <w:spacing w:line="500" w:lineRule="exact"/>
        <w:ind w:firstLine="0" w:firstLineChars="0"/>
        <w:rPr>
          <w:rFonts w:ascii="Times New Roman" w:hAnsi="Times New Roman"/>
          <w:b/>
        </w:rPr>
      </w:pPr>
      <w:r>
        <w:rPr>
          <w:rFonts w:ascii="Times New Roman" w:hAnsi="Times New Roman"/>
          <w:b/>
        </w:rPr>
        <w:t>Lecture 14 Interest Rate Swaps and Credit Default Swaps</w:t>
      </w:r>
    </w:p>
    <w:p>
      <w:pPr>
        <w:pStyle w:val="2"/>
        <w:numPr>
          <w:ilvl w:val="0"/>
          <w:numId w:val="29"/>
        </w:numPr>
        <w:spacing w:line="500" w:lineRule="exact"/>
        <w:ind w:left="477" w:leftChars="227" w:firstLine="0" w:firstLineChars="0"/>
        <w:rPr>
          <w:rFonts w:ascii="Times New Roman" w:hAnsi="Times New Roman"/>
        </w:rPr>
      </w:pPr>
      <w:r>
        <w:rPr>
          <w:rFonts w:ascii="Times New Roman" w:hAnsi="Times New Roman"/>
        </w:rPr>
        <w:t>Interpreting a Swap Position</w:t>
      </w:r>
    </w:p>
    <w:p>
      <w:pPr>
        <w:pStyle w:val="2"/>
        <w:numPr>
          <w:ilvl w:val="0"/>
          <w:numId w:val="29"/>
        </w:numPr>
        <w:spacing w:line="500" w:lineRule="exact"/>
        <w:ind w:left="477" w:leftChars="227" w:firstLine="0" w:firstLineChars="0"/>
        <w:rPr>
          <w:rFonts w:ascii="Times New Roman" w:hAnsi="Times New Roman"/>
        </w:rPr>
      </w:pPr>
      <w:r>
        <w:rPr>
          <w:rFonts w:ascii="Times New Roman" w:hAnsi="Times New Roman"/>
        </w:rPr>
        <w:t>Calculation of a Swap Rate</w:t>
      </w:r>
    </w:p>
    <w:p>
      <w:pPr>
        <w:pStyle w:val="2"/>
        <w:numPr>
          <w:ilvl w:val="0"/>
          <w:numId w:val="29"/>
        </w:numPr>
        <w:spacing w:line="500" w:lineRule="exact"/>
        <w:ind w:left="477" w:leftChars="227" w:firstLine="0" w:firstLineChars="0"/>
        <w:rPr>
          <w:rFonts w:ascii="Times New Roman" w:hAnsi="Times New Roman"/>
        </w:rPr>
      </w:pPr>
      <w:r>
        <w:rPr>
          <w:rFonts w:ascii="Times New Roman" w:hAnsi="Times New Roman"/>
        </w:rPr>
        <w:t>Valuing a Swap</w:t>
      </w:r>
    </w:p>
    <w:p>
      <w:pPr>
        <w:pStyle w:val="2"/>
        <w:numPr>
          <w:ilvl w:val="0"/>
          <w:numId w:val="29"/>
        </w:numPr>
        <w:spacing w:line="500" w:lineRule="exact"/>
        <w:ind w:left="477" w:leftChars="227" w:firstLine="0" w:firstLineChars="0"/>
        <w:rPr>
          <w:rFonts w:ascii="Times New Roman" w:hAnsi="Times New Roman"/>
        </w:rPr>
      </w:pPr>
      <w:r>
        <w:rPr>
          <w:rFonts w:ascii="Times New Roman" w:hAnsi="Times New Roman"/>
        </w:rPr>
        <w:t>Types of CDS</w:t>
      </w:r>
    </w:p>
    <w:p>
      <w:pPr>
        <w:pStyle w:val="2"/>
        <w:numPr>
          <w:ilvl w:val="0"/>
          <w:numId w:val="29"/>
        </w:numPr>
        <w:spacing w:line="500" w:lineRule="exact"/>
        <w:ind w:left="477" w:leftChars="227" w:firstLine="0" w:firstLineChars="0"/>
        <w:rPr>
          <w:rFonts w:ascii="Times New Roman" w:hAnsi="Times New Roman"/>
        </w:rPr>
      </w:pPr>
      <w:r>
        <w:rPr>
          <w:rFonts w:ascii="Times New Roman" w:hAnsi="Times New Roman"/>
        </w:rPr>
        <w:t>Using CDS to Control for Credit Risk</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interest-rate swaps; swaption; credit default swap</w:t>
      </w:r>
    </w:p>
    <w:p>
      <w:pPr>
        <w:pStyle w:val="2"/>
        <w:spacing w:after="200"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what an interest-rate swap is and how the swap rate is calculated; understand how a credit derivative differs from an interest-rate derivative; understand what a credit default swap is and how a credit event can be defined; understand how a credit default swap can be used to control a portfolio’s credit risk</w:t>
      </w:r>
    </w:p>
    <w:p>
      <w:pPr>
        <w:pStyle w:val="2"/>
        <w:spacing w:line="500" w:lineRule="exact"/>
        <w:ind w:firstLine="0" w:firstLineChars="0"/>
        <w:rPr>
          <w:rFonts w:ascii="Times New Roman" w:hAnsi="Times New Roman"/>
          <w:b/>
          <w:bCs/>
          <w:spacing w:val="1"/>
        </w:rPr>
      </w:pPr>
      <w:r>
        <w:rPr>
          <w:rFonts w:ascii="Times New Roman"/>
          <w:b/>
          <w:color w:val="333333"/>
          <w:shd w:val="clear" w:color="auto" w:fill="FFFFFF"/>
        </w:rPr>
        <w:t>第十五章</w:t>
      </w:r>
      <w:r>
        <w:rPr>
          <w:rFonts w:ascii="Times New Roman" w:hAnsi="Times New Roman"/>
          <w:b/>
          <w:color w:val="333333"/>
          <w:shd w:val="clear" w:color="auto" w:fill="FFFFFF"/>
        </w:rPr>
        <w:t xml:space="preserve"> </w:t>
      </w:r>
      <w:r>
        <w:rPr>
          <w:rFonts w:ascii="Times New Roman"/>
          <w:b/>
          <w:bCs/>
          <w:spacing w:val="1"/>
        </w:rPr>
        <w:t>债券投资组合策略</w:t>
      </w:r>
    </w:p>
    <w:p>
      <w:pPr>
        <w:pStyle w:val="14"/>
        <w:numPr>
          <w:ilvl w:val="0"/>
          <w:numId w:val="3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资产分配决策</w:t>
      </w:r>
    </w:p>
    <w:p>
      <w:pPr>
        <w:pStyle w:val="14"/>
        <w:numPr>
          <w:ilvl w:val="0"/>
          <w:numId w:val="30"/>
        </w:numPr>
        <w:spacing w:after="0" w:line="500" w:lineRule="exact"/>
        <w:ind w:right="-20" w:firstLineChars="0"/>
        <w:rPr>
          <w:rFonts w:ascii="Times New Roman" w:hAnsi="Times New Roman"/>
          <w:bCs/>
          <w:position w:val="1"/>
          <w:sz w:val="24"/>
          <w:szCs w:val="24"/>
          <w:lang w:eastAsia="zh-CN"/>
        </w:rPr>
      </w:pPr>
      <w:r>
        <w:rPr>
          <w:rFonts w:ascii="Times New Roman" w:hAnsi="Times New Roman"/>
          <w:bCs/>
          <w:position w:val="1"/>
          <w:sz w:val="24"/>
          <w:szCs w:val="24"/>
          <w:lang w:eastAsia="zh-CN"/>
        </w:rPr>
        <w:t>“</w:t>
      </w:r>
      <w:r>
        <w:rPr>
          <w:rFonts w:ascii="Times New Roman" w:hAnsi="宋体"/>
          <w:bCs/>
          <w:position w:val="1"/>
          <w:sz w:val="24"/>
          <w:szCs w:val="24"/>
          <w:lang w:eastAsia="zh-CN"/>
        </w:rPr>
        <w:t>自上而下</w:t>
      </w:r>
      <w:r>
        <w:rPr>
          <w:rFonts w:ascii="Times New Roman" w:hAnsi="Times New Roman"/>
          <w:bCs/>
          <w:position w:val="1"/>
          <w:sz w:val="24"/>
          <w:szCs w:val="24"/>
          <w:lang w:eastAsia="zh-CN"/>
        </w:rPr>
        <w:t>”</w:t>
      </w:r>
      <w:r>
        <w:rPr>
          <w:rFonts w:ascii="Times New Roman" w:hAnsi="宋体"/>
          <w:bCs/>
          <w:position w:val="1"/>
          <w:sz w:val="24"/>
          <w:szCs w:val="24"/>
          <w:lang w:eastAsia="zh-CN"/>
        </w:rPr>
        <w:t>与</w:t>
      </w:r>
      <w:r>
        <w:rPr>
          <w:rFonts w:ascii="Times New Roman" w:hAnsi="Times New Roman"/>
          <w:bCs/>
          <w:position w:val="1"/>
          <w:sz w:val="24"/>
          <w:szCs w:val="24"/>
          <w:lang w:eastAsia="zh-CN"/>
        </w:rPr>
        <w:t>“</w:t>
      </w:r>
      <w:r>
        <w:rPr>
          <w:rFonts w:ascii="Times New Roman" w:hAnsi="宋体"/>
          <w:bCs/>
          <w:position w:val="1"/>
          <w:sz w:val="24"/>
          <w:szCs w:val="24"/>
          <w:lang w:eastAsia="zh-CN"/>
        </w:rPr>
        <w:t>自下而上</w:t>
      </w:r>
      <w:r>
        <w:rPr>
          <w:rFonts w:ascii="Times New Roman" w:hAnsi="Times New Roman"/>
          <w:bCs/>
          <w:position w:val="1"/>
          <w:sz w:val="24"/>
          <w:szCs w:val="24"/>
          <w:lang w:eastAsia="zh-CN"/>
        </w:rPr>
        <w:t>”</w:t>
      </w:r>
      <w:r>
        <w:rPr>
          <w:rFonts w:ascii="Times New Roman" w:hAnsi="宋体"/>
          <w:bCs/>
          <w:position w:val="1"/>
          <w:sz w:val="24"/>
          <w:szCs w:val="24"/>
          <w:lang w:eastAsia="zh-CN"/>
        </w:rPr>
        <w:t>的投资组合构建</w:t>
      </w:r>
    </w:p>
    <w:p>
      <w:pPr>
        <w:pStyle w:val="14"/>
        <w:numPr>
          <w:ilvl w:val="0"/>
          <w:numId w:val="3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主动型投资组合管理策略</w:t>
      </w:r>
    </w:p>
    <w:p>
      <w:pPr>
        <w:pStyle w:val="14"/>
        <w:numPr>
          <w:ilvl w:val="0"/>
          <w:numId w:val="30"/>
        </w:numPr>
        <w:spacing w:after="0" w:line="500" w:lineRule="exact"/>
        <w:ind w:right="-20" w:firstLineChars="0"/>
        <w:rPr>
          <w:rFonts w:ascii="Times New Roman" w:hAnsi="Times New Roman"/>
          <w:bCs/>
          <w:position w:val="1"/>
          <w:sz w:val="24"/>
          <w:szCs w:val="24"/>
          <w:lang w:eastAsia="zh-CN"/>
        </w:rPr>
      </w:pPr>
      <w:r>
        <w:rPr>
          <w:rFonts w:ascii="Times New Roman" w:hAnsi="宋体"/>
          <w:bCs/>
          <w:position w:val="1"/>
          <w:sz w:val="24"/>
          <w:szCs w:val="24"/>
          <w:lang w:eastAsia="zh-CN"/>
        </w:rPr>
        <w:t>债务驱动型投资组合管理策略</w:t>
      </w:r>
    </w:p>
    <w:p>
      <w:pPr>
        <w:spacing w:line="500" w:lineRule="exact"/>
        <w:ind w:left="360" w:right="-20"/>
        <w:rPr>
          <w:rFonts w:ascii="Times New Roman" w:hAnsi="Times New Roman"/>
          <w:bCs/>
          <w:position w:val="1"/>
          <w:sz w:val="24"/>
          <w:szCs w:val="24"/>
        </w:rPr>
      </w:pPr>
      <w:r>
        <w:rPr>
          <w:rFonts w:ascii="Times New Roman" w:hAnsi="宋体"/>
          <w:b/>
          <w:sz w:val="24"/>
          <w:szCs w:val="24"/>
        </w:rPr>
        <w:t>重点、难点</w:t>
      </w:r>
      <w:r>
        <w:rPr>
          <w:rFonts w:ascii="Times New Roman" w:hAnsi="宋体"/>
          <w:sz w:val="24"/>
          <w:szCs w:val="24"/>
        </w:rPr>
        <w:t>：</w:t>
      </w:r>
      <w:r>
        <w:rPr>
          <w:rFonts w:ascii="Times New Roman" w:hAnsi="宋体"/>
          <w:bCs/>
          <w:position w:val="1"/>
          <w:sz w:val="24"/>
          <w:szCs w:val="24"/>
        </w:rPr>
        <w:t>资产分配，自上而下，自下而上，子弹型，杠铃型，阶梯型收益曲线，杠杆，债务驱动，免疫</w:t>
      </w:r>
    </w:p>
    <w:p>
      <w:pPr>
        <w:spacing w:line="500" w:lineRule="exact"/>
        <w:ind w:left="360" w:right="-20"/>
        <w:rPr>
          <w:rFonts w:ascii="Times New Roman" w:hAnsi="Times New Roman"/>
        </w:rPr>
      </w:pPr>
      <w:r>
        <w:rPr>
          <w:rFonts w:ascii="Times New Roman" w:hAnsi="宋体"/>
          <w:b/>
          <w:sz w:val="24"/>
          <w:szCs w:val="24"/>
        </w:rPr>
        <w:t>考核要求</w:t>
      </w:r>
      <w:r>
        <w:rPr>
          <w:rFonts w:ascii="Times New Roman" w:hAnsi="宋体"/>
          <w:sz w:val="24"/>
          <w:szCs w:val="24"/>
        </w:rPr>
        <w:t>：</w:t>
      </w:r>
      <w:r>
        <w:rPr>
          <w:rFonts w:ascii="Times New Roman" w:hAnsi="宋体"/>
          <w:bCs/>
          <w:position w:val="1"/>
          <w:sz w:val="24"/>
          <w:szCs w:val="24"/>
        </w:rPr>
        <w:t>理解</w:t>
      </w:r>
      <w:r>
        <w:rPr>
          <w:rFonts w:ascii="Times New Roman" w:hAnsi="Times New Roman"/>
          <w:bCs/>
          <w:position w:val="1"/>
          <w:sz w:val="24"/>
          <w:szCs w:val="24"/>
        </w:rPr>
        <w:t>“</w:t>
      </w:r>
      <w:r>
        <w:rPr>
          <w:rFonts w:ascii="Times New Roman" w:hAnsi="宋体"/>
          <w:bCs/>
          <w:position w:val="1"/>
          <w:sz w:val="24"/>
          <w:szCs w:val="24"/>
        </w:rPr>
        <w:t>自上而下</w:t>
      </w:r>
      <w:r>
        <w:rPr>
          <w:rFonts w:ascii="Times New Roman" w:hAnsi="Times New Roman"/>
          <w:bCs/>
          <w:position w:val="1"/>
          <w:sz w:val="24"/>
          <w:szCs w:val="24"/>
        </w:rPr>
        <w:t>”</w:t>
      </w:r>
      <w:r>
        <w:rPr>
          <w:rFonts w:ascii="Times New Roman" w:hAnsi="宋体"/>
          <w:bCs/>
          <w:position w:val="1"/>
          <w:sz w:val="24"/>
          <w:szCs w:val="24"/>
        </w:rPr>
        <w:t>与</w:t>
      </w:r>
      <w:r>
        <w:rPr>
          <w:rFonts w:ascii="Times New Roman" w:hAnsi="Times New Roman"/>
          <w:bCs/>
          <w:position w:val="1"/>
          <w:sz w:val="24"/>
          <w:szCs w:val="24"/>
        </w:rPr>
        <w:t>“</w:t>
      </w:r>
      <w:r>
        <w:rPr>
          <w:rFonts w:ascii="Times New Roman" w:hAnsi="宋体"/>
          <w:bCs/>
          <w:position w:val="1"/>
          <w:sz w:val="24"/>
          <w:szCs w:val="24"/>
        </w:rPr>
        <w:t>自下而上</w:t>
      </w:r>
      <w:r>
        <w:rPr>
          <w:rFonts w:ascii="Times New Roman" w:hAnsi="Times New Roman"/>
          <w:bCs/>
          <w:position w:val="1"/>
          <w:sz w:val="24"/>
          <w:szCs w:val="24"/>
        </w:rPr>
        <w:t>”</w:t>
      </w:r>
      <w:r>
        <w:rPr>
          <w:rFonts w:ascii="Times New Roman" w:hAnsi="宋体"/>
          <w:bCs/>
          <w:position w:val="1"/>
          <w:sz w:val="24"/>
          <w:szCs w:val="24"/>
        </w:rPr>
        <w:t>两种不同的债券投资组合构建；了解主动性债券投资组合管理策略的主要类型；了解债务驱动的投资组合管理的概念；了解免疫策略的基本原理</w:t>
      </w:r>
    </w:p>
    <w:p>
      <w:pPr>
        <w:pStyle w:val="2"/>
        <w:spacing w:line="500" w:lineRule="exact"/>
        <w:ind w:firstLine="0" w:firstLineChars="0"/>
        <w:rPr>
          <w:rFonts w:ascii="Times New Roman" w:hAnsi="Times New Roman"/>
          <w:b/>
        </w:rPr>
      </w:pPr>
      <w:r>
        <w:rPr>
          <w:rFonts w:ascii="Times New Roman" w:hAnsi="Times New Roman"/>
          <w:b/>
        </w:rPr>
        <w:t>Lecture 15 Bond Portfolio Strategies</w:t>
      </w:r>
    </w:p>
    <w:p>
      <w:pPr>
        <w:pStyle w:val="2"/>
        <w:numPr>
          <w:ilvl w:val="0"/>
          <w:numId w:val="31"/>
        </w:numPr>
        <w:spacing w:line="500" w:lineRule="exact"/>
        <w:ind w:left="477" w:leftChars="227" w:firstLine="0" w:firstLineChars="0"/>
        <w:rPr>
          <w:rFonts w:ascii="Times New Roman" w:hAnsi="Times New Roman"/>
        </w:rPr>
      </w:pPr>
      <w:r>
        <w:rPr>
          <w:rFonts w:ascii="Times New Roman" w:hAnsi="Times New Roman"/>
        </w:rPr>
        <w:t>Asset Allocation Decision</w:t>
      </w:r>
    </w:p>
    <w:p>
      <w:pPr>
        <w:pStyle w:val="2"/>
        <w:numPr>
          <w:ilvl w:val="0"/>
          <w:numId w:val="31"/>
        </w:numPr>
        <w:spacing w:line="500" w:lineRule="exact"/>
        <w:ind w:left="477" w:leftChars="227" w:firstLine="0" w:firstLineChars="0"/>
        <w:rPr>
          <w:rFonts w:ascii="Times New Roman" w:hAnsi="Times New Roman"/>
        </w:rPr>
      </w:pPr>
      <w:r>
        <w:rPr>
          <w:rFonts w:ascii="Times New Roman" w:hAnsi="Times New Roman"/>
        </w:rPr>
        <w:t>Top-Down vs. Bottom-Up Portfolio Construction</w:t>
      </w:r>
    </w:p>
    <w:p>
      <w:pPr>
        <w:pStyle w:val="2"/>
        <w:numPr>
          <w:ilvl w:val="0"/>
          <w:numId w:val="31"/>
        </w:numPr>
        <w:spacing w:line="500" w:lineRule="exact"/>
        <w:ind w:left="477" w:leftChars="227" w:firstLine="0" w:firstLineChars="0"/>
        <w:rPr>
          <w:rFonts w:ascii="Times New Roman" w:hAnsi="Times New Roman"/>
        </w:rPr>
      </w:pPr>
      <w:r>
        <w:rPr>
          <w:rFonts w:ascii="Times New Roman" w:hAnsi="Times New Roman"/>
        </w:rPr>
        <w:t>Active Portfolio Management Strategies</w:t>
      </w:r>
    </w:p>
    <w:p>
      <w:pPr>
        <w:pStyle w:val="2"/>
        <w:numPr>
          <w:ilvl w:val="0"/>
          <w:numId w:val="31"/>
        </w:numPr>
        <w:spacing w:line="500" w:lineRule="exact"/>
        <w:ind w:left="477" w:leftChars="227" w:firstLine="0" w:firstLineChars="0"/>
        <w:rPr>
          <w:rFonts w:ascii="Times New Roman" w:hAnsi="Times New Roman"/>
        </w:rPr>
      </w:pPr>
      <w:r>
        <w:rPr>
          <w:rFonts w:ascii="Times New Roman" w:hAnsi="Times New Roman"/>
        </w:rPr>
        <w:t>Liability-Driven Strategy</w:t>
      </w:r>
    </w:p>
    <w:p>
      <w:pPr>
        <w:pStyle w:val="2"/>
        <w:spacing w:line="500" w:lineRule="exact"/>
        <w:ind w:left="477" w:leftChars="227" w:firstLine="0" w:firstLineChars="0"/>
        <w:rPr>
          <w:rFonts w:ascii="Times New Roman" w:hAnsi="Times New Roman"/>
        </w:rPr>
      </w:pPr>
      <w:r>
        <w:rPr>
          <w:rFonts w:ascii="Times New Roman" w:hAnsi="Times New Roman"/>
          <w:b/>
        </w:rPr>
        <w:t>Key points</w:t>
      </w:r>
      <w:r>
        <w:rPr>
          <w:rFonts w:ascii="Times New Roman" w:hAnsi="Times New Roman"/>
        </w:rPr>
        <w:t>: asset allocation, top-down, bottom-up, bullet, barbell, ladder yield curve, leveraging, liability-driven, immunization</w:t>
      </w:r>
    </w:p>
    <w:p>
      <w:pPr>
        <w:pStyle w:val="2"/>
        <w:spacing w:line="500" w:lineRule="exact"/>
        <w:ind w:left="477" w:leftChars="227" w:firstLine="0" w:firstLineChars="0"/>
        <w:rPr>
          <w:rFonts w:ascii="Times New Roman" w:hAnsi="Times New Roman"/>
        </w:rPr>
      </w:pPr>
      <w:r>
        <w:rPr>
          <w:rFonts w:ascii="Times New Roman" w:hAnsi="Times New Roman"/>
          <w:b/>
        </w:rPr>
        <w:t>Outcome</w:t>
      </w:r>
      <w:r>
        <w:rPr>
          <w:rFonts w:ascii="Times New Roman" w:hAnsi="Times New Roman"/>
        </w:rPr>
        <w:t>: understand top-down and bottom-up approaches to bond portfolio management; understand the different types of active bond portfolio strategies; understand what a liability-driven strategy is; understand the basic principles of an immunization strategy</w:t>
      </w:r>
    </w:p>
    <w:p>
      <w:pPr>
        <w:pStyle w:val="2"/>
        <w:spacing w:after="200" w:line="500" w:lineRule="exact"/>
        <w:rPr>
          <w:rFonts w:ascii="Times New Roman" w:hAnsi="Times New Roman"/>
        </w:rPr>
      </w:pPr>
    </w:p>
    <w:p>
      <w:pPr>
        <w:spacing w:line="500" w:lineRule="exact"/>
        <w:rPr>
          <w:rFonts w:ascii="Times New Roman" w:hAnsi="Times New Roman"/>
          <w:b/>
          <w:bCs/>
          <w:sz w:val="24"/>
        </w:rPr>
      </w:pPr>
      <w:r>
        <w:rPr>
          <w:rFonts w:ascii="Times New Roman" w:hAnsi="宋体"/>
          <w:b/>
          <w:bCs/>
          <w:sz w:val="24"/>
        </w:rPr>
        <w:t>五、其它</w:t>
      </w:r>
    </w:p>
    <w:p>
      <w:pPr>
        <w:spacing w:line="500" w:lineRule="exact"/>
        <w:ind w:firstLine="480" w:firstLineChars="200"/>
        <w:rPr>
          <w:rFonts w:ascii="Times New Roman" w:hAnsi="Times New Roman"/>
          <w:sz w:val="24"/>
        </w:rPr>
      </w:pPr>
      <w:r>
        <w:rPr>
          <w:rFonts w:ascii="Times New Roman" w:hAnsi="宋体"/>
          <w:sz w:val="24"/>
        </w:rPr>
        <w:t>无</w:t>
      </w:r>
    </w:p>
    <w:p>
      <w:pPr>
        <w:spacing w:line="500" w:lineRule="exact"/>
        <w:rPr>
          <w:rFonts w:ascii="Times New Roman" w:hAnsi="Times New Roman"/>
          <w:sz w:val="24"/>
        </w:rPr>
      </w:pPr>
      <w:r>
        <w:rPr>
          <w:rFonts w:ascii="Times New Roman" w:hAnsi="宋体"/>
          <w:b/>
          <w:bCs/>
          <w:sz w:val="24"/>
        </w:rPr>
        <w:t>六、主要参考书</w:t>
      </w:r>
    </w:p>
    <w:p>
      <w:pPr>
        <w:spacing w:line="500" w:lineRule="exact"/>
        <w:rPr>
          <w:rFonts w:ascii="Times New Roman" w:hAnsi="Times New Roman"/>
          <w:sz w:val="24"/>
          <w:szCs w:val="24"/>
        </w:rPr>
      </w:pPr>
      <w:r>
        <w:rPr>
          <w:rFonts w:ascii="Times New Roman" w:hAnsi="Times New Roman"/>
          <w:spacing w:val="-7"/>
          <w:sz w:val="24"/>
          <w:szCs w:val="24"/>
        </w:rPr>
        <w:t>[1] F</w:t>
      </w:r>
      <w:r>
        <w:rPr>
          <w:rFonts w:ascii="Times New Roman" w:hAnsi="Times New Roman"/>
          <w:sz w:val="24"/>
          <w:szCs w:val="24"/>
        </w:rPr>
        <w:t>a</w:t>
      </w:r>
      <w:r>
        <w:rPr>
          <w:rFonts w:ascii="Times New Roman" w:hAnsi="Times New Roman"/>
          <w:spacing w:val="1"/>
          <w:sz w:val="24"/>
          <w:szCs w:val="24"/>
        </w:rPr>
        <w:t>b</w:t>
      </w:r>
      <w:r>
        <w:rPr>
          <w:rFonts w:ascii="Times New Roman" w:hAnsi="Times New Roman"/>
          <w:spacing w:val="-2"/>
          <w:sz w:val="24"/>
          <w:szCs w:val="24"/>
        </w:rPr>
        <w:t>o</w:t>
      </w:r>
      <w:r>
        <w:rPr>
          <w:rFonts w:ascii="Times New Roman" w:hAnsi="Times New Roman"/>
          <w:spacing w:val="-1"/>
          <w:sz w:val="24"/>
          <w:szCs w:val="24"/>
        </w:rPr>
        <w:t>z</w:t>
      </w:r>
      <w:r>
        <w:rPr>
          <w:rFonts w:ascii="Times New Roman" w:hAnsi="Times New Roman"/>
          <w:spacing w:val="1"/>
          <w:sz w:val="24"/>
          <w:szCs w:val="24"/>
        </w:rPr>
        <w:t>z</w:t>
      </w:r>
      <w:r>
        <w:rPr>
          <w:rFonts w:ascii="Times New Roman" w:hAnsi="Times New Roman"/>
          <w:sz w:val="24"/>
          <w:szCs w:val="24"/>
        </w:rPr>
        <w:t>i,</w:t>
      </w:r>
      <w:r>
        <w:rPr>
          <w:rFonts w:ascii="Times New Roman" w:hAnsi="Times New Roman"/>
          <w:spacing w:val="1"/>
          <w:sz w:val="24"/>
          <w:szCs w:val="24"/>
        </w:rPr>
        <w:t xml:space="preserve"> </w:t>
      </w:r>
      <w:r>
        <w:rPr>
          <w:rFonts w:ascii="Times New Roman" w:hAnsi="Times New Roman"/>
          <w:spacing w:val="-2"/>
          <w:sz w:val="24"/>
          <w:szCs w:val="24"/>
        </w:rPr>
        <w:t>F</w:t>
      </w:r>
      <w:r>
        <w:rPr>
          <w:rFonts w:ascii="Times New Roman" w:hAnsi="Times New Roman"/>
          <w:spacing w:val="-4"/>
          <w:sz w:val="24"/>
          <w:szCs w:val="24"/>
        </w:rPr>
        <w:t>r</w:t>
      </w:r>
      <w:r>
        <w:rPr>
          <w:rFonts w:ascii="Times New Roman" w:hAnsi="Times New Roman"/>
          <w:sz w:val="24"/>
          <w:szCs w:val="24"/>
        </w:rPr>
        <w:t>a</w:t>
      </w:r>
      <w:r>
        <w:rPr>
          <w:rFonts w:ascii="Times New Roman" w:hAnsi="Times New Roman"/>
          <w:spacing w:val="1"/>
          <w:sz w:val="24"/>
          <w:szCs w:val="24"/>
        </w:rPr>
        <w:t>n</w:t>
      </w:r>
      <w:r>
        <w:rPr>
          <w:rFonts w:ascii="Times New Roman" w:hAnsi="Times New Roman"/>
          <w:sz w:val="24"/>
          <w:szCs w:val="24"/>
        </w:rPr>
        <w:t>k</w:t>
      </w:r>
      <w:r>
        <w:rPr>
          <w:rFonts w:ascii="Times New Roman" w:hAnsi="Times New Roman"/>
          <w:spacing w:val="-2"/>
          <w:sz w:val="24"/>
          <w:szCs w:val="24"/>
        </w:rPr>
        <w:t xml:space="preserve"> J</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i/>
          <w:spacing w:val="-1"/>
          <w:sz w:val="24"/>
          <w:szCs w:val="24"/>
        </w:rPr>
        <w:t>Bo</w:t>
      </w:r>
      <w:r>
        <w:rPr>
          <w:rFonts w:ascii="Times New Roman" w:hAnsi="Times New Roman"/>
          <w:i/>
          <w:spacing w:val="1"/>
          <w:sz w:val="24"/>
          <w:szCs w:val="24"/>
        </w:rPr>
        <w:t>n</w:t>
      </w:r>
      <w:r>
        <w:rPr>
          <w:rFonts w:ascii="Times New Roman" w:hAnsi="Times New Roman"/>
          <w:i/>
          <w:sz w:val="24"/>
          <w:szCs w:val="24"/>
        </w:rPr>
        <w:t>d</w:t>
      </w:r>
      <w:r>
        <w:rPr>
          <w:rFonts w:ascii="Times New Roman" w:hAnsi="Times New Roman"/>
          <w:i/>
          <w:spacing w:val="-1"/>
          <w:sz w:val="24"/>
          <w:szCs w:val="24"/>
        </w:rPr>
        <w:t xml:space="preserve"> </w:t>
      </w:r>
      <w:r>
        <w:rPr>
          <w:rFonts w:ascii="Times New Roman" w:hAnsi="Times New Roman"/>
          <w:i/>
          <w:spacing w:val="1"/>
          <w:sz w:val="24"/>
          <w:szCs w:val="24"/>
        </w:rPr>
        <w:t>M</w:t>
      </w:r>
      <w:r>
        <w:rPr>
          <w:rFonts w:ascii="Times New Roman" w:hAnsi="Times New Roman"/>
          <w:i/>
          <w:spacing w:val="-1"/>
          <w:sz w:val="24"/>
          <w:szCs w:val="24"/>
        </w:rPr>
        <w:t>a</w:t>
      </w:r>
      <w:r>
        <w:rPr>
          <w:rFonts w:ascii="Times New Roman" w:hAnsi="Times New Roman"/>
          <w:i/>
          <w:sz w:val="24"/>
          <w:szCs w:val="24"/>
        </w:rPr>
        <w:t>r</w:t>
      </w:r>
      <w:r>
        <w:rPr>
          <w:rFonts w:ascii="Times New Roman" w:hAnsi="Times New Roman"/>
          <w:i/>
          <w:spacing w:val="-9"/>
          <w:sz w:val="24"/>
          <w:szCs w:val="24"/>
        </w:rPr>
        <w:t>k</w:t>
      </w:r>
      <w:r>
        <w:rPr>
          <w:rFonts w:ascii="Times New Roman" w:hAnsi="Times New Roman"/>
          <w:i/>
          <w:spacing w:val="-2"/>
          <w:sz w:val="24"/>
          <w:szCs w:val="24"/>
        </w:rPr>
        <w:t>e</w:t>
      </w:r>
      <w:r>
        <w:rPr>
          <w:rFonts w:ascii="Times New Roman" w:hAnsi="Times New Roman"/>
          <w:i/>
          <w:spacing w:val="1"/>
          <w:sz w:val="24"/>
          <w:szCs w:val="24"/>
        </w:rPr>
        <w:t>t</w:t>
      </w:r>
      <w:r>
        <w:rPr>
          <w:rFonts w:ascii="Times New Roman" w:hAnsi="Times New Roman"/>
          <w:i/>
          <w:sz w:val="24"/>
          <w:szCs w:val="24"/>
        </w:rPr>
        <w:t>s,</w:t>
      </w:r>
      <w:r>
        <w:rPr>
          <w:rFonts w:ascii="Times New Roman" w:hAnsi="Times New Roman"/>
          <w:i/>
          <w:spacing w:val="-6"/>
          <w:sz w:val="24"/>
          <w:szCs w:val="24"/>
        </w:rPr>
        <w:t xml:space="preserve"> </w:t>
      </w:r>
      <w:r>
        <w:rPr>
          <w:rFonts w:ascii="Times New Roman" w:hAnsi="Times New Roman"/>
          <w:i/>
          <w:sz w:val="24"/>
          <w:szCs w:val="24"/>
        </w:rPr>
        <w:t>A</w:t>
      </w:r>
      <w:r>
        <w:rPr>
          <w:rFonts w:ascii="Times New Roman" w:hAnsi="Times New Roman"/>
          <w:i/>
          <w:spacing w:val="-1"/>
          <w:sz w:val="24"/>
          <w:szCs w:val="24"/>
        </w:rPr>
        <w:t>na</w:t>
      </w:r>
      <w:r>
        <w:rPr>
          <w:rFonts w:ascii="Times New Roman" w:hAnsi="Times New Roman"/>
          <w:i/>
          <w:sz w:val="24"/>
          <w:szCs w:val="24"/>
        </w:rPr>
        <w:t>l</w:t>
      </w:r>
      <w:r>
        <w:rPr>
          <w:rFonts w:ascii="Times New Roman" w:hAnsi="Times New Roman"/>
          <w:i/>
          <w:spacing w:val="1"/>
          <w:sz w:val="24"/>
          <w:szCs w:val="24"/>
        </w:rPr>
        <w:t>y</w:t>
      </w:r>
      <w:r>
        <w:rPr>
          <w:rFonts w:ascii="Times New Roman" w:hAnsi="Times New Roman"/>
          <w:i/>
          <w:sz w:val="24"/>
          <w:szCs w:val="24"/>
        </w:rPr>
        <w:t>sis,</w:t>
      </w:r>
      <w:r>
        <w:rPr>
          <w:rFonts w:ascii="Times New Roman" w:hAnsi="Times New Roman"/>
          <w:i/>
          <w:spacing w:val="-4"/>
          <w:sz w:val="24"/>
          <w:szCs w:val="24"/>
        </w:rPr>
        <w:t xml:space="preserve"> </w:t>
      </w:r>
      <w:r>
        <w:rPr>
          <w:rFonts w:ascii="Times New Roman" w:hAnsi="Times New Roman"/>
          <w:i/>
          <w:spacing w:val="-1"/>
          <w:sz w:val="24"/>
          <w:szCs w:val="24"/>
        </w:rPr>
        <w:t>an</w:t>
      </w:r>
      <w:r>
        <w:rPr>
          <w:rFonts w:ascii="Times New Roman" w:hAnsi="Times New Roman"/>
          <w:i/>
          <w:sz w:val="24"/>
          <w:szCs w:val="24"/>
        </w:rPr>
        <w:t>d Str</w:t>
      </w:r>
      <w:r>
        <w:rPr>
          <w:rFonts w:ascii="Times New Roman" w:hAnsi="Times New Roman"/>
          <w:i/>
          <w:spacing w:val="-2"/>
          <w:sz w:val="24"/>
          <w:szCs w:val="24"/>
        </w:rPr>
        <w:t>a</w:t>
      </w:r>
      <w:r>
        <w:rPr>
          <w:rFonts w:ascii="Times New Roman" w:hAnsi="Times New Roman"/>
          <w:i/>
          <w:spacing w:val="-1"/>
          <w:sz w:val="24"/>
          <w:szCs w:val="24"/>
        </w:rPr>
        <w:t>t</w:t>
      </w:r>
      <w:r>
        <w:rPr>
          <w:rFonts w:ascii="Times New Roman" w:hAnsi="Times New Roman"/>
          <w:i/>
          <w:sz w:val="24"/>
          <w:szCs w:val="24"/>
        </w:rPr>
        <w:t>egie</w:t>
      </w:r>
      <w:r>
        <w:rPr>
          <w:rFonts w:ascii="Times New Roman" w:hAnsi="Times New Roman"/>
          <w:i/>
          <w:spacing w:val="3"/>
          <w:sz w:val="24"/>
          <w:szCs w:val="24"/>
        </w:rPr>
        <w:t xml:space="preserve">s </w:t>
      </w:r>
      <w:r>
        <w:rPr>
          <w:rFonts w:ascii="Times New Roman" w:hAnsi="Times New Roman"/>
          <w:i/>
          <w:sz w:val="24"/>
          <w:szCs w:val="24"/>
        </w:rPr>
        <w:t>(</w:t>
      </w:r>
      <w:r>
        <w:rPr>
          <w:rFonts w:ascii="Times New Roman" w:hAnsi="Times New Roman"/>
          <w:i/>
          <w:spacing w:val="1"/>
          <w:sz w:val="24"/>
          <w:szCs w:val="24"/>
        </w:rPr>
        <w:t>8</w:t>
      </w:r>
      <w:r>
        <w:rPr>
          <w:rFonts w:ascii="Times New Roman" w:hAnsi="Times New Roman"/>
          <w:i/>
          <w:spacing w:val="-1"/>
          <w:position w:val="11"/>
          <w:sz w:val="24"/>
          <w:szCs w:val="24"/>
        </w:rPr>
        <w:t>t</w:t>
      </w:r>
      <w:r>
        <w:rPr>
          <w:rFonts w:ascii="Times New Roman" w:hAnsi="Times New Roman"/>
          <w:i/>
          <w:position w:val="11"/>
          <w:sz w:val="24"/>
          <w:szCs w:val="24"/>
        </w:rPr>
        <w:t>h</w:t>
      </w:r>
      <w:r>
        <w:rPr>
          <w:rFonts w:ascii="Times New Roman" w:hAnsi="Times New Roman"/>
          <w:i/>
          <w:spacing w:val="17"/>
          <w:position w:val="11"/>
          <w:sz w:val="24"/>
          <w:szCs w:val="24"/>
        </w:rPr>
        <w:t xml:space="preserve"> </w:t>
      </w:r>
      <w:r>
        <w:rPr>
          <w:rFonts w:ascii="Times New Roman" w:hAnsi="Times New Roman"/>
          <w:i/>
          <w:spacing w:val="-2"/>
          <w:sz w:val="24"/>
          <w:szCs w:val="24"/>
        </w:rPr>
        <w:t>ed.</w:t>
      </w:r>
      <w:r>
        <w:rPr>
          <w:rFonts w:ascii="Times New Roman" w:hAnsi="Times New Roman"/>
          <w:i/>
          <w:spacing w:val="1"/>
          <w:sz w:val="24"/>
          <w:szCs w:val="24"/>
        </w:rPr>
        <w: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4"/>
          <w:sz w:val="24"/>
          <w:szCs w:val="24"/>
        </w:rPr>
        <w:t>P</w:t>
      </w:r>
      <w:r>
        <w:rPr>
          <w:rFonts w:ascii="Times New Roman" w:hAnsi="Times New Roman"/>
          <w:sz w:val="24"/>
          <w:szCs w:val="24"/>
        </w:rPr>
        <w:t>e</w:t>
      </w:r>
      <w:r>
        <w:rPr>
          <w:rFonts w:ascii="Times New Roman" w:hAnsi="Times New Roman"/>
          <w:spacing w:val="1"/>
          <w:sz w:val="24"/>
          <w:szCs w:val="24"/>
        </w:rPr>
        <w:t>a</w:t>
      </w:r>
      <w:r>
        <w:rPr>
          <w:rFonts w:ascii="Times New Roman" w:hAnsi="Times New Roman"/>
          <w:spacing w:val="-4"/>
          <w:sz w:val="24"/>
          <w:szCs w:val="24"/>
        </w:rPr>
        <w:t>r</w:t>
      </w:r>
      <w:r>
        <w:rPr>
          <w:rFonts w:ascii="Times New Roman" w:hAnsi="Times New Roman"/>
          <w:sz w:val="24"/>
          <w:szCs w:val="24"/>
        </w:rPr>
        <w:t>s</w:t>
      </w:r>
      <w:r>
        <w:rPr>
          <w:rFonts w:ascii="Times New Roman" w:hAnsi="Times New Roman"/>
          <w:spacing w:val="-2"/>
          <w:sz w:val="24"/>
          <w:szCs w:val="24"/>
        </w:rPr>
        <w:t>o</w:t>
      </w:r>
      <w:r>
        <w:rPr>
          <w:rFonts w:ascii="Times New Roman" w:hAnsi="Times New Roman"/>
          <w:spacing w:val="1"/>
          <w:sz w:val="24"/>
          <w:szCs w:val="24"/>
        </w:rPr>
        <w:t>n</w:t>
      </w:r>
      <w:r>
        <w:rPr>
          <w:rFonts w:ascii="Times New Roman" w:hAnsi="Times New Roman"/>
          <w:sz w:val="24"/>
          <w:szCs w:val="24"/>
        </w:rPr>
        <w:t>. 2013</w:t>
      </w:r>
    </w:p>
    <w:p>
      <w:pPr>
        <w:autoSpaceDE w:val="0"/>
        <w:autoSpaceDN w:val="0"/>
        <w:adjustRightInd w:val="0"/>
        <w:spacing w:line="500" w:lineRule="exact"/>
        <w:rPr>
          <w:rFonts w:ascii="Times New Roman" w:hAnsi="Times New Roman"/>
          <w:sz w:val="24"/>
          <w:szCs w:val="24"/>
        </w:rPr>
      </w:pPr>
      <w:r>
        <w:rPr>
          <w:rFonts w:ascii="Times New Roman" w:hAnsi="Times New Roman"/>
          <w:sz w:val="24"/>
          <w:szCs w:val="24"/>
        </w:rPr>
        <w:t xml:space="preserve">[2] Fabozzi, Frank J., </w:t>
      </w:r>
      <w:r>
        <w:rPr>
          <w:rFonts w:ascii="Times New Roman" w:hAnsi="Times New Roman"/>
          <w:i/>
          <w:iCs/>
          <w:sz w:val="24"/>
          <w:szCs w:val="24"/>
        </w:rPr>
        <w:t xml:space="preserve">Fixed Income Analysis </w:t>
      </w:r>
      <w:r>
        <w:rPr>
          <w:rFonts w:ascii="Times New Roman" w:hAnsi="Times New Roman"/>
          <w:i/>
          <w:sz w:val="24"/>
          <w:szCs w:val="24"/>
        </w:rPr>
        <w:t>(2</w:t>
      </w:r>
      <w:r>
        <w:rPr>
          <w:rFonts w:ascii="Times New Roman" w:hAnsi="Times New Roman"/>
          <w:i/>
          <w:sz w:val="24"/>
          <w:szCs w:val="24"/>
          <w:vertAlign w:val="superscript"/>
        </w:rPr>
        <w:t>nd</w:t>
      </w:r>
      <w:r>
        <w:rPr>
          <w:rFonts w:ascii="Times New Roman" w:hAnsi="Times New Roman"/>
          <w:i/>
          <w:sz w:val="24"/>
          <w:szCs w:val="24"/>
        </w:rPr>
        <w:t>ed.)</w:t>
      </w:r>
      <w:r>
        <w:rPr>
          <w:rFonts w:ascii="Times New Roman" w:hAnsi="Times New Roman"/>
          <w:sz w:val="24"/>
          <w:szCs w:val="24"/>
        </w:rPr>
        <w:t>. McGraw-HillCompanies, Inc.2007</w:t>
      </w:r>
    </w:p>
    <w:p>
      <w:pPr>
        <w:spacing w:line="500" w:lineRule="exact"/>
        <w:ind w:left="480" w:hanging="480" w:hangingChars="200"/>
        <w:rPr>
          <w:rStyle w:val="8"/>
          <w:rFonts w:ascii="Times New Roman" w:hAnsi="Times New Roman"/>
          <w:color w:val="333333"/>
        </w:rPr>
      </w:pPr>
      <w:r>
        <w:rPr>
          <w:rFonts w:ascii="Times New Roman" w:hAnsi="Times New Roman"/>
          <w:sz w:val="24"/>
          <w:szCs w:val="24"/>
        </w:rPr>
        <w:t xml:space="preserve">[3] </w:t>
      </w:r>
      <w:r>
        <w:rPr>
          <w:rFonts w:ascii="Times New Roman" w:hAnsi="Times New Roman"/>
          <w:color w:val="333333"/>
          <w:sz w:val="24"/>
          <w:szCs w:val="24"/>
        </w:rPr>
        <w:t>Tuckman, Bruce and Angel Serrat,</w:t>
      </w:r>
      <w:r>
        <w:rPr>
          <w:rStyle w:val="13"/>
          <w:rFonts w:ascii="Times New Roman" w:hAnsi="Times New Roman"/>
          <w:color w:val="333333"/>
          <w:sz w:val="24"/>
          <w:szCs w:val="24"/>
        </w:rPr>
        <w:t> </w:t>
      </w:r>
      <w:r>
        <w:rPr>
          <w:rStyle w:val="8"/>
          <w:rFonts w:ascii="Times New Roman" w:hAnsi="Times New Roman"/>
          <w:color w:val="333333"/>
        </w:rPr>
        <w:t>Fixed Income Securities: Tools for Today's Markets (3</w:t>
      </w:r>
      <w:r>
        <w:rPr>
          <w:rStyle w:val="8"/>
          <w:rFonts w:ascii="Times New Roman" w:hAnsi="Times New Roman"/>
          <w:color w:val="333333"/>
          <w:vertAlign w:val="superscript"/>
        </w:rPr>
        <w:t>rd</w:t>
      </w:r>
      <w:r>
        <w:rPr>
          <w:rStyle w:val="8"/>
          <w:rFonts w:ascii="Times New Roman" w:hAnsi="Times New Roman"/>
          <w:color w:val="333333"/>
        </w:rPr>
        <w:t>ed.). Hoboken, NJ: John Wiley&amp;Sons, Inc. 2012</w:t>
      </w:r>
    </w:p>
    <w:p>
      <w:pPr>
        <w:pStyle w:val="16"/>
        <w:spacing w:after="200" w:line="500" w:lineRule="exact"/>
        <w:rPr>
          <w:rStyle w:val="8"/>
          <w:i w:val="0"/>
          <w:iCs w:val="0"/>
        </w:rPr>
      </w:pPr>
      <w:r>
        <w:rPr>
          <w:rFonts w:eastAsia="宋体"/>
          <w:color w:val="000000"/>
          <w:sz w:val="24"/>
          <w:szCs w:val="24"/>
        </w:rPr>
        <w:t xml:space="preserve">[4] Veronesi,Pietro, </w:t>
      </w:r>
      <w:r>
        <w:rPr>
          <w:rFonts w:eastAsia="宋体"/>
          <w:i/>
          <w:color w:val="000000"/>
          <w:sz w:val="24"/>
          <w:szCs w:val="24"/>
        </w:rPr>
        <w:t xml:space="preserve">Fixed Income Securities: Valuation, Risk, and Risk Management. </w:t>
      </w:r>
      <w:r>
        <w:rPr>
          <w:rStyle w:val="8"/>
          <w:color w:val="333333"/>
        </w:rPr>
        <w:t>Hoboken, NJ: John Wiley&amp;Sons, Inc. 2010</w:t>
      </w:r>
    </w:p>
    <w:p>
      <w:pPr>
        <w:spacing w:line="500" w:lineRule="exact"/>
        <w:rPr>
          <w:rFonts w:ascii="Times New Roman" w:hAnsi="Times New Roman"/>
        </w:rPr>
      </w:pPr>
    </w:p>
    <w:p>
      <w:pPr>
        <w:spacing w:line="500" w:lineRule="exact"/>
        <w:rPr>
          <w:rFonts w:ascii="Times New Roman" w:hAnsi="Times New Roman"/>
          <w:sz w:val="24"/>
        </w:rPr>
      </w:pPr>
      <w:r>
        <w:rPr>
          <w:rFonts w:ascii="Times New Roman" w:hAnsi="宋体"/>
          <w:sz w:val="24"/>
        </w:rPr>
        <w:t>执笔人：</w:t>
      </w:r>
      <w:r>
        <w:rPr>
          <w:rFonts w:ascii="Times New Roman" w:hAnsi="Times New Roman"/>
          <w:sz w:val="24"/>
        </w:rPr>
        <w:t xml:space="preserve">           </w:t>
      </w:r>
      <w:r>
        <w:rPr>
          <w:rFonts w:ascii="Times New Roman" w:hAnsi="宋体"/>
          <w:sz w:val="24"/>
        </w:rPr>
        <w:t>教研室主任：　　　　</w:t>
      </w:r>
      <w:r>
        <w:rPr>
          <w:rFonts w:ascii="Times New Roman" w:hAnsi="Times New Roman"/>
          <w:sz w:val="24"/>
        </w:rPr>
        <w:t xml:space="preserve">    </w:t>
      </w:r>
      <w:r>
        <w:rPr>
          <w:rFonts w:ascii="Times New Roman" w:hAnsi="宋体"/>
          <w:sz w:val="24"/>
        </w:rPr>
        <w:t>系教学主任审核签名：</w:t>
      </w:r>
    </w:p>
    <w:p>
      <w:pPr>
        <w:spacing w:line="500" w:lineRule="exact"/>
        <w:ind w:left="1623" w:right="1604"/>
        <w:jc w:val="center"/>
        <w:rPr>
          <w:rFonts w:ascii="Times New Roman" w:hAnsi="Times New Roman"/>
          <w:b/>
          <w:bCs/>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Batang">
    <w:panose1 w:val="02030600000101010101"/>
    <w:charset w:val="81"/>
    <w:family w:val="roman"/>
    <w:pitch w:val="default"/>
    <w:sig w:usb0="B00002AF" w:usb1="69D77CFB" w:usb2="00000030" w:usb3="00000000" w:csb0="4008009F" w:csb1="DFD7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3708B5"/>
    <w:multiLevelType w:val="multilevel"/>
    <w:tmpl w:val="073708B5"/>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
    <w:nsid w:val="0D30253A"/>
    <w:multiLevelType w:val="multilevel"/>
    <w:tmpl w:val="0D30253A"/>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0F8F1BAC"/>
    <w:multiLevelType w:val="multilevel"/>
    <w:tmpl w:val="0F8F1BAC"/>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
    <w:nsid w:val="101A6CD5"/>
    <w:multiLevelType w:val="multilevel"/>
    <w:tmpl w:val="101A6CD5"/>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4">
    <w:nsid w:val="11855826"/>
    <w:multiLevelType w:val="multilevel"/>
    <w:tmpl w:val="11855826"/>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5">
    <w:nsid w:val="16DA6EE6"/>
    <w:multiLevelType w:val="multilevel"/>
    <w:tmpl w:val="16DA6EE6"/>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6">
    <w:nsid w:val="1A876370"/>
    <w:multiLevelType w:val="multilevel"/>
    <w:tmpl w:val="1A876370"/>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7">
    <w:nsid w:val="28852C8F"/>
    <w:multiLevelType w:val="multilevel"/>
    <w:tmpl w:val="28852C8F"/>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8">
    <w:nsid w:val="2B966798"/>
    <w:multiLevelType w:val="multilevel"/>
    <w:tmpl w:val="2B966798"/>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9">
    <w:nsid w:val="2F6A2509"/>
    <w:multiLevelType w:val="multilevel"/>
    <w:tmpl w:val="2F6A2509"/>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0">
    <w:nsid w:val="34182D3C"/>
    <w:multiLevelType w:val="multilevel"/>
    <w:tmpl w:val="34182D3C"/>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37795251"/>
    <w:multiLevelType w:val="multilevel"/>
    <w:tmpl w:val="37795251"/>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2">
    <w:nsid w:val="37A8665C"/>
    <w:multiLevelType w:val="multilevel"/>
    <w:tmpl w:val="37A8665C"/>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3">
    <w:nsid w:val="3C930E9E"/>
    <w:multiLevelType w:val="multilevel"/>
    <w:tmpl w:val="3C930E9E"/>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4">
    <w:nsid w:val="3FA3199A"/>
    <w:multiLevelType w:val="multilevel"/>
    <w:tmpl w:val="3FA3199A"/>
    <w:lvl w:ilvl="0" w:tentative="0">
      <w:start w:val="1"/>
      <w:numFmt w:val="decimal"/>
      <w:lvlText w:val="%1."/>
      <w:lvlJc w:val="left"/>
      <w:pPr>
        <w:ind w:left="1140" w:hanging="420"/>
      </w:pPr>
      <w:rPr>
        <w:rFonts w:hint="default"/>
      </w:rPr>
    </w:lvl>
    <w:lvl w:ilvl="1" w:tentative="0">
      <w:start w:val="1"/>
      <w:numFmt w:val="bullet"/>
      <w:lvlText w:val=""/>
      <w:lvlJc w:val="left"/>
      <w:pPr>
        <w:ind w:left="1560" w:hanging="420"/>
      </w:pPr>
      <w:rPr>
        <w:rFonts w:hint="default" w:ascii="Wingdings" w:hAnsi="Wingdings"/>
      </w:rPr>
    </w:lvl>
    <w:lvl w:ilvl="2" w:tentative="0">
      <w:start w:val="1"/>
      <w:numFmt w:val="bullet"/>
      <w:lvlText w:val=""/>
      <w:lvlJc w:val="left"/>
      <w:pPr>
        <w:ind w:left="1980" w:hanging="420"/>
      </w:pPr>
      <w:rPr>
        <w:rFonts w:hint="default" w:ascii="Wingdings" w:hAnsi="Wingdings"/>
      </w:rPr>
    </w:lvl>
    <w:lvl w:ilvl="3" w:tentative="0">
      <w:start w:val="1"/>
      <w:numFmt w:val="bullet"/>
      <w:lvlText w:val=""/>
      <w:lvlJc w:val="left"/>
      <w:pPr>
        <w:ind w:left="2400" w:hanging="420"/>
      </w:pPr>
      <w:rPr>
        <w:rFonts w:hint="default" w:ascii="Wingdings" w:hAnsi="Wingdings"/>
      </w:rPr>
    </w:lvl>
    <w:lvl w:ilvl="4" w:tentative="0">
      <w:start w:val="1"/>
      <w:numFmt w:val="bullet"/>
      <w:lvlText w:val=""/>
      <w:lvlJc w:val="left"/>
      <w:pPr>
        <w:ind w:left="2820" w:hanging="420"/>
      </w:pPr>
      <w:rPr>
        <w:rFonts w:hint="default" w:ascii="Wingdings" w:hAnsi="Wingdings"/>
      </w:rPr>
    </w:lvl>
    <w:lvl w:ilvl="5" w:tentative="0">
      <w:start w:val="1"/>
      <w:numFmt w:val="bullet"/>
      <w:lvlText w:val=""/>
      <w:lvlJc w:val="left"/>
      <w:pPr>
        <w:ind w:left="3240" w:hanging="420"/>
      </w:pPr>
      <w:rPr>
        <w:rFonts w:hint="default" w:ascii="Wingdings" w:hAnsi="Wingdings"/>
      </w:rPr>
    </w:lvl>
    <w:lvl w:ilvl="6" w:tentative="0">
      <w:start w:val="1"/>
      <w:numFmt w:val="bullet"/>
      <w:lvlText w:val=""/>
      <w:lvlJc w:val="left"/>
      <w:pPr>
        <w:ind w:left="3660" w:hanging="420"/>
      </w:pPr>
      <w:rPr>
        <w:rFonts w:hint="default" w:ascii="Wingdings" w:hAnsi="Wingdings"/>
      </w:rPr>
    </w:lvl>
    <w:lvl w:ilvl="7" w:tentative="0">
      <w:start w:val="1"/>
      <w:numFmt w:val="bullet"/>
      <w:lvlText w:val=""/>
      <w:lvlJc w:val="left"/>
      <w:pPr>
        <w:ind w:left="4080" w:hanging="420"/>
      </w:pPr>
      <w:rPr>
        <w:rFonts w:hint="default" w:ascii="Wingdings" w:hAnsi="Wingdings"/>
      </w:rPr>
    </w:lvl>
    <w:lvl w:ilvl="8" w:tentative="0">
      <w:start w:val="1"/>
      <w:numFmt w:val="bullet"/>
      <w:lvlText w:val=""/>
      <w:lvlJc w:val="left"/>
      <w:pPr>
        <w:ind w:left="4500" w:hanging="420"/>
      </w:pPr>
      <w:rPr>
        <w:rFonts w:hint="default" w:ascii="Wingdings" w:hAnsi="Wingdings"/>
      </w:rPr>
    </w:lvl>
  </w:abstractNum>
  <w:abstractNum w:abstractNumId="15">
    <w:nsid w:val="426D168B"/>
    <w:multiLevelType w:val="multilevel"/>
    <w:tmpl w:val="426D168B"/>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6">
    <w:nsid w:val="479F511A"/>
    <w:multiLevelType w:val="multilevel"/>
    <w:tmpl w:val="479F511A"/>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7">
    <w:nsid w:val="4F4A7E98"/>
    <w:multiLevelType w:val="multilevel"/>
    <w:tmpl w:val="4F4A7E98"/>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8">
    <w:nsid w:val="575344E5"/>
    <w:multiLevelType w:val="multilevel"/>
    <w:tmpl w:val="575344E5"/>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9">
    <w:nsid w:val="5C4C19D4"/>
    <w:multiLevelType w:val="multilevel"/>
    <w:tmpl w:val="5C4C19D4"/>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0">
    <w:nsid w:val="61C06092"/>
    <w:multiLevelType w:val="multilevel"/>
    <w:tmpl w:val="61C0609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1">
    <w:nsid w:val="64B25B99"/>
    <w:multiLevelType w:val="multilevel"/>
    <w:tmpl w:val="64B25B99"/>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2">
    <w:nsid w:val="660D3B21"/>
    <w:multiLevelType w:val="multilevel"/>
    <w:tmpl w:val="660D3B21"/>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3">
    <w:nsid w:val="676D0A3B"/>
    <w:multiLevelType w:val="multilevel"/>
    <w:tmpl w:val="676D0A3B"/>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4">
    <w:nsid w:val="6A047473"/>
    <w:multiLevelType w:val="multilevel"/>
    <w:tmpl w:val="6A047473"/>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5">
    <w:nsid w:val="6BAF64D6"/>
    <w:multiLevelType w:val="multilevel"/>
    <w:tmpl w:val="6BAF64D6"/>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6">
    <w:nsid w:val="6CFF51DD"/>
    <w:multiLevelType w:val="multilevel"/>
    <w:tmpl w:val="6CFF51DD"/>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02A482E"/>
    <w:multiLevelType w:val="multilevel"/>
    <w:tmpl w:val="702A482E"/>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8">
    <w:nsid w:val="743D22D2"/>
    <w:multiLevelType w:val="multilevel"/>
    <w:tmpl w:val="743D22D2"/>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9">
    <w:nsid w:val="7B094AA3"/>
    <w:multiLevelType w:val="multilevel"/>
    <w:tmpl w:val="7B094AA3"/>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7BEF6415"/>
    <w:multiLevelType w:val="multilevel"/>
    <w:tmpl w:val="7BEF6415"/>
    <w:lvl w:ilvl="0" w:tentative="0">
      <w:start w:val="1"/>
      <w:numFmt w:val="decimal"/>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26"/>
  </w:num>
  <w:num w:numId="2">
    <w:abstractNumId w:val="12"/>
  </w:num>
  <w:num w:numId="3">
    <w:abstractNumId w:val="14"/>
  </w:num>
  <w:num w:numId="4">
    <w:abstractNumId w:val="20"/>
  </w:num>
  <w:num w:numId="5">
    <w:abstractNumId w:val="13"/>
  </w:num>
  <w:num w:numId="6">
    <w:abstractNumId w:val="19"/>
  </w:num>
  <w:num w:numId="7">
    <w:abstractNumId w:val="18"/>
  </w:num>
  <w:num w:numId="8">
    <w:abstractNumId w:val="21"/>
  </w:num>
  <w:num w:numId="9">
    <w:abstractNumId w:val="6"/>
  </w:num>
  <w:num w:numId="10">
    <w:abstractNumId w:val="22"/>
  </w:num>
  <w:num w:numId="11">
    <w:abstractNumId w:val="3"/>
  </w:num>
  <w:num w:numId="12">
    <w:abstractNumId w:val="15"/>
  </w:num>
  <w:num w:numId="13">
    <w:abstractNumId w:val="25"/>
  </w:num>
  <w:num w:numId="14">
    <w:abstractNumId w:val="17"/>
  </w:num>
  <w:num w:numId="15">
    <w:abstractNumId w:val="0"/>
  </w:num>
  <w:num w:numId="16">
    <w:abstractNumId w:val="7"/>
  </w:num>
  <w:num w:numId="17">
    <w:abstractNumId w:val="16"/>
  </w:num>
  <w:num w:numId="18">
    <w:abstractNumId w:val="24"/>
  </w:num>
  <w:num w:numId="19">
    <w:abstractNumId w:val="30"/>
  </w:num>
  <w:num w:numId="20">
    <w:abstractNumId w:val="4"/>
  </w:num>
  <w:num w:numId="21">
    <w:abstractNumId w:val="2"/>
  </w:num>
  <w:num w:numId="22">
    <w:abstractNumId w:val="23"/>
  </w:num>
  <w:num w:numId="23">
    <w:abstractNumId w:val="29"/>
  </w:num>
  <w:num w:numId="24">
    <w:abstractNumId w:val="10"/>
  </w:num>
  <w:num w:numId="25">
    <w:abstractNumId w:val="28"/>
  </w:num>
  <w:num w:numId="26">
    <w:abstractNumId w:val="8"/>
  </w:num>
  <w:num w:numId="27">
    <w:abstractNumId w:val="27"/>
  </w:num>
  <w:num w:numId="28">
    <w:abstractNumId w:val="9"/>
  </w:num>
  <w:num w:numId="29">
    <w:abstractNumId w:val="1"/>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A9"/>
    <w:rsid w:val="000D0AA9"/>
    <w:rsid w:val="00195E19"/>
    <w:rsid w:val="003F3B78"/>
    <w:rsid w:val="00820DC2"/>
    <w:rsid w:val="00BE158A"/>
    <w:rsid w:val="00FE3CCA"/>
    <w:rsid w:val="11831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uiPriority w:val="0"/>
    <w:pPr>
      <w:ind w:firstLine="480" w:firstLineChars="200"/>
    </w:pPr>
    <w:rPr>
      <w:rFonts w:ascii="宋体" w:hAnsi="宋体"/>
      <w:kern w:val="0"/>
      <w:sz w:val="24"/>
      <w:szCs w:val="24"/>
      <w:lang w:val="zh-CN" w:eastAsia="zh-CN"/>
    </w:rPr>
  </w:style>
  <w:style w:type="paragraph" w:styleId="3">
    <w:name w:val="footer"/>
    <w:basedOn w:val="1"/>
    <w:link w:val="12"/>
    <w:unhideWhenUsed/>
    <w:uiPriority w:val="99"/>
    <w:pPr>
      <w:tabs>
        <w:tab w:val="center" w:pos="4153"/>
        <w:tab w:val="right" w:pos="8306"/>
      </w:tabs>
      <w:snapToGrid w:val="0"/>
      <w:jc w:val="left"/>
    </w:pPr>
    <w:rPr>
      <w:sz w:val="18"/>
      <w:szCs w:val="18"/>
      <w:lang w:val="zh-CN" w:eastAsia="zh-CN"/>
    </w:rPr>
  </w:style>
  <w:style w:type="paragraph" w:styleId="4">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olor w:val="000000"/>
      <w:kern w:val="0"/>
      <w:sz w:val="24"/>
      <w:szCs w:val="24"/>
    </w:rPr>
  </w:style>
  <w:style w:type="character" w:styleId="8">
    <w:name w:val="Emphasis"/>
    <w:qFormat/>
    <w:uiPriority w:val="20"/>
    <w:rPr>
      <w:i/>
      <w:iCs/>
    </w:rPr>
  </w:style>
  <w:style w:type="character" w:customStyle="1" w:styleId="9">
    <w:name w:val="正文文本缩进 字符"/>
    <w:basedOn w:val="7"/>
    <w:semiHidden/>
    <w:uiPriority w:val="99"/>
    <w:rPr>
      <w:rFonts w:ascii="Calibri" w:hAnsi="Calibri" w:eastAsia="宋体" w:cs="Times New Roman"/>
    </w:rPr>
  </w:style>
  <w:style w:type="character" w:customStyle="1" w:styleId="10">
    <w:name w:val="正文文本缩进 字符1"/>
    <w:link w:val="2"/>
    <w:uiPriority w:val="0"/>
    <w:rPr>
      <w:rFonts w:ascii="宋体" w:hAnsi="宋体" w:eastAsia="宋体" w:cs="Times New Roman"/>
      <w:kern w:val="0"/>
      <w:sz w:val="24"/>
      <w:szCs w:val="24"/>
      <w:lang w:val="zh-CN" w:eastAsia="zh-CN"/>
    </w:rPr>
  </w:style>
  <w:style w:type="character" w:customStyle="1" w:styleId="11">
    <w:name w:val="页脚 字符"/>
    <w:basedOn w:val="7"/>
    <w:semiHidden/>
    <w:uiPriority w:val="99"/>
    <w:rPr>
      <w:rFonts w:ascii="Calibri" w:hAnsi="Calibri" w:eastAsia="宋体" w:cs="Times New Roman"/>
      <w:sz w:val="18"/>
      <w:szCs w:val="18"/>
    </w:rPr>
  </w:style>
  <w:style w:type="character" w:customStyle="1" w:styleId="12">
    <w:name w:val="页脚 字符1"/>
    <w:link w:val="3"/>
    <w:uiPriority w:val="99"/>
    <w:rPr>
      <w:rFonts w:ascii="Calibri" w:hAnsi="Calibri" w:eastAsia="宋体" w:cs="Times New Roman"/>
      <w:sz w:val="18"/>
      <w:szCs w:val="18"/>
      <w:lang w:val="zh-CN" w:eastAsia="zh-CN"/>
    </w:rPr>
  </w:style>
  <w:style w:type="character" w:customStyle="1" w:styleId="13">
    <w:name w:val="apple-converted-space"/>
    <w:uiPriority w:val="0"/>
  </w:style>
  <w:style w:type="paragraph" w:styleId="14">
    <w:name w:val="List Paragraph"/>
    <w:basedOn w:val="1"/>
    <w:qFormat/>
    <w:uiPriority w:val="34"/>
    <w:pPr>
      <w:spacing w:after="200" w:line="276" w:lineRule="auto"/>
      <w:ind w:firstLine="420" w:firstLineChars="200"/>
      <w:jc w:val="left"/>
    </w:pPr>
    <w:rPr>
      <w:kern w:val="0"/>
      <w:sz w:val="22"/>
      <w:lang w:eastAsia="en-US"/>
    </w:rPr>
  </w:style>
  <w:style w:type="character" w:customStyle="1" w:styleId="15">
    <w:name w:val="long_text1"/>
    <w:uiPriority w:val="0"/>
    <w:rPr>
      <w:sz w:val="20"/>
      <w:szCs w:val="20"/>
    </w:rPr>
  </w:style>
  <w:style w:type="paragraph" w:customStyle="1" w:styleId="16">
    <w:name w:val="reference"/>
    <w:uiPriority w:val="0"/>
    <w:pPr>
      <w:spacing w:line="240" w:lineRule="exact"/>
      <w:ind w:left="432" w:hanging="432"/>
    </w:pPr>
    <w:rPr>
      <w:rFonts w:ascii="Times New Roman" w:hAnsi="Times New Roman" w:eastAsia="Batang" w:cs="Times New Roman"/>
      <w:kern w:val="0"/>
      <w:sz w:val="22"/>
      <w:szCs w:val="20"/>
      <w:lang w:val="en-US" w:eastAsia="en-US" w:bidi="ar-SA"/>
    </w:rPr>
  </w:style>
  <w:style w:type="character" w:customStyle="1" w:styleId="17">
    <w:name w:val="页眉 字符"/>
    <w:basedOn w:val="7"/>
    <w:link w:val="4"/>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2143</Words>
  <Characters>12218</Characters>
  <Lines>101</Lines>
  <Paragraphs>28</Paragraphs>
  <TotalTime>4158</TotalTime>
  <ScaleCrop>false</ScaleCrop>
  <LinksUpToDate>false</LinksUpToDate>
  <CharactersWithSpaces>14333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2018-11-09T07:56:00Z</dcterms:created>
  <dc:creator>HM</dc:creator>
  <cp:lastModifiedBy>Administrator</cp:lastModifiedBy>
  <dcterms:modified xsi:type="dcterms:W3CDTF">2021-07-05T07:22:15Z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79FCEE93EAA0438CA7989F07ADB28CBF</vt:lpwstr>
  </property>
</Properties>
</file>