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500" w:lineRule="exact"/>
        <w:jc w:val="center"/>
        <w:rPr>
          <w:rFonts w:ascii="Times New Roman" w:hAnsi="Times New Roman"/>
          <w:sz w:val="44"/>
          <w:szCs w:val="24"/>
        </w:rPr>
      </w:pPr>
      <w:r>
        <w:rPr>
          <w:rFonts w:ascii="Times New Roman" w:hAnsi="Times New Roman"/>
          <w:sz w:val="44"/>
          <w:szCs w:val="24"/>
        </w:rPr>
        <w:t>《国际金融》教学大纲</w:t>
      </w:r>
    </w:p>
    <w:p>
      <w:pPr>
        <w:spacing w:line="500" w:lineRule="exact"/>
        <w:jc w:val="center"/>
        <w:rPr>
          <w:rFonts w:ascii="Times New Roman" w:hAnsi="Times New Roman"/>
          <w:b/>
          <w:bCs/>
          <w:sz w:val="44"/>
          <w:szCs w:val="24"/>
        </w:rPr>
      </w:pPr>
      <w:r>
        <w:rPr>
          <w:rFonts w:ascii="Times New Roman" w:hAnsi="Times New Roman"/>
          <w:sz w:val="44"/>
          <w:szCs w:val="24"/>
        </w:rPr>
        <w:t>“International Finance” Course Outline</w:t>
      </w:r>
    </w:p>
    <w:p>
      <w:pPr>
        <w:spacing w:line="500" w:lineRule="exact"/>
        <w:jc w:val="center"/>
        <w:rPr>
          <w:rFonts w:ascii="Times New Roman" w:hAnsi="Times New Roman"/>
          <w:b/>
          <w:bCs/>
          <w:szCs w:val="21"/>
        </w:rPr>
      </w:pP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课程编号：151173A</w:t>
      </w:r>
    </w:p>
    <w:p>
      <w:pPr>
        <w:widowControl/>
        <w:tabs>
          <w:tab w:val="left" w:pos="0"/>
        </w:tabs>
        <w:spacing w:line="360" w:lineRule="exact"/>
        <w:ind w:firstLine="560" w:firstLineChars="200"/>
        <w:rPr>
          <w:rFonts w:hint="default" w:ascii="Times New Roman" w:hAnsi="Times New Roman" w:eastAsia="宋体"/>
          <w:color w:val="000000"/>
          <w:kern w:val="0"/>
          <w:sz w:val="28"/>
          <w:szCs w:val="24"/>
          <w:lang w:val="en-US" w:eastAsia="zh-CN"/>
        </w:rPr>
      </w:pPr>
      <w:r>
        <w:rPr>
          <w:rFonts w:ascii="Times New Roman" w:hAnsi="Times New Roman"/>
          <w:color w:val="000000"/>
          <w:kern w:val="0"/>
          <w:sz w:val="28"/>
          <w:szCs w:val="24"/>
        </w:rPr>
        <w:t>课程类型：</w:t>
      </w:r>
      <w:r>
        <w:rPr>
          <w:rFonts w:hint="eastAsia" w:ascii="Times New Roman" w:hAnsi="Times New Roman"/>
          <w:color w:val="000000"/>
          <w:kern w:val="0"/>
          <w:sz w:val="28"/>
          <w:szCs w:val="24"/>
          <w:lang w:val="en-US" w:eastAsia="zh-CN"/>
        </w:rPr>
        <w:t>专业选修课</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总 学 时：48     讲课学时：48   实验（上机）学时：0</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学　　分：3</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适用对象：</w:t>
      </w:r>
      <w:r>
        <w:rPr>
          <w:rFonts w:hint="eastAsia" w:ascii="Times New Roman"/>
          <w:kern w:val="0"/>
          <w:sz w:val="28"/>
        </w:rPr>
        <w:t>金融学（数据与计量分析）</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先修课程：中级宏观经济学、投资学、金融学，金融市场与机构</w:t>
      </w:r>
    </w:p>
    <w:p>
      <w:pPr>
        <w:widowControl/>
        <w:tabs>
          <w:tab w:val="left" w:pos="0"/>
        </w:tabs>
        <w:spacing w:line="360" w:lineRule="exact"/>
        <w:ind w:firstLine="560" w:firstLineChars="200"/>
        <w:rPr>
          <w:rFonts w:ascii="Times New Roman" w:hAnsi="Times New Roman"/>
          <w:color w:val="000000"/>
          <w:kern w:val="0"/>
          <w:sz w:val="28"/>
          <w:szCs w:val="24"/>
        </w:rPr>
      </w:pP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 xml:space="preserve">Course Code: </w:t>
      </w:r>
      <w:r>
        <w:rPr>
          <w:rFonts w:ascii="Times New Roman" w:hAnsi="Times New Roman"/>
          <w:color w:val="000000"/>
          <w:kern w:val="0"/>
          <w:sz w:val="28"/>
          <w:szCs w:val="24"/>
        </w:rPr>
        <w:t>1511</w:t>
      </w:r>
      <w:r>
        <w:rPr>
          <w:rFonts w:hint="eastAsia" w:ascii="Times New Roman" w:hAnsi="Times New Roman"/>
          <w:color w:val="000000"/>
          <w:kern w:val="0"/>
          <w:sz w:val="28"/>
          <w:szCs w:val="24"/>
          <w:lang w:val="en-US" w:eastAsia="zh-CN"/>
        </w:rPr>
        <w:t>73</w:t>
      </w:r>
      <w:r>
        <w:rPr>
          <w:rFonts w:ascii="Times New Roman" w:hAnsi="Times New Roman"/>
          <w:color w:val="000000"/>
          <w:kern w:val="0"/>
          <w:sz w:val="28"/>
          <w:szCs w:val="24"/>
        </w:rPr>
        <w:t>A</w:t>
      </w: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 xml:space="preserve">Periods: </w:t>
      </w:r>
      <w:r>
        <w:rPr>
          <w:rFonts w:ascii="Times New Roman" w:hAnsi="Times New Roman"/>
          <w:color w:val="000000"/>
          <w:kern w:val="0"/>
          <w:sz w:val="28"/>
          <w:szCs w:val="24"/>
        </w:rPr>
        <w:t xml:space="preserve">48  </w:t>
      </w:r>
      <w:r>
        <w:rPr>
          <w:rFonts w:ascii="Times New Roman" w:hAnsi="Times New Roman"/>
          <w:b/>
          <w:color w:val="000000"/>
          <w:kern w:val="0"/>
          <w:sz w:val="28"/>
          <w:szCs w:val="24"/>
        </w:rPr>
        <w:t xml:space="preserve">  Lecture:</w:t>
      </w:r>
      <w:r>
        <w:rPr>
          <w:rFonts w:ascii="Times New Roman" w:hAnsi="Times New Roman"/>
          <w:color w:val="000000"/>
          <w:kern w:val="0"/>
          <w:sz w:val="28"/>
          <w:szCs w:val="24"/>
        </w:rPr>
        <w:t xml:space="preserve"> 48   </w:t>
      </w:r>
      <w:r>
        <w:rPr>
          <w:rFonts w:ascii="Times New Roman" w:hAnsi="Times New Roman"/>
          <w:b/>
          <w:color w:val="000000"/>
          <w:kern w:val="0"/>
          <w:sz w:val="28"/>
          <w:szCs w:val="24"/>
        </w:rPr>
        <w:t xml:space="preserve">Experiment (Computer): </w:t>
      </w:r>
      <w:r>
        <w:rPr>
          <w:rFonts w:ascii="Times New Roman" w:hAnsi="Times New Roman"/>
          <w:color w:val="000000"/>
          <w:kern w:val="0"/>
          <w:sz w:val="28"/>
          <w:szCs w:val="24"/>
        </w:rPr>
        <w:t>0</w:t>
      </w: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Credits:</w:t>
      </w:r>
      <w:r>
        <w:rPr>
          <w:rFonts w:ascii="Times New Roman" w:hAnsi="Times New Roman"/>
          <w:color w:val="000000"/>
          <w:kern w:val="0"/>
          <w:sz w:val="28"/>
          <w:szCs w:val="24"/>
        </w:rPr>
        <w:t xml:space="preserve"> 3</w:t>
      </w:r>
    </w:p>
    <w:p>
      <w:pPr>
        <w:widowControl/>
        <w:tabs>
          <w:tab w:val="left" w:pos="0"/>
        </w:tabs>
        <w:spacing w:line="360" w:lineRule="exact"/>
        <w:ind w:firstLine="562" w:firstLineChars="200"/>
        <w:rPr>
          <w:rFonts w:ascii="Times New Roman" w:hAnsi="Times New Roman"/>
          <w:color w:val="000000"/>
          <w:kern w:val="0"/>
          <w:sz w:val="28"/>
          <w:szCs w:val="28"/>
        </w:rPr>
      </w:pPr>
      <w:r>
        <w:rPr>
          <w:rFonts w:ascii="Times New Roman" w:hAnsi="Times New Roman"/>
          <w:b/>
          <w:color w:val="000000"/>
          <w:kern w:val="0"/>
          <w:sz w:val="28"/>
          <w:szCs w:val="24"/>
        </w:rPr>
        <w:t>Applicable Subjects:</w:t>
      </w:r>
      <w:r>
        <w:rPr>
          <w:rFonts w:ascii="Times New Roman" w:hAnsi="Times New Roman"/>
          <w:color w:val="000000"/>
          <w:kern w:val="0"/>
          <w:sz w:val="28"/>
          <w:szCs w:val="24"/>
        </w:rPr>
        <w:t xml:space="preserve"> </w:t>
      </w:r>
      <w:r>
        <w:rPr>
          <w:rFonts w:ascii="Times New Roman" w:hAnsi="Times New Roman"/>
          <w:color w:val="000000"/>
          <w:kern w:val="0"/>
          <w:sz w:val="28"/>
          <w:szCs w:val="28"/>
        </w:rPr>
        <w:t>Finance</w:t>
      </w:r>
    </w:p>
    <w:p>
      <w:pPr>
        <w:widowControl/>
        <w:tabs>
          <w:tab w:val="left" w:pos="0"/>
        </w:tabs>
        <w:spacing w:line="360" w:lineRule="exact"/>
        <w:ind w:firstLine="562" w:firstLineChars="200"/>
        <w:rPr>
          <w:rFonts w:ascii="Times New Roman" w:hAnsi="Times New Roman"/>
          <w:color w:val="000000"/>
          <w:kern w:val="0"/>
          <w:sz w:val="28"/>
          <w:szCs w:val="24"/>
        </w:rPr>
      </w:pPr>
      <w:bookmarkStart w:id="0" w:name="_GoBack"/>
      <w:bookmarkEnd w:id="0"/>
      <w:r>
        <w:rPr>
          <w:rFonts w:ascii="Times New Roman" w:hAnsi="Times New Roman"/>
          <w:b/>
          <w:color w:val="000000"/>
          <w:kern w:val="0"/>
          <w:sz w:val="28"/>
          <w:szCs w:val="24"/>
        </w:rPr>
        <w:t xml:space="preserve">Preparatory Courses: </w:t>
      </w:r>
      <w:r>
        <w:rPr>
          <w:rFonts w:ascii="Times New Roman" w:hAnsi="Times New Roman"/>
          <w:color w:val="000000"/>
          <w:kern w:val="0"/>
          <w:sz w:val="28"/>
          <w:szCs w:val="24"/>
        </w:rPr>
        <w:t>Intermediate Macroeconomics, Investment, Finance, Financial market and institution.</w:t>
      </w:r>
    </w:p>
    <w:p>
      <w:pPr>
        <w:widowControl/>
        <w:tabs>
          <w:tab w:val="left" w:pos="0"/>
        </w:tabs>
        <w:spacing w:line="360" w:lineRule="exact"/>
        <w:ind w:firstLine="560" w:firstLineChars="200"/>
        <w:rPr>
          <w:rFonts w:ascii="Times New Roman" w:hAnsi="Times New Roman"/>
          <w:color w:val="000000"/>
          <w:kern w:val="0"/>
          <w:sz w:val="28"/>
          <w:szCs w:val="24"/>
        </w:rPr>
      </w:pPr>
    </w:p>
    <w:p>
      <w:pPr>
        <w:spacing w:line="500" w:lineRule="exact"/>
        <w:rPr>
          <w:rFonts w:ascii="Times New Roman" w:hAnsi="Times New Roman"/>
          <w:b/>
          <w:bCs/>
          <w:sz w:val="24"/>
          <w:szCs w:val="24"/>
        </w:rPr>
      </w:pPr>
      <w:r>
        <w:rPr>
          <w:rFonts w:ascii="Times New Roman" w:hAnsi="Times New Roman"/>
          <w:b/>
          <w:bCs/>
          <w:sz w:val="24"/>
          <w:szCs w:val="24"/>
        </w:rPr>
        <w:t>一、课程的教学目标</w:t>
      </w:r>
    </w:p>
    <w:p>
      <w:pPr>
        <w:spacing w:line="500" w:lineRule="exact"/>
        <w:ind w:firstLine="480" w:firstLineChars="200"/>
        <w:rPr>
          <w:rFonts w:ascii="Times New Roman" w:hAnsi="Times New Roman"/>
          <w:sz w:val="24"/>
          <w:szCs w:val="21"/>
        </w:rPr>
      </w:pPr>
      <w:r>
        <w:rPr>
          <w:rFonts w:ascii="Times New Roman" w:hAnsi="Times New Roman"/>
          <w:sz w:val="24"/>
          <w:szCs w:val="24"/>
        </w:rPr>
        <w:t>这门课程包含三个方面的内容，金融市场，利率以及商业银行。在课程结束后，学生应该能够（1）解释国际金融市场的基本结构；（2）理解国际资本流动；（3）理解汇率是如何决定的，以及汇率和利率，通货膨胀之间的关系；（4）鉴别出影响汇率行为的因素；（5）理解如何管理汇率风险；（6）理解国际商业机构如何管理长期资本和负债；（7）理解国际商业机构如何管理短期资本和负债；（8）利用课程所学的概念和工具对具体商业案例进行分析。</w:t>
      </w:r>
    </w:p>
    <w:p>
      <w:pPr>
        <w:spacing w:line="500" w:lineRule="exact"/>
        <w:ind w:firstLine="440" w:firstLineChars="200"/>
        <w:rPr>
          <w:rFonts w:ascii="Times New Roman" w:hAnsi="Times New Roman"/>
          <w:color w:val="000000"/>
          <w:sz w:val="22"/>
        </w:rPr>
      </w:pPr>
      <w:r>
        <w:rPr>
          <w:rFonts w:ascii="Times New Roman" w:hAnsi="Times New Roman"/>
          <w:color w:val="000000"/>
          <w:sz w:val="22"/>
        </w:rPr>
        <w:t xml:space="preserve">This course covers three topics: financial markets, interest rates, and commercial banking. </w:t>
      </w:r>
    </w:p>
    <w:p>
      <w:pPr>
        <w:spacing w:line="500" w:lineRule="exact"/>
        <w:ind w:firstLine="440" w:firstLineChars="200"/>
        <w:rPr>
          <w:rFonts w:ascii="Times New Roman" w:hAnsi="Times New Roman"/>
          <w:color w:val="000000"/>
          <w:sz w:val="22"/>
        </w:rPr>
      </w:pPr>
      <w:r>
        <w:rPr>
          <w:rFonts w:ascii="Times New Roman" w:hAnsi="Times New Roman"/>
          <w:color w:val="000000"/>
          <w:sz w:val="22"/>
        </w:rPr>
        <w:t>Upon completion, you should be able to:</w:t>
      </w:r>
      <w:r>
        <w:rPr>
          <w:rFonts w:ascii="Times New Roman" w:hAnsi="Times New Roman"/>
          <w:color w:val="000000"/>
          <w:sz w:val="22"/>
        </w:rPr>
        <w:br w:type="textWrapping"/>
      </w:r>
      <w:r>
        <w:rPr>
          <w:rFonts w:ascii="Times New Roman" w:hAnsi="Times New Roman"/>
          <w:color w:val="000000"/>
          <w:sz w:val="22"/>
        </w:rPr>
        <w:t>Explain the basic structure of international financial market</w:t>
      </w:r>
      <w:r>
        <w:rPr>
          <w:rFonts w:ascii="Times New Roman" w:hAnsi="Times New Roman"/>
          <w:color w:val="000000"/>
          <w:sz w:val="22"/>
        </w:rPr>
        <w:br w:type="textWrapping"/>
      </w:r>
      <w:r>
        <w:rPr>
          <w:rFonts w:ascii="Times New Roman" w:hAnsi="Times New Roman"/>
          <w:color w:val="000000"/>
          <w:sz w:val="22"/>
        </w:rPr>
        <w:t>Understand international flow of fund.</w:t>
      </w:r>
      <w:r>
        <w:rPr>
          <w:rFonts w:ascii="Times New Roman" w:hAnsi="Times New Roman"/>
          <w:color w:val="000000"/>
          <w:sz w:val="22"/>
        </w:rPr>
        <w:br w:type="textWrapping"/>
      </w:r>
      <w:r>
        <w:rPr>
          <w:rFonts w:ascii="Times New Roman" w:hAnsi="Times New Roman"/>
          <w:color w:val="000000"/>
          <w:sz w:val="22"/>
        </w:rPr>
        <w:t>Understand how exchange rate is determined, the linkage between exchange rate and</w:t>
      </w:r>
      <w:r>
        <w:rPr>
          <w:rFonts w:ascii="Times New Roman" w:hAnsi="Times New Roman"/>
          <w:color w:val="000000"/>
          <w:sz w:val="22"/>
        </w:rPr>
        <w:br w:type="textWrapping"/>
      </w:r>
      <w:r>
        <w:rPr>
          <w:rFonts w:ascii="Times New Roman" w:hAnsi="Times New Roman"/>
          <w:color w:val="000000"/>
          <w:sz w:val="22"/>
        </w:rPr>
        <w:t>inflation and interest rate</w:t>
      </w:r>
      <w:r>
        <w:rPr>
          <w:rFonts w:ascii="Times New Roman" w:hAnsi="Times New Roman"/>
          <w:color w:val="000000"/>
          <w:sz w:val="22"/>
        </w:rPr>
        <w:br w:type="textWrapping"/>
      </w:r>
      <w:r>
        <w:rPr>
          <w:rFonts w:ascii="Times New Roman" w:hAnsi="Times New Roman"/>
          <w:color w:val="000000"/>
          <w:sz w:val="22"/>
        </w:rPr>
        <w:t>Identify the factors that influence exchange rate behavior</w:t>
      </w:r>
      <w:r>
        <w:rPr>
          <w:rFonts w:ascii="Times New Roman" w:hAnsi="Times New Roman"/>
          <w:color w:val="000000"/>
          <w:sz w:val="22"/>
        </w:rPr>
        <w:br w:type="textWrapping"/>
      </w:r>
      <w:r>
        <w:rPr>
          <w:rFonts w:ascii="Times New Roman" w:hAnsi="Times New Roman"/>
          <w:color w:val="000000"/>
          <w:sz w:val="22"/>
        </w:rPr>
        <w:t>Understand how exchange rate risk is managed.</w:t>
      </w:r>
      <w:r>
        <w:rPr>
          <w:rFonts w:ascii="Times New Roman" w:hAnsi="Times New Roman"/>
          <w:color w:val="000000"/>
          <w:sz w:val="22"/>
        </w:rPr>
        <w:br w:type="textWrapping"/>
      </w:r>
      <w:r>
        <w:rPr>
          <w:rFonts w:ascii="Times New Roman" w:hAnsi="Times New Roman"/>
          <w:color w:val="000000"/>
          <w:sz w:val="22"/>
        </w:rPr>
        <w:t>Understand how long-term asset and liability is managed</w:t>
      </w:r>
      <w:r>
        <w:rPr>
          <w:rFonts w:ascii="Times New Roman" w:hAnsi="Times New Roman"/>
          <w:color w:val="000000"/>
          <w:sz w:val="22"/>
        </w:rPr>
        <w:br w:type="textWrapping"/>
      </w:r>
      <w:r>
        <w:rPr>
          <w:rFonts w:ascii="Times New Roman" w:hAnsi="Times New Roman"/>
          <w:color w:val="000000"/>
          <w:sz w:val="22"/>
        </w:rPr>
        <w:t>Understand how short-term asset and liability is managed</w:t>
      </w:r>
      <w:r>
        <w:rPr>
          <w:rFonts w:ascii="Times New Roman" w:hAnsi="Times New Roman"/>
          <w:color w:val="000000"/>
          <w:sz w:val="22"/>
        </w:rPr>
        <w:br w:type="textWrapping"/>
      </w:r>
      <w:r>
        <w:rPr>
          <w:rFonts w:ascii="Times New Roman" w:hAnsi="Times New Roman"/>
          <w:color w:val="000000"/>
          <w:sz w:val="22"/>
        </w:rPr>
        <w:t>Use the tools and concepts learned in this course to analyze business case</w:t>
      </w:r>
    </w:p>
    <w:p>
      <w:pPr>
        <w:spacing w:line="500" w:lineRule="exact"/>
        <w:ind w:firstLine="440" w:firstLineChars="200"/>
        <w:rPr>
          <w:rFonts w:ascii="Times New Roman" w:hAnsi="Times New Roman"/>
          <w:color w:val="000000"/>
          <w:sz w:val="22"/>
        </w:rPr>
      </w:pPr>
    </w:p>
    <w:p>
      <w:pPr>
        <w:spacing w:line="500" w:lineRule="exact"/>
        <w:rPr>
          <w:rFonts w:ascii="Times New Roman" w:hAnsi="Times New Roman"/>
          <w:b/>
          <w:bCs/>
          <w:sz w:val="24"/>
          <w:szCs w:val="24"/>
        </w:rPr>
      </w:pPr>
      <w:r>
        <w:rPr>
          <w:rFonts w:ascii="Times New Roman" w:hAnsi="Times New Roman"/>
          <w:b/>
          <w:bCs/>
          <w:sz w:val="24"/>
          <w:szCs w:val="24"/>
        </w:rPr>
        <w:t>二、教学基本要求</w:t>
      </w:r>
    </w:p>
    <w:p>
      <w:pPr>
        <w:adjustRightInd w:val="0"/>
        <w:snapToGrid w:val="0"/>
        <w:spacing w:line="500" w:lineRule="exact"/>
        <w:ind w:firstLine="480" w:firstLineChars="200"/>
        <w:rPr>
          <w:rFonts w:ascii="Times New Roman" w:hAnsi="Times New Roman"/>
          <w:sz w:val="24"/>
          <w:szCs w:val="24"/>
        </w:rPr>
      </w:pPr>
      <w:r>
        <w:rPr>
          <w:rFonts w:ascii="Times New Roman" w:hAnsi="Times New Roman"/>
          <w:sz w:val="24"/>
          <w:szCs w:val="24"/>
        </w:rPr>
        <w:t>本课程的主要内容将采取理论与案例相结合的教授方式。为了使学生巩固知识，案例分析将穿插在平时的课堂中。授课老师讲采取定期的课堂测验的方式掌握学生对知识的吸收情况，并针对学生的学习动态进行调整。</w:t>
      </w:r>
    </w:p>
    <w:p>
      <w:pPr>
        <w:tabs>
          <w:tab w:val="left" w:pos="720"/>
        </w:tabs>
        <w:spacing w:line="500" w:lineRule="exact"/>
        <w:ind w:firstLine="495"/>
        <w:rPr>
          <w:rFonts w:ascii="Times New Roman" w:hAnsi="Times New Roman"/>
          <w:sz w:val="24"/>
          <w:szCs w:val="24"/>
        </w:rPr>
      </w:pPr>
      <w:r>
        <w:rPr>
          <w:rFonts w:ascii="Times New Roman" w:hAnsi="Times New Roman"/>
          <w:sz w:val="24"/>
          <w:szCs w:val="24"/>
        </w:rPr>
        <w:t>课程的考核方式及其所占权重如下：</w:t>
      </w:r>
    </w:p>
    <w:tbl>
      <w:tblPr>
        <w:tblStyle w:val="4"/>
        <w:tblW w:w="0" w:type="auto"/>
        <w:jc w:val="center"/>
        <w:tblLayout w:type="fixed"/>
        <w:tblCellMar>
          <w:top w:w="0" w:type="dxa"/>
          <w:left w:w="108" w:type="dxa"/>
          <w:bottom w:w="0" w:type="dxa"/>
          <w:right w:w="108" w:type="dxa"/>
        </w:tblCellMar>
      </w:tblPr>
      <w:tblGrid>
        <w:gridCol w:w="2280"/>
        <w:gridCol w:w="2935"/>
      </w:tblGrid>
      <w:tr>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出勤</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10%</w:t>
            </w:r>
          </w:p>
        </w:tc>
      </w:tr>
      <w:tr>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课堂测验一</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25%</w:t>
            </w:r>
          </w:p>
        </w:tc>
      </w:tr>
      <w:tr>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课堂测验二</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25%</w:t>
            </w:r>
          </w:p>
        </w:tc>
      </w:tr>
      <w:tr>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期末闭卷考试</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40%</w:t>
            </w:r>
          </w:p>
        </w:tc>
      </w:tr>
    </w:tbl>
    <w:p>
      <w:pPr>
        <w:spacing w:line="500" w:lineRule="exact"/>
        <w:rPr>
          <w:rFonts w:ascii="Times New Roman" w:hAnsi="Times New Roman"/>
          <w:sz w:val="24"/>
          <w:szCs w:val="24"/>
        </w:rPr>
      </w:pPr>
      <w:r>
        <w:rPr>
          <w:rFonts w:ascii="Times New Roman" w:hAnsi="Times New Roman"/>
          <w:sz w:val="24"/>
          <w:szCs w:val="24"/>
        </w:rPr>
        <w:t xml:space="preserve">    课堂测验：按照通常情况来说，课堂测验没有补测。如果你由于身体或者家庭原因，不能出席课堂测验，请提前通过邮件告知，并在之后提供缺席的相关证明。如果不能遵守这些规则，学生将有可能失去该部分的分数。</w:t>
      </w:r>
      <w:r>
        <w:rPr>
          <w:rFonts w:ascii="Times New Roman" w:hAnsi="Times New Roman"/>
          <w:sz w:val="24"/>
          <w:szCs w:val="24"/>
        </w:rPr>
        <w:tab/>
      </w:r>
    </w:p>
    <w:p>
      <w:pPr>
        <w:spacing w:line="500" w:lineRule="exact"/>
        <w:rPr>
          <w:rFonts w:ascii="Times New Roman" w:hAnsi="Times New Roman"/>
          <w:sz w:val="24"/>
          <w:szCs w:val="24"/>
        </w:rPr>
      </w:pPr>
      <w:r>
        <w:rPr>
          <w:rFonts w:ascii="Times New Roman" w:hAnsi="Times New Roman"/>
          <w:sz w:val="24"/>
          <w:szCs w:val="24"/>
        </w:rPr>
        <w:t xml:space="preserve">    期末考试：期末考试考察的内容将覆盖整学期教授的内容。期末考试的日期将由学校统一安排，请妥善安排你的计划。</w:t>
      </w:r>
    </w:p>
    <w:p>
      <w:pPr>
        <w:spacing w:line="500" w:lineRule="exact"/>
        <w:ind w:firstLine="480" w:firstLineChars="200"/>
        <w:rPr>
          <w:rFonts w:ascii="Times New Roman" w:hAnsi="Times New Roman"/>
          <w:sz w:val="24"/>
          <w:szCs w:val="24"/>
        </w:rPr>
      </w:pPr>
      <w:r>
        <w:rPr>
          <w:rFonts w:ascii="Times New Roman" w:hAnsi="Times New Roman"/>
          <w:sz w:val="24"/>
          <w:szCs w:val="24"/>
        </w:rPr>
        <w:t>课堂测验和期末考试将由多项选择题，简答题（有关概念）以及分析题（用图分析或简单的代数分析题）。学生们被允许带具有简单科学运算功能的计算器。请同时带上你的学号到随堂测验以及期末考试。</w:t>
      </w:r>
    </w:p>
    <w:p>
      <w:pPr>
        <w:spacing w:line="500" w:lineRule="exact"/>
        <w:ind w:firstLine="480" w:firstLineChars="200"/>
        <w:rPr>
          <w:rFonts w:ascii="Times New Roman" w:hAnsi="Times New Roman"/>
          <w:sz w:val="24"/>
          <w:szCs w:val="24"/>
        </w:rPr>
      </w:pPr>
      <w:r>
        <w:rPr>
          <w:rFonts w:ascii="Times New Roman" w:hAnsi="Times New Roman"/>
          <w:sz w:val="24"/>
          <w:szCs w:val="24"/>
        </w:rPr>
        <w:t>随堂测验和期末考试均是闭卷。</w:t>
      </w:r>
    </w:p>
    <w:p>
      <w:pPr>
        <w:spacing w:line="500" w:lineRule="exact"/>
        <w:ind w:firstLine="440" w:firstLineChars="200"/>
        <w:rPr>
          <w:rFonts w:ascii="Times New Roman" w:hAnsi="Times New Roman"/>
          <w:color w:val="000000"/>
          <w:sz w:val="22"/>
        </w:rPr>
      </w:pPr>
      <w:r>
        <w:rPr>
          <w:rFonts w:ascii="Times New Roman" w:hAnsi="Times New Roman"/>
          <w:color w:val="000000"/>
          <w:sz w:val="22"/>
        </w:rPr>
        <w:t>Both theory and case study will be taught in this class. To help students consolidate knowledge better, case study will be discussed during the regular classes. In-class quizzes will be implemented to evaluate if students understand well.</w:t>
      </w:r>
    </w:p>
    <w:p>
      <w:pPr>
        <w:spacing w:line="500" w:lineRule="exact"/>
        <w:ind w:firstLine="440" w:firstLineChars="200"/>
        <w:rPr>
          <w:rFonts w:ascii="Times New Roman" w:hAnsi="Times New Roman"/>
          <w:color w:val="000000"/>
          <w:sz w:val="22"/>
        </w:rPr>
      </w:pPr>
      <w:r>
        <w:rPr>
          <w:rFonts w:ascii="Times New Roman" w:hAnsi="Times New Roman"/>
          <w:color w:val="000000"/>
          <w:sz w:val="22"/>
        </w:rPr>
        <w:t>Your overall performance will be evaluated based on:</w:t>
      </w:r>
      <w:r>
        <w:rPr>
          <w:rFonts w:ascii="Times New Roman" w:hAnsi="Times New Roman"/>
          <w:color w:val="000000"/>
          <w:sz w:val="22"/>
        </w:rPr>
        <w:br w:type="textWrapping"/>
      </w:r>
      <w:r>
        <w:rPr>
          <w:rFonts w:ascii="Times New Roman" w:hAnsi="Times New Roman"/>
          <w:color w:val="000000"/>
          <w:sz w:val="22"/>
        </w:rPr>
        <w:t>Class participation: 10%</w:t>
      </w:r>
    </w:p>
    <w:p>
      <w:pPr>
        <w:spacing w:line="500" w:lineRule="exact"/>
        <w:rPr>
          <w:rFonts w:ascii="Times New Roman" w:hAnsi="Times New Roman"/>
          <w:sz w:val="24"/>
          <w:szCs w:val="24"/>
        </w:rPr>
      </w:pPr>
      <w:r>
        <w:rPr>
          <w:rFonts w:ascii="Times New Roman" w:hAnsi="Times New Roman"/>
          <w:color w:val="000000"/>
          <w:sz w:val="22"/>
        </w:rPr>
        <w:t>Quiz 1: 25%</w:t>
      </w:r>
      <w:r>
        <w:rPr>
          <w:rFonts w:ascii="Times New Roman" w:hAnsi="Times New Roman"/>
          <w:color w:val="000000"/>
          <w:sz w:val="22"/>
        </w:rPr>
        <w:br w:type="textWrapping"/>
      </w:r>
      <w:r>
        <w:rPr>
          <w:rFonts w:ascii="Times New Roman" w:hAnsi="Times New Roman"/>
          <w:color w:val="000000"/>
          <w:sz w:val="22"/>
        </w:rPr>
        <w:t>Quiz 2: 25%</w:t>
      </w:r>
      <w:r>
        <w:rPr>
          <w:rFonts w:ascii="Times New Roman" w:hAnsi="Times New Roman"/>
          <w:color w:val="000000"/>
          <w:sz w:val="22"/>
        </w:rPr>
        <w:br w:type="textWrapping"/>
      </w:r>
      <w:r>
        <w:rPr>
          <w:rFonts w:ascii="Times New Roman" w:hAnsi="Times New Roman"/>
          <w:color w:val="000000"/>
          <w:sz w:val="22"/>
        </w:rPr>
        <w:t>Final exam: 40%</w:t>
      </w:r>
      <w:r>
        <w:rPr>
          <w:rFonts w:ascii="Times New Roman" w:hAnsi="Times New Roman"/>
          <w:color w:val="000000"/>
          <w:sz w:val="22"/>
        </w:rPr>
        <w:br w:type="textWrapping"/>
      </w:r>
      <w:r>
        <w:rPr>
          <w:rFonts w:ascii="Times New Roman" w:hAnsi="Times New Roman"/>
          <w:color w:val="000000"/>
          <w:sz w:val="22"/>
        </w:rPr>
        <w:br w:type="textWrapping"/>
      </w:r>
      <w:r>
        <w:rPr>
          <w:rFonts w:ascii="Times New Roman" w:hAnsi="Times New Roman"/>
          <w:i/>
          <w:color w:val="000000"/>
          <w:sz w:val="22"/>
        </w:rPr>
        <w:t>Quizzes</w:t>
      </w:r>
      <w:r>
        <w:rPr>
          <w:rFonts w:ascii="Times New Roman" w:hAnsi="Times New Roman"/>
          <w:color w:val="000000"/>
          <w:sz w:val="22"/>
        </w:rPr>
        <w:br w:type="textWrapping"/>
      </w:r>
      <w:r>
        <w:rPr>
          <w:rFonts w:ascii="Times New Roman" w:hAnsi="Times New Roman"/>
          <w:color w:val="000000"/>
          <w:sz w:val="22"/>
        </w:rPr>
        <w:t xml:space="preserve">    As a general principle, there will be no make-up quizzes. If you cannot attend the quizzes due to medical or family emergency, you need to send an email to me BEFORE the quizzes. Later on you need to provide proofs for your absence. Failing to observe the rule will result in a complete loss of the grade allocated to the quizzes.</w:t>
      </w:r>
      <w:r>
        <w:rPr>
          <w:rFonts w:ascii="Times New Roman" w:hAnsi="Times New Roman"/>
          <w:color w:val="000000"/>
          <w:sz w:val="18"/>
          <w:szCs w:val="18"/>
        </w:rPr>
        <w:br w:type="textWrapping"/>
      </w:r>
      <w:r>
        <w:rPr>
          <w:rFonts w:ascii="Times New Roman" w:hAnsi="Times New Roman"/>
          <w:i/>
          <w:color w:val="000000"/>
          <w:sz w:val="22"/>
        </w:rPr>
        <w:t>Final Exam</w:t>
      </w:r>
      <w:r>
        <w:rPr>
          <w:rFonts w:ascii="Times New Roman" w:hAnsi="Times New Roman"/>
          <w:color w:val="000000"/>
          <w:sz w:val="22"/>
        </w:rPr>
        <w:br w:type="textWrapping"/>
      </w:r>
      <w:r>
        <w:rPr>
          <w:rFonts w:ascii="Times New Roman" w:hAnsi="Times New Roman"/>
          <w:color w:val="000000"/>
          <w:sz w:val="22"/>
        </w:rPr>
        <w:t xml:space="preserve">    Your final exam is comprehensive, i.e., it will cover all the materials covered during the</w:t>
      </w:r>
      <w:r>
        <w:rPr>
          <w:rFonts w:ascii="Times New Roman" w:hAnsi="Times New Roman"/>
          <w:color w:val="000000"/>
          <w:sz w:val="22"/>
        </w:rPr>
        <w:br w:type="textWrapping"/>
      </w:r>
      <w:r>
        <w:rPr>
          <w:rFonts w:ascii="Times New Roman" w:hAnsi="Times New Roman"/>
          <w:color w:val="000000"/>
          <w:sz w:val="22"/>
        </w:rPr>
        <w:t>semester. The final exam date is centrally arranged, and I have to abide by the official exam</w:t>
      </w:r>
      <w:r>
        <w:rPr>
          <w:rFonts w:ascii="Times New Roman" w:hAnsi="Times New Roman"/>
          <w:color w:val="000000"/>
          <w:sz w:val="22"/>
        </w:rPr>
        <w:br w:type="textWrapping"/>
      </w:r>
      <w:r>
        <w:rPr>
          <w:rFonts w:ascii="Times New Roman" w:hAnsi="Times New Roman"/>
          <w:color w:val="000000"/>
          <w:sz w:val="22"/>
        </w:rPr>
        <w:t>schedule. Please make your holiday travel plans accordingly.</w:t>
      </w:r>
      <w:r>
        <w:rPr>
          <w:rFonts w:ascii="Times New Roman" w:hAnsi="Times New Roman"/>
          <w:color w:val="000000"/>
          <w:sz w:val="22"/>
        </w:rPr>
        <w:br w:type="textWrapping"/>
      </w:r>
      <w:r>
        <w:rPr>
          <w:rFonts w:ascii="Times New Roman" w:hAnsi="Times New Roman"/>
          <w:color w:val="000000"/>
          <w:sz w:val="22"/>
        </w:rPr>
        <w:t xml:space="preserve">    Both the quizzes and the final exam will consist of multiple choice questions, short answers </w:t>
      </w:r>
      <w:r>
        <w:rPr>
          <w:rFonts w:ascii="Times New Roman" w:hAnsi="Times New Roman"/>
          <w:color w:val="000000"/>
          <w:sz w:val="22"/>
        </w:rPr>
        <w:br w:type="textWrapping"/>
      </w:r>
      <w:r>
        <w:rPr>
          <w:rFonts w:ascii="Times New Roman" w:hAnsi="Times New Roman"/>
          <w:color w:val="000000"/>
          <w:sz w:val="22"/>
        </w:rPr>
        <w:t>(straightforward conceptual questions or definitions) and analytical problems (diagrammatic</w:t>
      </w:r>
      <w:r>
        <w:rPr>
          <w:rFonts w:ascii="Times New Roman" w:hAnsi="Times New Roman"/>
          <w:color w:val="000000"/>
          <w:sz w:val="22"/>
        </w:rPr>
        <w:br w:type="textWrapping"/>
      </w:r>
      <w:r>
        <w:rPr>
          <w:rFonts w:ascii="Times New Roman" w:hAnsi="Times New Roman"/>
          <w:color w:val="000000"/>
          <w:sz w:val="22"/>
        </w:rPr>
        <w:t>or simple algebraic analyses). You are allowed to bring a non-graphing calculator with basic</w:t>
      </w:r>
      <w:r>
        <w:rPr>
          <w:rFonts w:ascii="Times New Roman" w:hAnsi="Times New Roman"/>
          <w:color w:val="000000"/>
          <w:sz w:val="22"/>
        </w:rPr>
        <w:br w:type="textWrapping"/>
      </w:r>
      <w:r>
        <w:rPr>
          <w:rFonts w:ascii="Times New Roman" w:hAnsi="Times New Roman"/>
          <w:color w:val="000000"/>
          <w:sz w:val="22"/>
        </w:rPr>
        <w:t>scientific functions to the exams. You have to bring your University photo ID to both the</w:t>
      </w:r>
      <w:r>
        <w:rPr>
          <w:rFonts w:ascii="Times New Roman" w:hAnsi="Times New Roman"/>
          <w:color w:val="000000"/>
          <w:sz w:val="22"/>
        </w:rPr>
        <w:br w:type="textWrapping"/>
      </w:r>
      <w:r>
        <w:rPr>
          <w:rFonts w:ascii="Times New Roman" w:hAnsi="Times New Roman"/>
          <w:color w:val="000000"/>
          <w:sz w:val="22"/>
        </w:rPr>
        <w:t>quizzes and the final exam.</w:t>
      </w:r>
      <w:r>
        <w:rPr>
          <w:rFonts w:ascii="Times New Roman" w:hAnsi="Times New Roman"/>
          <w:color w:val="000000"/>
          <w:sz w:val="22"/>
        </w:rPr>
        <w:br w:type="textWrapping"/>
      </w:r>
      <w:r>
        <w:rPr>
          <w:rFonts w:ascii="Times New Roman" w:hAnsi="Times New Roman"/>
          <w:color w:val="000000"/>
          <w:sz w:val="22"/>
        </w:rPr>
        <w:t xml:space="preserve">    Quizzes and the final exam are closed books and notes.</w:t>
      </w:r>
    </w:p>
    <w:p>
      <w:pPr>
        <w:spacing w:line="500" w:lineRule="exact"/>
        <w:rPr>
          <w:rFonts w:ascii="Times New Roman" w:hAnsi="Times New Roman"/>
          <w:sz w:val="24"/>
          <w:szCs w:val="24"/>
        </w:rPr>
      </w:pPr>
    </w:p>
    <w:p>
      <w:pPr>
        <w:numPr>
          <w:ilvl w:val="0"/>
          <w:numId w:val="1"/>
        </w:numPr>
        <w:spacing w:line="500" w:lineRule="exact"/>
        <w:rPr>
          <w:rFonts w:ascii="Times New Roman" w:hAnsi="Times New Roman"/>
          <w:b/>
          <w:bCs/>
          <w:sz w:val="24"/>
          <w:szCs w:val="24"/>
        </w:rPr>
      </w:pPr>
      <w:r>
        <w:rPr>
          <w:rFonts w:ascii="Times New Roman" w:hAnsi="Times New Roman"/>
          <w:b/>
          <w:bCs/>
          <w:sz w:val="24"/>
          <w:szCs w:val="24"/>
        </w:rPr>
        <w:t>各教学环节学时分配</w:t>
      </w:r>
    </w:p>
    <w:p>
      <w:pPr>
        <w:spacing w:line="500" w:lineRule="exact"/>
        <w:rPr>
          <w:rFonts w:ascii="Times New Roman" w:hAnsi="Times New Roman"/>
          <w:b/>
          <w:bCs/>
          <w:sz w:val="24"/>
          <w:szCs w:val="24"/>
        </w:rPr>
      </w:pPr>
    </w:p>
    <w:p>
      <w:pPr>
        <w:spacing w:line="500" w:lineRule="exact"/>
        <w:rPr>
          <w:rFonts w:ascii="Times New Roman" w:hAnsi="Times New Roman"/>
          <w:b/>
          <w:bCs/>
          <w:sz w:val="24"/>
          <w:szCs w:val="24"/>
        </w:rPr>
      </w:pPr>
    </w:p>
    <w:p>
      <w:pPr>
        <w:spacing w:line="500" w:lineRule="exact"/>
        <w:jc w:val="center"/>
        <w:rPr>
          <w:rFonts w:ascii="Times New Roman" w:hAnsi="Times New Roman"/>
          <w:b/>
          <w:bCs/>
          <w:sz w:val="24"/>
          <w:szCs w:val="24"/>
        </w:rPr>
      </w:pPr>
      <w:r>
        <w:rPr>
          <w:rFonts w:ascii="Times New Roman" w:hAnsi="Times New Roman"/>
          <w:b/>
          <w:bCs/>
          <w:sz w:val="24"/>
          <w:szCs w:val="24"/>
        </w:rPr>
        <w:t>教学课时分配 (Class Schedule)</w:t>
      </w:r>
    </w:p>
    <w:tbl>
      <w:tblPr>
        <w:tblStyle w:val="4"/>
        <w:tblW w:w="0" w:type="auto"/>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5"/>
        <w:gridCol w:w="3294"/>
        <w:gridCol w:w="1500"/>
        <w:gridCol w:w="769"/>
        <w:gridCol w:w="82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2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Times New Roman"/>
                <w:sz w:val="24"/>
                <w:szCs w:val="24"/>
              </w:rPr>
              <w:t>序号</w:t>
            </w:r>
          </w:p>
        </w:tc>
        <w:tc>
          <w:tcPr>
            <w:tcW w:w="329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Times New Roman"/>
                <w:color w:val="000000"/>
                <w:sz w:val="24"/>
                <w:szCs w:val="24"/>
              </w:rPr>
              <w:t>章节内容</w:t>
            </w:r>
          </w:p>
        </w:tc>
        <w:tc>
          <w:tcPr>
            <w:tcW w:w="15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Times New Roman"/>
                <w:sz w:val="24"/>
                <w:szCs w:val="24"/>
              </w:rPr>
              <w:t>讲课</w:t>
            </w:r>
          </w:p>
        </w:tc>
        <w:tc>
          <w:tcPr>
            <w:tcW w:w="76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Times New Roman"/>
                <w:color w:val="000000"/>
                <w:sz w:val="24"/>
                <w:szCs w:val="24"/>
              </w:rPr>
              <w:t>其他</w:t>
            </w:r>
          </w:p>
        </w:tc>
        <w:tc>
          <w:tcPr>
            <w:tcW w:w="82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Times New Roman"/>
                <w:color w:val="000000"/>
                <w:sz w:val="24"/>
                <w:szCs w:val="24"/>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1</w:t>
            </w:r>
          </w:p>
        </w:tc>
        <w:tc>
          <w:tcPr>
            <w:tcW w:w="329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绪论Introduction</w:t>
            </w:r>
          </w:p>
        </w:tc>
        <w:tc>
          <w:tcPr>
            <w:tcW w:w="150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2</w:t>
            </w:r>
          </w:p>
        </w:tc>
        <w:tc>
          <w:tcPr>
            <w:tcW w:w="7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21"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2</w:t>
            </w:r>
          </w:p>
        </w:tc>
        <w:tc>
          <w:tcPr>
            <w:tcW w:w="329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外汇市场，远期市场和汇率风险</w:t>
            </w:r>
          </w:p>
          <w:p>
            <w:pPr>
              <w:spacing w:line="360" w:lineRule="auto"/>
              <w:jc w:val="center"/>
              <w:rPr>
                <w:rFonts w:ascii="Times New Roman" w:hAnsi="Times New Roman"/>
                <w:bCs/>
                <w:sz w:val="24"/>
                <w:szCs w:val="24"/>
              </w:rPr>
            </w:pPr>
            <w:r>
              <w:rPr>
                <w:rFonts w:ascii="Times New Roman" w:hAnsi="Times New Roman"/>
                <w:bCs/>
                <w:sz w:val="24"/>
                <w:szCs w:val="24"/>
              </w:rPr>
              <w:t>The foreign exchange market , Forward Markets and Transaction Exchange risk</w:t>
            </w:r>
          </w:p>
        </w:tc>
        <w:tc>
          <w:tcPr>
            <w:tcW w:w="150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6</w:t>
            </w:r>
          </w:p>
        </w:tc>
        <w:tc>
          <w:tcPr>
            <w:tcW w:w="7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21"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3</w:t>
            </w:r>
          </w:p>
        </w:tc>
        <w:tc>
          <w:tcPr>
            <w:tcW w:w="329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国际收支平衡表</w:t>
            </w:r>
          </w:p>
          <w:p>
            <w:pPr>
              <w:spacing w:line="360" w:lineRule="auto"/>
              <w:jc w:val="center"/>
              <w:rPr>
                <w:rFonts w:ascii="Times New Roman" w:hAnsi="Times New Roman"/>
                <w:bCs/>
                <w:sz w:val="24"/>
                <w:szCs w:val="24"/>
              </w:rPr>
            </w:pPr>
            <w:r>
              <w:rPr>
                <w:rFonts w:ascii="Times New Roman" w:hAnsi="Times New Roman"/>
                <w:bCs/>
                <w:sz w:val="24"/>
                <w:szCs w:val="24"/>
              </w:rPr>
              <w:t>The balance of payment</w:t>
            </w:r>
          </w:p>
        </w:tc>
        <w:tc>
          <w:tcPr>
            <w:tcW w:w="150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4</w:t>
            </w:r>
          </w:p>
        </w:tc>
        <w:tc>
          <w:tcPr>
            <w:tcW w:w="7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21"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4</w:t>
            </w:r>
          </w:p>
        </w:tc>
        <w:tc>
          <w:tcPr>
            <w:tcW w:w="329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国际货币系统</w:t>
            </w:r>
          </w:p>
          <w:p>
            <w:pPr>
              <w:spacing w:line="360" w:lineRule="auto"/>
              <w:jc w:val="center"/>
              <w:rPr>
                <w:rFonts w:ascii="Times New Roman" w:hAnsi="Times New Roman"/>
                <w:bCs/>
                <w:sz w:val="24"/>
                <w:szCs w:val="24"/>
              </w:rPr>
            </w:pPr>
            <w:r>
              <w:rPr>
                <w:rFonts w:ascii="Times New Roman" w:hAnsi="Times New Roman"/>
                <w:bCs/>
                <w:sz w:val="24"/>
                <w:szCs w:val="24"/>
              </w:rPr>
              <w:t>International monetary system</w:t>
            </w:r>
          </w:p>
        </w:tc>
        <w:tc>
          <w:tcPr>
            <w:tcW w:w="150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4</w:t>
            </w:r>
          </w:p>
        </w:tc>
        <w:tc>
          <w:tcPr>
            <w:tcW w:w="7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21"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5</w:t>
            </w:r>
          </w:p>
        </w:tc>
        <w:tc>
          <w:tcPr>
            <w:tcW w:w="329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利率平价以及汇率决定</w:t>
            </w:r>
          </w:p>
          <w:p>
            <w:pPr>
              <w:spacing w:line="360" w:lineRule="auto"/>
              <w:jc w:val="center"/>
              <w:rPr>
                <w:rFonts w:ascii="Times New Roman" w:hAnsi="Times New Roman"/>
                <w:bCs/>
                <w:sz w:val="24"/>
                <w:szCs w:val="24"/>
              </w:rPr>
            </w:pPr>
            <w:r>
              <w:rPr>
                <w:rFonts w:ascii="Times New Roman" w:hAnsi="Times New Roman"/>
                <w:bCs/>
                <w:sz w:val="24"/>
                <w:szCs w:val="24"/>
              </w:rPr>
              <w:t>International parity condition and exchange rate determination</w:t>
            </w:r>
          </w:p>
        </w:tc>
        <w:tc>
          <w:tcPr>
            <w:tcW w:w="150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8</w:t>
            </w:r>
          </w:p>
        </w:tc>
        <w:tc>
          <w:tcPr>
            <w:tcW w:w="7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21"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6</w:t>
            </w:r>
          </w:p>
        </w:tc>
        <w:tc>
          <w:tcPr>
            <w:tcW w:w="329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sz w:val="24"/>
                <w:szCs w:val="24"/>
              </w:rPr>
            </w:pPr>
            <w:r>
              <w:rPr>
                <w:rFonts w:ascii="Times New Roman" w:hAnsi="Times New Roman"/>
                <w:sz w:val="24"/>
                <w:szCs w:val="24"/>
              </w:rPr>
              <w:t>国际资本市场</w:t>
            </w:r>
          </w:p>
          <w:p>
            <w:pPr>
              <w:spacing w:line="360" w:lineRule="auto"/>
              <w:jc w:val="center"/>
              <w:rPr>
                <w:rFonts w:ascii="Times New Roman" w:hAnsi="Times New Roman"/>
                <w:bCs/>
                <w:sz w:val="24"/>
                <w:szCs w:val="24"/>
              </w:rPr>
            </w:pPr>
            <w:r>
              <w:rPr>
                <w:rFonts w:ascii="Times New Roman" w:hAnsi="Times New Roman"/>
                <w:sz w:val="24"/>
                <w:szCs w:val="24"/>
              </w:rPr>
              <w:t>International capital market</w:t>
            </w:r>
          </w:p>
        </w:tc>
        <w:tc>
          <w:tcPr>
            <w:tcW w:w="150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6</w:t>
            </w:r>
          </w:p>
        </w:tc>
        <w:tc>
          <w:tcPr>
            <w:tcW w:w="7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21"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7</w:t>
            </w:r>
          </w:p>
        </w:tc>
        <w:tc>
          <w:tcPr>
            <w:tcW w:w="329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sz w:val="24"/>
                <w:szCs w:val="24"/>
              </w:rPr>
            </w:pPr>
            <w:r>
              <w:rPr>
                <w:rFonts w:ascii="Times New Roman" w:hAnsi="Times New Roman"/>
                <w:sz w:val="24"/>
                <w:szCs w:val="24"/>
              </w:rPr>
              <w:t>国际公司金融</w:t>
            </w:r>
          </w:p>
          <w:p>
            <w:pPr>
              <w:spacing w:line="360" w:lineRule="auto"/>
              <w:jc w:val="center"/>
              <w:rPr>
                <w:rFonts w:ascii="Times New Roman" w:hAnsi="Times New Roman"/>
                <w:bCs/>
                <w:sz w:val="24"/>
                <w:szCs w:val="24"/>
              </w:rPr>
            </w:pPr>
            <w:r>
              <w:rPr>
                <w:rFonts w:ascii="Times New Roman" w:hAnsi="Times New Roman"/>
                <w:sz w:val="24"/>
                <w:szCs w:val="24"/>
              </w:rPr>
              <w:t>International corporate finance</w:t>
            </w:r>
          </w:p>
        </w:tc>
        <w:tc>
          <w:tcPr>
            <w:tcW w:w="150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6</w:t>
            </w:r>
          </w:p>
        </w:tc>
        <w:tc>
          <w:tcPr>
            <w:tcW w:w="7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21"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8</w:t>
            </w:r>
          </w:p>
        </w:tc>
        <w:tc>
          <w:tcPr>
            <w:tcW w:w="329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利率和货币互换</w:t>
            </w:r>
          </w:p>
          <w:p>
            <w:pPr>
              <w:spacing w:line="360" w:lineRule="auto"/>
              <w:jc w:val="center"/>
              <w:rPr>
                <w:rFonts w:ascii="Times New Roman" w:hAnsi="Times New Roman"/>
                <w:bCs/>
                <w:sz w:val="24"/>
                <w:szCs w:val="24"/>
              </w:rPr>
            </w:pPr>
            <w:r>
              <w:rPr>
                <w:rFonts w:ascii="Times New Roman" w:hAnsi="Times New Roman"/>
                <w:bCs/>
                <w:sz w:val="24"/>
                <w:szCs w:val="24"/>
              </w:rPr>
              <w:t>Interest rate and currency swap</w:t>
            </w:r>
          </w:p>
        </w:tc>
        <w:tc>
          <w:tcPr>
            <w:tcW w:w="150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6</w:t>
            </w:r>
          </w:p>
        </w:tc>
        <w:tc>
          <w:tcPr>
            <w:tcW w:w="7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21"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9</w:t>
            </w:r>
          </w:p>
        </w:tc>
        <w:tc>
          <w:tcPr>
            <w:tcW w:w="329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外汇期货以及期权</w:t>
            </w:r>
          </w:p>
          <w:p>
            <w:pPr>
              <w:spacing w:line="360" w:lineRule="auto"/>
              <w:jc w:val="center"/>
              <w:rPr>
                <w:rFonts w:ascii="Times New Roman" w:hAnsi="Times New Roman"/>
                <w:bCs/>
                <w:sz w:val="24"/>
                <w:szCs w:val="24"/>
              </w:rPr>
            </w:pPr>
            <w:r>
              <w:rPr>
                <w:rFonts w:ascii="Times New Roman" w:hAnsi="Times New Roman"/>
                <w:bCs/>
                <w:sz w:val="24"/>
                <w:szCs w:val="24"/>
              </w:rPr>
              <w:t>FX futures and options</w:t>
            </w:r>
          </w:p>
        </w:tc>
        <w:tc>
          <w:tcPr>
            <w:tcW w:w="150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6</w:t>
            </w:r>
          </w:p>
        </w:tc>
        <w:tc>
          <w:tcPr>
            <w:tcW w:w="7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21"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5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color w:val="000000"/>
                <w:sz w:val="24"/>
                <w:szCs w:val="24"/>
              </w:rPr>
              <w:t>合计</w:t>
            </w:r>
          </w:p>
        </w:tc>
        <w:tc>
          <w:tcPr>
            <w:tcW w:w="329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p>
        </w:tc>
        <w:tc>
          <w:tcPr>
            <w:tcW w:w="150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48</w:t>
            </w:r>
          </w:p>
        </w:tc>
        <w:tc>
          <w:tcPr>
            <w:tcW w:w="769"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p>
        </w:tc>
        <w:tc>
          <w:tcPr>
            <w:tcW w:w="821"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48</w:t>
            </w:r>
          </w:p>
        </w:tc>
      </w:tr>
    </w:tbl>
    <w:p>
      <w:pPr>
        <w:spacing w:line="500" w:lineRule="exact"/>
        <w:rPr>
          <w:rFonts w:ascii="Times New Roman" w:hAnsi="Times New Roman"/>
          <w:b/>
          <w:bCs/>
          <w:sz w:val="24"/>
          <w:szCs w:val="24"/>
        </w:rPr>
      </w:pPr>
    </w:p>
    <w:p>
      <w:pPr>
        <w:spacing w:line="500" w:lineRule="exact"/>
        <w:rPr>
          <w:rFonts w:ascii="Times New Roman" w:hAnsi="Times New Roman"/>
          <w:sz w:val="24"/>
          <w:szCs w:val="24"/>
        </w:rPr>
      </w:pPr>
      <w:r>
        <w:rPr>
          <w:rFonts w:ascii="Times New Roman" w:hAnsi="Times New Roman"/>
          <w:b/>
          <w:bCs/>
          <w:sz w:val="24"/>
          <w:szCs w:val="24"/>
        </w:rPr>
        <w:t>四、教学内容</w:t>
      </w:r>
    </w:p>
    <w:p>
      <w:pPr>
        <w:spacing w:line="500" w:lineRule="exact"/>
        <w:ind w:firstLine="480"/>
        <w:rPr>
          <w:rFonts w:ascii="Times New Roman" w:hAnsi="Times New Roman"/>
          <w:b/>
          <w:sz w:val="24"/>
          <w:szCs w:val="24"/>
        </w:rPr>
      </w:pPr>
      <w:r>
        <w:rPr>
          <w:rFonts w:ascii="Times New Roman" w:hAnsi="Times New Roman"/>
          <w:b/>
          <w:bCs/>
          <w:sz w:val="24"/>
          <w:szCs w:val="24"/>
        </w:rPr>
        <w:t>第一章 绪论</w:t>
      </w:r>
    </w:p>
    <w:p>
      <w:pPr>
        <w:numPr>
          <w:ilvl w:val="0"/>
          <w:numId w:val="2"/>
        </w:numPr>
        <w:spacing w:line="500" w:lineRule="exact"/>
        <w:rPr>
          <w:rFonts w:ascii="Times New Roman" w:hAnsi="Times New Roman"/>
          <w:sz w:val="24"/>
          <w:szCs w:val="24"/>
        </w:rPr>
      </w:pPr>
      <w:r>
        <w:rPr>
          <w:rFonts w:ascii="Times New Roman" w:hAnsi="Times New Roman"/>
          <w:bCs/>
          <w:sz w:val="24"/>
          <w:szCs w:val="24"/>
        </w:rPr>
        <w:t>全球化过程</w:t>
      </w:r>
    </w:p>
    <w:p>
      <w:pPr>
        <w:spacing w:line="500" w:lineRule="exact"/>
        <w:ind w:left="480"/>
        <w:rPr>
          <w:rFonts w:ascii="Times New Roman" w:hAnsi="Times New Roman"/>
          <w:bCs/>
          <w:sz w:val="24"/>
          <w:szCs w:val="24"/>
        </w:rPr>
      </w:pPr>
      <w:r>
        <w:rPr>
          <w:rFonts w:ascii="Times New Roman" w:hAnsi="Times New Roman"/>
          <w:bCs/>
          <w:sz w:val="24"/>
          <w:szCs w:val="24"/>
        </w:rPr>
        <w:t xml:space="preserve">      1. 发展</w:t>
      </w:r>
    </w:p>
    <w:p>
      <w:pPr>
        <w:spacing w:line="500" w:lineRule="exact"/>
        <w:ind w:left="480"/>
        <w:rPr>
          <w:rFonts w:ascii="Times New Roman" w:hAnsi="Times New Roman"/>
          <w:bCs/>
          <w:sz w:val="24"/>
          <w:szCs w:val="24"/>
        </w:rPr>
      </w:pPr>
      <w:r>
        <w:rPr>
          <w:rFonts w:ascii="Times New Roman" w:hAnsi="Times New Roman"/>
          <w:bCs/>
          <w:sz w:val="24"/>
          <w:szCs w:val="24"/>
        </w:rPr>
        <w:t xml:space="preserve">      2. 特征</w:t>
      </w:r>
    </w:p>
    <w:p>
      <w:pPr>
        <w:numPr>
          <w:ilvl w:val="0"/>
          <w:numId w:val="2"/>
        </w:numPr>
        <w:spacing w:line="500" w:lineRule="exact"/>
        <w:rPr>
          <w:rFonts w:ascii="Times New Roman" w:hAnsi="Times New Roman"/>
          <w:sz w:val="24"/>
          <w:szCs w:val="24"/>
        </w:rPr>
      </w:pPr>
      <w:r>
        <w:rPr>
          <w:rFonts w:ascii="Times New Roman" w:hAnsi="Times New Roman"/>
          <w:sz w:val="24"/>
          <w:szCs w:val="24"/>
        </w:rPr>
        <w:t>跨国公司</w:t>
      </w:r>
    </w:p>
    <w:p>
      <w:pPr>
        <w:numPr>
          <w:ilvl w:val="0"/>
          <w:numId w:val="3"/>
        </w:numPr>
        <w:spacing w:line="500" w:lineRule="exact"/>
        <w:rPr>
          <w:rFonts w:ascii="Times New Roman" w:hAnsi="Times New Roman"/>
          <w:sz w:val="24"/>
          <w:szCs w:val="24"/>
        </w:rPr>
      </w:pPr>
      <w:r>
        <w:rPr>
          <w:rFonts w:ascii="Times New Roman" w:hAnsi="Times New Roman"/>
          <w:sz w:val="24"/>
          <w:szCs w:val="24"/>
        </w:rPr>
        <w:t>特征</w:t>
      </w:r>
    </w:p>
    <w:p>
      <w:pPr>
        <w:numPr>
          <w:ilvl w:val="0"/>
          <w:numId w:val="3"/>
        </w:numPr>
        <w:spacing w:line="500" w:lineRule="exact"/>
        <w:rPr>
          <w:rFonts w:ascii="Times New Roman" w:hAnsi="Times New Roman"/>
          <w:sz w:val="24"/>
          <w:szCs w:val="24"/>
        </w:rPr>
      </w:pPr>
      <w:r>
        <w:rPr>
          <w:rFonts w:ascii="Times New Roman" w:hAnsi="Times New Roman"/>
          <w:bCs/>
          <w:sz w:val="24"/>
          <w:szCs w:val="24"/>
        </w:rPr>
        <w:t>与国际金融市场关联</w:t>
      </w:r>
    </w:p>
    <w:p>
      <w:pPr>
        <w:spacing w:line="500" w:lineRule="exact"/>
        <w:ind w:firstLine="480" w:firstLineChars="200"/>
        <w:rPr>
          <w:rFonts w:ascii="Times New Roman" w:hAnsi="Times New Roman"/>
          <w:bCs/>
          <w:sz w:val="24"/>
          <w:szCs w:val="24"/>
        </w:rPr>
      </w:pPr>
      <w:r>
        <w:rPr>
          <w:rFonts w:ascii="Times New Roman" w:hAnsi="Times New Roman"/>
          <w:bCs/>
          <w:sz w:val="24"/>
          <w:szCs w:val="24"/>
        </w:rPr>
        <w:t>第三节 国际金融市场</w:t>
      </w:r>
    </w:p>
    <w:p>
      <w:pPr>
        <w:spacing w:line="500" w:lineRule="exact"/>
        <w:ind w:firstLine="480" w:firstLineChars="200"/>
        <w:rPr>
          <w:rFonts w:ascii="Times New Roman" w:hAnsi="Times New Roman"/>
          <w:bCs/>
          <w:sz w:val="24"/>
          <w:szCs w:val="24"/>
        </w:rPr>
      </w:pPr>
      <w:r>
        <w:rPr>
          <w:rFonts w:ascii="Times New Roman" w:hAnsi="Times New Roman"/>
          <w:bCs/>
          <w:sz w:val="24"/>
          <w:szCs w:val="24"/>
        </w:rPr>
        <w:t xml:space="preserve">      1，发展</w:t>
      </w:r>
    </w:p>
    <w:p>
      <w:pPr>
        <w:spacing w:line="500" w:lineRule="exact"/>
        <w:ind w:firstLine="480" w:firstLineChars="200"/>
        <w:rPr>
          <w:rFonts w:ascii="Times New Roman" w:hAnsi="Times New Roman"/>
          <w:bCs/>
          <w:sz w:val="24"/>
          <w:szCs w:val="24"/>
        </w:rPr>
      </w:pPr>
      <w:r>
        <w:rPr>
          <w:rFonts w:ascii="Times New Roman" w:hAnsi="Times New Roman"/>
          <w:bCs/>
          <w:sz w:val="24"/>
          <w:szCs w:val="24"/>
        </w:rPr>
        <w:t xml:space="preserve">      2. 特征</w:t>
      </w:r>
    </w:p>
    <w:p>
      <w:pPr>
        <w:spacing w:line="500" w:lineRule="exact"/>
        <w:ind w:left="480"/>
        <w:jc w:val="left"/>
        <w:rPr>
          <w:rFonts w:ascii="Times New Roman" w:hAnsi="Times New Roman"/>
          <w:sz w:val="24"/>
          <w:szCs w:val="24"/>
        </w:rPr>
      </w:pPr>
      <w:r>
        <w:rPr>
          <w:rFonts w:ascii="Times New Roman" w:hAnsi="Times New Roman"/>
          <w:sz w:val="24"/>
          <w:szCs w:val="24"/>
        </w:rPr>
        <w:t>教学重点、难点：全球化与国际金融市场的发展动态以及因果关系</w:t>
      </w:r>
    </w:p>
    <w:p>
      <w:pPr>
        <w:spacing w:line="500" w:lineRule="exact"/>
        <w:ind w:firstLine="480"/>
        <w:jc w:val="left"/>
        <w:rPr>
          <w:rFonts w:ascii="Times New Roman" w:hAnsi="Times New Roman"/>
          <w:sz w:val="24"/>
          <w:szCs w:val="24"/>
        </w:rPr>
      </w:pPr>
      <w:r>
        <w:rPr>
          <w:rFonts w:ascii="Times New Roman" w:hAnsi="Times New Roman"/>
          <w:sz w:val="24"/>
          <w:szCs w:val="24"/>
        </w:rPr>
        <w:t>课程的考核要求：了解模型全球化、跨国公司以及国际金融市场发展的历程。</w:t>
      </w:r>
    </w:p>
    <w:p>
      <w:pPr>
        <w:spacing w:line="360" w:lineRule="auto"/>
        <w:rPr>
          <w:rFonts w:ascii="Times New Roman" w:hAnsi="Times New Roman"/>
          <w:b/>
          <w:bCs/>
          <w:szCs w:val="24"/>
        </w:rPr>
      </w:pPr>
    </w:p>
    <w:p>
      <w:pPr>
        <w:spacing w:line="360" w:lineRule="auto"/>
        <w:rPr>
          <w:rFonts w:ascii="Times New Roman" w:hAnsi="Times New Roman"/>
          <w:bCs/>
          <w:sz w:val="24"/>
          <w:szCs w:val="24"/>
        </w:rPr>
      </w:pPr>
      <w:r>
        <w:rPr>
          <w:rFonts w:ascii="Times New Roman" w:hAnsi="Times New Roman"/>
          <w:b/>
          <w:bCs/>
          <w:szCs w:val="24"/>
        </w:rPr>
        <w:t xml:space="preserve">    第二章 </w:t>
      </w:r>
      <w:r>
        <w:rPr>
          <w:rFonts w:ascii="Times New Roman" w:hAnsi="Times New Roman"/>
          <w:b/>
          <w:bCs/>
          <w:sz w:val="24"/>
          <w:szCs w:val="24"/>
        </w:rPr>
        <w:t>外汇市场，远期市场和汇率风险</w:t>
      </w:r>
    </w:p>
    <w:p>
      <w:pPr>
        <w:spacing w:line="500" w:lineRule="exact"/>
        <w:ind w:firstLine="480" w:firstLineChars="200"/>
        <w:rPr>
          <w:rFonts w:ascii="Times New Roman" w:hAnsi="Times New Roman"/>
          <w:sz w:val="24"/>
          <w:szCs w:val="24"/>
        </w:rPr>
      </w:pPr>
      <w:r>
        <w:rPr>
          <w:rFonts w:ascii="Times New Roman" w:hAnsi="Times New Roman"/>
          <w:sz w:val="24"/>
          <w:szCs w:val="24"/>
        </w:rPr>
        <w:t>第一节 外汇市场</w:t>
      </w:r>
    </w:p>
    <w:p>
      <w:pPr>
        <w:spacing w:line="500" w:lineRule="exact"/>
        <w:ind w:firstLine="480"/>
        <w:rPr>
          <w:rFonts w:ascii="Times New Roman" w:hAnsi="Times New Roman"/>
          <w:sz w:val="24"/>
          <w:szCs w:val="24"/>
        </w:rPr>
      </w:pPr>
      <w:r>
        <w:rPr>
          <w:rFonts w:ascii="Times New Roman" w:hAnsi="Times New Roman"/>
          <w:sz w:val="24"/>
          <w:szCs w:val="24"/>
        </w:rPr>
        <w:t xml:space="preserve">    1. 外汇市场构成</w:t>
      </w:r>
    </w:p>
    <w:p>
      <w:pPr>
        <w:spacing w:line="500" w:lineRule="exact"/>
        <w:ind w:firstLine="480"/>
        <w:rPr>
          <w:rFonts w:ascii="Times New Roman" w:hAnsi="Times New Roman"/>
          <w:sz w:val="24"/>
          <w:szCs w:val="24"/>
        </w:rPr>
      </w:pPr>
      <w:r>
        <w:rPr>
          <w:rFonts w:ascii="Times New Roman" w:hAnsi="Times New Roman"/>
          <w:sz w:val="24"/>
          <w:szCs w:val="24"/>
        </w:rPr>
        <w:t xml:space="preserve">    2. 货币计价</w:t>
      </w:r>
    </w:p>
    <w:p>
      <w:pPr>
        <w:spacing w:line="500" w:lineRule="exact"/>
        <w:ind w:firstLine="480"/>
        <w:rPr>
          <w:rFonts w:ascii="Times New Roman" w:hAnsi="Times New Roman"/>
          <w:sz w:val="24"/>
          <w:szCs w:val="24"/>
        </w:rPr>
      </w:pPr>
      <w:r>
        <w:rPr>
          <w:rFonts w:ascii="Times New Roman" w:hAnsi="Times New Roman"/>
          <w:sz w:val="24"/>
          <w:szCs w:val="24"/>
        </w:rPr>
        <w:t xml:space="preserve">    3. 银行间市场</w:t>
      </w:r>
    </w:p>
    <w:p>
      <w:pPr>
        <w:spacing w:line="500" w:lineRule="exact"/>
        <w:ind w:firstLine="480"/>
        <w:rPr>
          <w:rFonts w:ascii="Times New Roman" w:hAnsi="Times New Roman"/>
          <w:sz w:val="24"/>
          <w:szCs w:val="24"/>
        </w:rPr>
      </w:pPr>
      <w:r>
        <w:rPr>
          <w:rFonts w:ascii="Times New Roman" w:hAnsi="Times New Roman"/>
          <w:sz w:val="24"/>
          <w:szCs w:val="24"/>
        </w:rPr>
        <w:t>第二节 远期市场和汇率风险</w:t>
      </w:r>
    </w:p>
    <w:p>
      <w:pPr>
        <w:spacing w:line="500" w:lineRule="exact"/>
        <w:ind w:firstLine="480"/>
        <w:rPr>
          <w:rFonts w:ascii="Times New Roman" w:hAnsi="Times New Roman"/>
          <w:sz w:val="24"/>
          <w:szCs w:val="24"/>
        </w:rPr>
      </w:pPr>
      <w:r>
        <w:rPr>
          <w:rFonts w:ascii="Times New Roman" w:hAnsi="Times New Roman"/>
          <w:sz w:val="24"/>
          <w:szCs w:val="24"/>
        </w:rPr>
        <w:t xml:space="preserve">    1. 汇率风险</w:t>
      </w:r>
    </w:p>
    <w:p>
      <w:pPr>
        <w:spacing w:line="500" w:lineRule="exact"/>
        <w:ind w:firstLine="480"/>
        <w:rPr>
          <w:rFonts w:ascii="Times New Roman" w:hAnsi="Times New Roman"/>
          <w:sz w:val="24"/>
          <w:szCs w:val="24"/>
        </w:rPr>
      </w:pPr>
      <w:r>
        <w:rPr>
          <w:rFonts w:ascii="Times New Roman" w:hAnsi="Times New Roman"/>
          <w:sz w:val="24"/>
          <w:szCs w:val="24"/>
        </w:rPr>
        <w:t xml:space="preserve">    2. 远期货币市场及交割</w:t>
      </w:r>
    </w:p>
    <w:p>
      <w:pPr>
        <w:spacing w:line="500" w:lineRule="exact"/>
        <w:ind w:firstLine="480"/>
        <w:rPr>
          <w:rFonts w:ascii="Times New Roman" w:hAnsi="Times New Roman"/>
          <w:sz w:val="24"/>
          <w:szCs w:val="24"/>
        </w:rPr>
      </w:pPr>
      <w:r>
        <w:rPr>
          <w:rFonts w:ascii="Times New Roman" w:hAnsi="Times New Roman"/>
          <w:sz w:val="24"/>
          <w:szCs w:val="24"/>
        </w:rPr>
        <w:t xml:space="preserve">    3. 远期溢价</w:t>
      </w:r>
    </w:p>
    <w:p>
      <w:pPr>
        <w:spacing w:line="500" w:lineRule="exact"/>
        <w:ind w:firstLine="480"/>
        <w:rPr>
          <w:rFonts w:ascii="Times New Roman" w:hAnsi="Times New Roman"/>
          <w:sz w:val="24"/>
          <w:szCs w:val="24"/>
        </w:rPr>
      </w:pPr>
      <w:r>
        <w:rPr>
          <w:rFonts w:ascii="Times New Roman" w:hAnsi="Times New Roman"/>
          <w:sz w:val="24"/>
          <w:szCs w:val="24"/>
        </w:rPr>
        <w:t xml:space="preserve">    4. 汇率波动性变化</w:t>
      </w:r>
    </w:p>
    <w:p>
      <w:pPr>
        <w:spacing w:line="500" w:lineRule="exact"/>
        <w:ind w:firstLine="480"/>
        <w:rPr>
          <w:rFonts w:ascii="Times New Roman" w:hAnsi="Times New Roman"/>
          <w:sz w:val="24"/>
          <w:szCs w:val="24"/>
        </w:rPr>
      </w:pPr>
      <w:r>
        <w:rPr>
          <w:rFonts w:ascii="Times New Roman" w:hAnsi="Times New Roman"/>
          <w:sz w:val="24"/>
          <w:szCs w:val="24"/>
        </w:rPr>
        <w:t>教学重点、难点：汇率计价的几种方式，银行间市场的作用，汇率风险的影响及如何利用远期市场消除汇率风险。</w:t>
      </w:r>
    </w:p>
    <w:p>
      <w:pPr>
        <w:spacing w:line="500" w:lineRule="exact"/>
        <w:ind w:firstLine="480"/>
        <w:rPr>
          <w:rFonts w:ascii="Times New Roman" w:hAnsi="Times New Roman"/>
          <w:sz w:val="24"/>
          <w:szCs w:val="24"/>
        </w:rPr>
      </w:pPr>
      <w:r>
        <w:rPr>
          <w:rFonts w:ascii="Times New Roman" w:hAnsi="Times New Roman"/>
          <w:sz w:val="24"/>
          <w:szCs w:val="24"/>
        </w:rPr>
        <w:t>课程的考核要求：理解外汇市场的主要特征，清楚汇率计价的几种方式，了解远期市场的作用，了解汇率风险的来源。</w:t>
      </w:r>
    </w:p>
    <w:p>
      <w:pPr>
        <w:spacing w:line="500" w:lineRule="exact"/>
        <w:ind w:firstLine="480"/>
        <w:rPr>
          <w:rFonts w:ascii="Times New Roman" w:hAnsi="Times New Roman"/>
          <w:sz w:val="24"/>
          <w:szCs w:val="24"/>
        </w:rPr>
      </w:pPr>
    </w:p>
    <w:p>
      <w:pPr>
        <w:spacing w:line="500" w:lineRule="exact"/>
        <w:ind w:firstLine="480"/>
        <w:rPr>
          <w:rFonts w:ascii="Times New Roman" w:hAnsi="Times New Roman"/>
          <w:b/>
          <w:bCs/>
          <w:sz w:val="24"/>
          <w:szCs w:val="24"/>
        </w:rPr>
      </w:pPr>
      <w:r>
        <w:rPr>
          <w:rFonts w:ascii="Times New Roman" w:hAnsi="Times New Roman"/>
          <w:b/>
          <w:bCs/>
          <w:sz w:val="24"/>
          <w:szCs w:val="24"/>
        </w:rPr>
        <w:t>第三章 国际收支平衡表</w:t>
      </w:r>
    </w:p>
    <w:p>
      <w:pPr>
        <w:spacing w:line="500" w:lineRule="exact"/>
        <w:ind w:firstLine="480"/>
        <w:rPr>
          <w:rFonts w:ascii="Times New Roman" w:hAnsi="Times New Roman"/>
          <w:sz w:val="24"/>
          <w:szCs w:val="24"/>
        </w:rPr>
      </w:pPr>
      <w:r>
        <w:rPr>
          <w:rFonts w:ascii="Times New Roman" w:hAnsi="Times New Roman"/>
          <w:sz w:val="24"/>
          <w:szCs w:val="24"/>
        </w:rPr>
        <w:t>第一节 概念及组成</w:t>
      </w:r>
    </w:p>
    <w:p>
      <w:pPr>
        <w:spacing w:line="500" w:lineRule="exact"/>
        <w:ind w:firstLine="480"/>
        <w:rPr>
          <w:rFonts w:ascii="Times New Roman" w:hAnsi="Times New Roman"/>
          <w:sz w:val="24"/>
          <w:szCs w:val="24"/>
        </w:rPr>
      </w:pPr>
      <w:r>
        <w:rPr>
          <w:rFonts w:ascii="Times New Roman" w:hAnsi="Times New Roman"/>
          <w:sz w:val="24"/>
          <w:szCs w:val="24"/>
        </w:rPr>
        <w:t xml:space="preserve">    1. 经常账户</w:t>
      </w:r>
    </w:p>
    <w:p>
      <w:pPr>
        <w:spacing w:line="500" w:lineRule="exact"/>
        <w:ind w:firstLine="480"/>
        <w:rPr>
          <w:rFonts w:ascii="Times New Roman" w:hAnsi="Times New Roman"/>
          <w:sz w:val="24"/>
          <w:szCs w:val="24"/>
        </w:rPr>
      </w:pPr>
      <w:r>
        <w:rPr>
          <w:rFonts w:ascii="Times New Roman" w:hAnsi="Times New Roman"/>
          <w:sz w:val="24"/>
          <w:szCs w:val="24"/>
        </w:rPr>
        <w:t xml:space="preserve">    2. 资本账户</w:t>
      </w:r>
    </w:p>
    <w:p>
      <w:pPr>
        <w:spacing w:line="500" w:lineRule="exact"/>
        <w:ind w:firstLine="480"/>
        <w:rPr>
          <w:rFonts w:ascii="Times New Roman" w:hAnsi="Times New Roman"/>
          <w:sz w:val="24"/>
          <w:szCs w:val="24"/>
        </w:rPr>
      </w:pPr>
      <w:r>
        <w:rPr>
          <w:rFonts w:ascii="Times New Roman" w:hAnsi="Times New Roman"/>
          <w:sz w:val="24"/>
          <w:szCs w:val="24"/>
        </w:rPr>
        <w:t xml:space="preserve">    3. 储备账户</w:t>
      </w:r>
    </w:p>
    <w:p>
      <w:pPr>
        <w:numPr>
          <w:ilvl w:val="0"/>
          <w:numId w:val="4"/>
        </w:numPr>
        <w:spacing w:line="500" w:lineRule="exact"/>
        <w:rPr>
          <w:rFonts w:ascii="Times New Roman" w:hAnsi="Times New Roman"/>
          <w:sz w:val="24"/>
          <w:szCs w:val="24"/>
        </w:rPr>
      </w:pPr>
      <w:r>
        <w:rPr>
          <w:rFonts w:ascii="Times New Roman" w:hAnsi="Times New Roman"/>
          <w:sz w:val="24"/>
          <w:szCs w:val="24"/>
        </w:rPr>
        <w:t xml:space="preserve">赤字与盈余      </w:t>
      </w:r>
    </w:p>
    <w:p>
      <w:pPr>
        <w:numPr>
          <w:ilvl w:val="0"/>
          <w:numId w:val="4"/>
        </w:numPr>
        <w:spacing w:line="500" w:lineRule="exact"/>
        <w:rPr>
          <w:rFonts w:ascii="Times New Roman" w:hAnsi="Times New Roman"/>
          <w:sz w:val="24"/>
          <w:szCs w:val="24"/>
        </w:rPr>
      </w:pPr>
      <w:r>
        <w:rPr>
          <w:rFonts w:ascii="Times New Roman" w:hAnsi="Times New Roman"/>
          <w:sz w:val="24"/>
          <w:szCs w:val="24"/>
        </w:rPr>
        <w:t>经常账户动态</w:t>
      </w:r>
    </w:p>
    <w:p>
      <w:pPr>
        <w:spacing w:line="500" w:lineRule="exact"/>
        <w:rPr>
          <w:rFonts w:ascii="Times New Roman" w:hAnsi="Times New Roman"/>
          <w:sz w:val="24"/>
          <w:szCs w:val="24"/>
        </w:rPr>
      </w:pPr>
      <w:r>
        <w:rPr>
          <w:rFonts w:ascii="Times New Roman" w:hAnsi="Times New Roman"/>
          <w:sz w:val="24"/>
          <w:szCs w:val="24"/>
        </w:rPr>
        <w:t xml:space="preserve">        1. 贸易账户动态</w:t>
      </w:r>
    </w:p>
    <w:p>
      <w:pPr>
        <w:spacing w:line="500" w:lineRule="exact"/>
        <w:rPr>
          <w:rFonts w:ascii="Times New Roman" w:hAnsi="Times New Roman"/>
          <w:sz w:val="24"/>
          <w:szCs w:val="24"/>
        </w:rPr>
      </w:pPr>
      <w:r>
        <w:rPr>
          <w:rFonts w:ascii="Times New Roman" w:hAnsi="Times New Roman"/>
          <w:sz w:val="24"/>
          <w:szCs w:val="24"/>
        </w:rPr>
        <w:t xml:space="preserve">        2. 投资收入账户动态</w:t>
      </w:r>
    </w:p>
    <w:p>
      <w:pPr>
        <w:spacing w:line="500" w:lineRule="exact"/>
        <w:rPr>
          <w:rFonts w:ascii="Times New Roman" w:hAnsi="Times New Roman"/>
          <w:sz w:val="24"/>
          <w:szCs w:val="24"/>
        </w:rPr>
      </w:pPr>
      <w:r>
        <w:rPr>
          <w:rFonts w:ascii="Times New Roman" w:hAnsi="Times New Roman"/>
          <w:sz w:val="24"/>
          <w:szCs w:val="24"/>
        </w:rPr>
        <w:t xml:space="preserve">        3. 与储蓄、投资的关系</w:t>
      </w:r>
    </w:p>
    <w:p>
      <w:pPr>
        <w:spacing w:line="500" w:lineRule="exact"/>
        <w:ind w:firstLine="480"/>
        <w:rPr>
          <w:rFonts w:ascii="Times New Roman" w:hAnsi="Times New Roman"/>
          <w:sz w:val="24"/>
          <w:szCs w:val="24"/>
        </w:rPr>
      </w:pPr>
      <w:r>
        <w:rPr>
          <w:rFonts w:ascii="Times New Roman" w:hAnsi="Times New Roman"/>
          <w:sz w:val="24"/>
          <w:szCs w:val="24"/>
        </w:rPr>
        <w:t>教学重点、难点：国际收支平衡表的独特记录规则，各账户之间的联系，经常账户与储蓄和投资之间的联系。</w:t>
      </w:r>
    </w:p>
    <w:p>
      <w:pPr>
        <w:spacing w:line="500" w:lineRule="exact"/>
        <w:ind w:firstLine="480"/>
        <w:rPr>
          <w:rFonts w:ascii="Times New Roman" w:hAnsi="Times New Roman"/>
          <w:sz w:val="24"/>
          <w:szCs w:val="24"/>
        </w:rPr>
      </w:pPr>
      <w:r>
        <w:rPr>
          <w:rFonts w:ascii="Times New Roman" w:hAnsi="Times New Roman"/>
          <w:sz w:val="24"/>
          <w:szCs w:val="24"/>
        </w:rPr>
        <w:t>课程的考核要求：可以对同一笔跨国交易在国际收支平衡表中进行记录。理解经常账户的变化与储蓄和投资变化的关系。</w:t>
      </w:r>
    </w:p>
    <w:p>
      <w:pPr>
        <w:spacing w:line="500" w:lineRule="exact"/>
        <w:ind w:firstLine="480"/>
        <w:rPr>
          <w:rFonts w:ascii="Times New Roman" w:hAnsi="Times New Roman"/>
          <w:sz w:val="24"/>
          <w:szCs w:val="24"/>
        </w:rPr>
      </w:pPr>
    </w:p>
    <w:p>
      <w:pPr>
        <w:spacing w:line="500" w:lineRule="exact"/>
        <w:ind w:firstLine="480"/>
        <w:rPr>
          <w:rFonts w:ascii="Times New Roman" w:hAnsi="Times New Roman"/>
          <w:b/>
          <w:bCs/>
          <w:sz w:val="24"/>
          <w:szCs w:val="24"/>
        </w:rPr>
      </w:pPr>
      <w:r>
        <w:rPr>
          <w:rFonts w:ascii="Times New Roman" w:hAnsi="Times New Roman"/>
          <w:b/>
          <w:bCs/>
          <w:sz w:val="24"/>
          <w:szCs w:val="24"/>
        </w:rPr>
        <w:t>第四章 国际货币系统</w:t>
      </w:r>
    </w:p>
    <w:p>
      <w:pPr>
        <w:spacing w:line="500" w:lineRule="exact"/>
        <w:ind w:firstLine="480"/>
        <w:rPr>
          <w:rFonts w:ascii="Times New Roman" w:hAnsi="Times New Roman"/>
          <w:sz w:val="24"/>
          <w:szCs w:val="24"/>
        </w:rPr>
      </w:pPr>
      <w:r>
        <w:rPr>
          <w:rFonts w:ascii="Times New Roman" w:hAnsi="Times New Roman"/>
          <w:sz w:val="24"/>
          <w:szCs w:val="24"/>
        </w:rPr>
        <w:t>第一节 中央银行</w:t>
      </w:r>
    </w:p>
    <w:p>
      <w:pPr>
        <w:spacing w:line="500" w:lineRule="exact"/>
        <w:ind w:firstLine="480" w:firstLineChars="200"/>
        <w:rPr>
          <w:rFonts w:ascii="Times New Roman" w:hAnsi="Times New Roman"/>
          <w:sz w:val="24"/>
          <w:szCs w:val="24"/>
        </w:rPr>
      </w:pPr>
      <w:r>
        <w:rPr>
          <w:rFonts w:ascii="Times New Roman" w:hAnsi="Times New Roman"/>
          <w:sz w:val="24"/>
          <w:szCs w:val="24"/>
        </w:rPr>
        <w:t>第二节 汇率制度</w:t>
      </w:r>
    </w:p>
    <w:p>
      <w:pPr>
        <w:spacing w:line="500" w:lineRule="exact"/>
        <w:ind w:firstLine="480"/>
        <w:rPr>
          <w:rFonts w:ascii="Times New Roman" w:hAnsi="Times New Roman"/>
          <w:sz w:val="24"/>
          <w:szCs w:val="24"/>
        </w:rPr>
      </w:pPr>
      <w:r>
        <w:rPr>
          <w:rFonts w:ascii="Times New Roman" w:hAnsi="Times New Roman"/>
          <w:sz w:val="24"/>
          <w:szCs w:val="24"/>
        </w:rPr>
        <w:t xml:space="preserve">    1. 固定汇率</w:t>
      </w:r>
    </w:p>
    <w:p>
      <w:pPr>
        <w:spacing w:line="500" w:lineRule="exact"/>
        <w:ind w:firstLine="480"/>
        <w:rPr>
          <w:rFonts w:ascii="Times New Roman" w:hAnsi="Times New Roman"/>
          <w:sz w:val="24"/>
          <w:szCs w:val="24"/>
        </w:rPr>
      </w:pPr>
      <w:r>
        <w:rPr>
          <w:rFonts w:ascii="Times New Roman" w:hAnsi="Times New Roman"/>
          <w:sz w:val="24"/>
          <w:szCs w:val="24"/>
        </w:rPr>
        <w:t xml:space="preserve">    2. 清洁浮动汇率</w:t>
      </w:r>
    </w:p>
    <w:p>
      <w:pPr>
        <w:spacing w:line="500" w:lineRule="exact"/>
        <w:ind w:firstLine="480"/>
        <w:rPr>
          <w:rFonts w:ascii="Times New Roman" w:hAnsi="Times New Roman"/>
          <w:sz w:val="24"/>
          <w:szCs w:val="24"/>
        </w:rPr>
      </w:pPr>
      <w:r>
        <w:rPr>
          <w:rFonts w:ascii="Times New Roman" w:hAnsi="Times New Roman"/>
          <w:sz w:val="24"/>
          <w:szCs w:val="24"/>
        </w:rPr>
        <w:t xml:space="preserve">    3. 有管理的浮动汇率</w:t>
      </w:r>
      <w:r>
        <w:rPr>
          <w:rFonts w:hint="eastAsia" w:ascii="Times New Roman" w:hAnsi="Times New Roman"/>
          <w:sz w:val="24"/>
          <w:szCs w:val="24"/>
        </w:rPr>
        <w:t>：不同制度下的汇率制度选择。</w:t>
      </w:r>
    </w:p>
    <w:p>
      <w:pPr>
        <w:spacing w:line="500" w:lineRule="exact"/>
        <w:ind w:firstLine="480"/>
        <w:rPr>
          <w:rFonts w:ascii="Times New Roman" w:hAnsi="Times New Roman"/>
          <w:sz w:val="24"/>
          <w:szCs w:val="24"/>
        </w:rPr>
      </w:pPr>
      <w:r>
        <w:rPr>
          <w:rFonts w:ascii="Times New Roman" w:hAnsi="Times New Roman"/>
          <w:sz w:val="24"/>
          <w:szCs w:val="24"/>
        </w:rPr>
        <w:t>第三节 汇率危机</w:t>
      </w:r>
    </w:p>
    <w:p>
      <w:pPr>
        <w:spacing w:line="500" w:lineRule="exact"/>
        <w:ind w:firstLine="480"/>
        <w:rPr>
          <w:rFonts w:ascii="Times New Roman" w:hAnsi="Times New Roman"/>
          <w:sz w:val="24"/>
          <w:szCs w:val="24"/>
        </w:rPr>
      </w:pPr>
      <w:r>
        <w:rPr>
          <w:rFonts w:ascii="Times New Roman" w:hAnsi="Times New Roman"/>
          <w:sz w:val="24"/>
          <w:szCs w:val="24"/>
        </w:rPr>
        <w:t xml:space="preserve">    1. 资本的”突然停止”</w:t>
      </w:r>
    </w:p>
    <w:p>
      <w:pPr>
        <w:spacing w:line="500" w:lineRule="exact"/>
        <w:ind w:firstLine="480"/>
        <w:rPr>
          <w:rFonts w:ascii="Times New Roman" w:hAnsi="Times New Roman"/>
          <w:sz w:val="24"/>
          <w:szCs w:val="24"/>
        </w:rPr>
      </w:pPr>
      <w:r>
        <w:rPr>
          <w:rFonts w:ascii="Times New Roman" w:hAnsi="Times New Roman"/>
          <w:sz w:val="24"/>
          <w:szCs w:val="24"/>
        </w:rPr>
        <w:t xml:space="preserve">    2. 阿根廷的货币危机</w:t>
      </w:r>
    </w:p>
    <w:p>
      <w:pPr>
        <w:spacing w:line="500" w:lineRule="exact"/>
        <w:ind w:firstLine="480"/>
        <w:rPr>
          <w:rFonts w:ascii="Times New Roman" w:hAnsi="Times New Roman"/>
          <w:sz w:val="24"/>
          <w:szCs w:val="24"/>
        </w:rPr>
      </w:pPr>
      <w:r>
        <w:rPr>
          <w:rFonts w:ascii="Times New Roman" w:hAnsi="Times New Roman"/>
          <w:sz w:val="24"/>
          <w:szCs w:val="24"/>
        </w:rPr>
        <w:t>教学重点、难点：中央银行和商业银行间的关系。固定和浮动汇率与资本流动以及货币危机之间的关系。</w:t>
      </w:r>
    </w:p>
    <w:p>
      <w:pPr>
        <w:spacing w:line="500" w:lineRule="exact"/>
        <w:ind w:firstLine="480"/>
        <w:rPr>
          <w:rFonts w:ascii="Times New Roman" w:hAnsi="Times New Roman"/>
          <w:sz w:val="24"/>
          <w:szCs w:val="24"/>
        </w:rPr>
      </w:pPr>
      <w:r>
        <w:rPr>
          <w:rFonts w:ascii="Times New Roman" w:hAnsi="Times New Roman"/>
          <w:sz w:val="24"/>
          <w:szCs w:val="24"/>
        </w:rPr>
        <w:t>课程的考核要求：了解货币当局的组织架构，理解汇率管理制度的不同，可以分析不同汇率制度下资本流动的情况</w:t>
      </w:r>
      <w:r>
        <w:rPr>
          <w:rFonts w:hint="eastAsia" w:ascii="Times New Roman" w:hAnsi="Times New Roman"/>
          <w:sz w:val="24"/>
          <w:szCs w:val="24"/>
        </w:rPr>
        <w:t>。理解在社会主义制度下汇率制度选择的重要性，社会主义核心价值观要求建设富强、民主、文明、和谐的社会主义社会，社会和谐稳定是发展的基础，因此在汇率制度选择上，应把稳定放在第一位，实行有管理的浮动，避免外汇市场的大幅度波动。</w:t>
      </w:r>
    </w:p>
    <w:p>
      <w:pPr>
        <w:spacing w:line="500" w:lineRule="exact"/>
        <w:ind w:firstLine="480"/>
        <w:rPr>
          <w:rFonts w:ascii="Times New Roman" w:hAnsi="Times New Roman"/>
          <w:sz w:val="24"/>
          <w:szCs w:val="24"/>
        </w:rPr>
      </w:pPr>
    </w:p>
    <w:p>
      <w:pPr>
        <w:spacing w:line="360" w:lineRule="auto"/>
        <w:rPr>
          <w:rFonts w:ascii="Times New Roman" w:hAnsi="Times New Roman"/>
          <w:b/>
          <w:bCs/>
          <w:szCs w:val="24"/>
        </w:rPr>
      </w:pPr>
    </w:p>
    <w:p>
      <w:pPr>
        <w:spacing w:line="360" w:lineRule="auto"/>
        <w:rPr>
          <w:rFonts w:ascii="Times New Roman" w:hAnsi="Times New Roman"/>
          <w:b/>
          <w:bCs/>
          <w:sz w:val="24"/>
          <w:szCs w:val="24"/>
        </w:rPr>
      </w:pPr>
      <w:r>
        <w:rPr>
          <w:rFonts w:ascii="Times New Roman" w:hAnsi="Times New Roman"/>
          <w:b/>
          <w:bCs/>
          <w:szCs w:val="24"/>
        </w:rPr>
        <w:t xml:space="preserve">    第五章 </w:t>
      </w:r>
      <w:r>
        <w:rPr>
          <w:rFonts w:ascii="Times New Roman" w:hAnsi="Times New Roman"/>
          <w:b/>
          <w:bCs/>
          <w:sz w:val="24"/>
          <w:szCs w:val="24"/>
        </w:rPr>
        <w:t>利率平价以及汇率决定</w:t>
      </w:r>
    </w:p>
    <w:p>
      <w:pPr>
        <w:spacing w:line="500" w:lineRule="exact"/>
        <w:ind w:firstLine="480"/>
        <w:rPr>
          <w:rFonts w:ascii="Times New Roman" w:hAnsi="Times New Roman"/>
          <w:sz w:val="24"/>
          <w:szCs w:val="24"/>
        </w:rPr>
      </w:pPr>
      <w:r>
        <w:rPr>
          <w:rFonts w:ascii="Times New Roman" w:hAnsi="Times New Roman"/>
          <w:sz w:val="24"/>
          <w:szCs w:val="24"/>
        </w:rPr>
        <w:t>第一节 利率等价理论</w:t>
      </w:r>
    </w:p>
    <w:p>
      <w:pPr>
        <w:spacing w:line="500" w:lineRule="exact"/>
        <w:ind w:firstLine="480"/>
        <w:rPr>
          <w:rFonts w:ascii="Times New Roman" w:hAnsi="Times New Roman"/>
          <w:sz w:val="24"/>
          <w:szCs w:val="24"/>
        </w:rPr>
      </w:pPr>
      <w:r>
        <w:rPr>
          <w:rFonts w:ascii="Times New Roman" w:hAnsi="Times New Roman"/>
          <w:sz w:val="24"/>
          <w:szCs w:val="24"/>
        </w:rPr>
        <w:t xml:space="preserve">    1. 假设条件</w:t>
      </w:r>
    </w:p>
    <w:p>
      <w:pPr>
        <w:spacing w:line="500" w:lineRule="exact"/>
        <w:ind w:firstLine="480"/>
        <w:rPr>
          <w:rFonts w:ascii="Times New Roman" w:hAnsi="Times New Roman"/>
          <w:sz w:val="24"/>
          <w:szCs w:val="24"/>
        </w:rPr>
      </w:pPr>
      <w:r>
        <w:rPr>
          <w:rFonts w:ascii="Times New Roman" w:hAnsi="Times New Roman"/>
          <w:sz w:val="24"/>
          <w:szCs w:val="24"/>
        </w:rPr>
        <w:t xml:space="preserve">    2. 抛补利率平价</w:t>
      </w:r>
    </w:p>
    <w:p>
      <w:pPr>
        <w:spacing w:line="500" w:lineRule="exact"/>
        <w:ind w:firstLine="480"/>
        <w:rPr>
          <w:rFonts w:ascii="Times New Roman" w:hAnsi="Times New Roman"/>
          <w:sz w:val="24"/>
          <w:szCs w:val="24"/>
        </w:rPr>
      </w:pPr>
      <w:r>
        <w:rPr>
          <w:rFonts w:ascii="Times New Roman" w:hAnsi="Times New Roman"/>
          <w:sz w:val="24"/>
          <w:szCs w:val="24"/>
        </w:rPr>
        <w:t xml:space="preserve">    3. 未抛补利率平价</w:t>
      </w:r>
    </w:p>
    <w:p>
      <w:pPr>
        <w:spacing w:line="500" w:lineRule="exact"/>
        <w:ind w:firstLine="480"/>
        <w:rPr>
          <w:rFonts w:ascii="Times New Roman" w:hAnsi="Times New Roman"/>
          <w:sz w:val="24"/>
          <w:szCs w:val="24"/>
        </w:rPr>
      </w:pPr>
      <w:r>
        <w:rPr>
          <w:rFonts w:ascii="Times New Roman" w:hAnsi="Times New Roman"/>
          <w:sz w:val="24"/>
          <w:szCs w:val="24"/>
        </w:rPr>
        <w:t>第二节 购买力平价</w:t>
      </w:r>
    </w:p>
    <w:p>
      <w:pPr>
        <w:spacing w:line="500" w:lineRule="exact"/>
        <w:ind w:firstLine="480"/>
        <w:rPr>
          <w:rFonts w:ascii="Times New Roman" w:hAnsi="Times New Roman"/>
          <w:sz w:val="24"/>
          <w:szCs w:val="24"/>
        </w:rPr>
      </w:pPr>
      <w:r>
        <w:rPr>
          <w:rFonts w:ascii="Times New Roman" w:hAnsi="Times New Roman"/>
          <w:sz w:val="24"/>
          <w:szCs w:val="24"/>
        </w:rPr>
        <w:t xml:space="preserve">    1. 假设条件</w:t>
      </w:r>
    </w:p>
    <w:p>
      <w:pPr>
        <w:spacing w:line="500" w:lineRule="exact"/>
        <w:ind w:firstLine="480"/>
        <w:rPr>
          <w:rFonts w:ascii="Times New Roman" w:hAnsi="Times New Roman"/>
          <w:sz w:val="24"/>
          <w:szCs w:val="24"/>
        </w:rPr>
      </w:pPr>
      <w:r>
        <w:rPr>
          <w:rFonts w:ascii="Times New Roman" w:hAnsi="Times New Roman"/>
          <w:sz w:val="24"/>
          <w:szCs w:val="24"/>
        </w:rPr>
        <w:t xml:space="preserve">    2. 绝对购买力平价</w:t>
      </w:r>
    </w:p>
    <w:p>
      <w:pPr>
        <w:spacing w:line="500" w:lineRule="exact"/>
        <w:ind w:firstLine="480"/>
        <w:rPr>
          <w:rFonts w:ascii="Times New Roman" w:hAnsi="Times New Roman"/>
          <w:sz w:val="24"/>
          <w:szCs w:val="24"/>
        </w:rPr>
      </w:pPr>
      <w:r>
        <w:rPr>
          <w:rFonts w:ascii="Times New Roman" w:hAnsi="Times New Roman"/>
          <w:sz w:val="24"/>
          <w:szCs w:val="24"/>
        </w:rPr>
        <w:t xml:space="preserve">    3. 相对购买力平价</w:t>
      </w:r>
    </w:p>
    <w:p>
      <w:pPr>
        <w:spacing w:line="500" w:lineRule="exact"/>
        <w:ind w:firstLine="480"/>
        <w:rPr>
          <w:rFonts w:ascii="Times New Roman" w:hAnsi="Times New Roman"/>
          <w:sz w:val="24"/>
          <w:szCs w:val="24"/>
        </w:rPr>
      </w:pPr>
      <w:r>
        <w:rPr>
          <w:rFonts w:ascii="Times New Roman" w:hAnsi="Times New Roman"/>
          <w:sz w:val="24"/>
          <w:szCs w:val="24"/>
        </w:rPr>
        <w:t>第三节 实际汇率</w:t>
      </w:r>
    </w:p>
    <w:p>
      <w:pPr>
        <w:spacing w:line="500" w:lineRule="exact"/>
        <w:ind w:firstLine="480"/>
        <w:rPr>
          <w:rFonts w:ascii="Times New Roman" w:hAnsi="Times New Roman"/>
          <w:sz w:val="24"/>
          <w:szCs w:val="24"/>
        </w:rPr>
      </w:pPr>
      <w:r>
        <w:rPr>
          <w:rFonts w:ascii="Times New Roman" w:hAnsi="Times New Roman"/>
          <w:sz w:val="24"/>
          <w:szCs w:val="24"/>
        </w:rPr>
        <w:t>第四节 货币市场风险对冲</w:t>
      </w:r>
    </w:p>
    <w:p>
      <w:pPr>
        <w:spacing w:line="500" w:lineRule="exact"/>
        <w:ind w:firstLine="480"/>
        <w:rPr>
          <w:rFonts w:ascii="Times New Roman" w:hAnsi="Times New Roman"/>
          <w:sz w:val="24"/>
          <w:szCs w:val="24"/>
        </w:rPr>
      </w:pPr>
      <w:r>
        <w:rPr>
          <w:rFonts w:ascii="Times New Roman" w:hAnsi="Times New Roman"/>
          <w:sz w:val="24"/>
          <w:szCs w:val="24"/>
        </w:rPr>
        <w:t>教学重点、难点：利率等价理论，购买力等价理论，汇率的预测。</w:t>
      </w:r>
    </w:p>
    <w:p>
      <w:pPr>
        <w:spacing w:line="500" w:lineRule="exact"/>
        <w:ind w:firstLine="480"/>
        <w:rPr>
          <w:rFonts w:ascii="Times New Roman" w:hAnsi="Times New Roman"/>
          <w:sz w:val="24"/>
          <w:szCs w:val="24"/>
        </w:rPr>
      </w:pPr>
      <w:r>
        <w:rPr>
          <w:rFonts w:ascii="Times New Roman" w:hAnsi="Times New Roman"/>
          <w:sz w:val="24"/>
          <w:szCs w:val="24"/>
        </w:rPr>
        <w:t>课程的考核要求：理解利率等价和购买力等价的前提假设条件。掌握等价公式背后的逻辑，利用利率等价和购买力等价预测汇率。</w:t>
      </w:r>
    </w:p>
    <w:p>
      <w:pPr>
        <w:spacing w:line="500" w:lineRule="exact"/>
        <w:ind w:firstLine="480"/>
        <w:rPr>
          <w:rFonts w:ascii="Times New Roman" w:hAnsi="Times New Roman"/>
          <w:sz w:val="24"/>
          <w:szCs w:val="24"/>
        </w:rPr>
      </w:pPr>
    </w:p>
    <w:p>
      <w:pPr>
        <w:spacing w:line="360" w:lineRule="auto"/>
        <w:rPr>
          <w:rFonts w:ascii="Times New Roman" w:hAnsi="Times New Roman"/>
          <w:b/>
          <w:bCs/>
          <w:sz w:val="24"/>
          <w:szCs w:val="24"/>
        </w:rPr>
      </w:pPr>
      <w:r>
        <w:rPr>
          <w:rFonts w:ascii="Times New Roman" w:hAnsi="Times New Roman"/>
          <w:b/>
          <w:bCs/>
          <w:szCs w:val="24"/>
        </w:rPr>
        <w:t xml:space="preserve">    第六章 </w:t>
      </w:r>
      <w:r>
        <w:rPr>
          <w:rFonts w:ascii="Times New Roman" w:hAnsi="Times New Roman"/>
          <w:b/>
          <w:bCs/>
          <w:sz w:val="24"/>
          <w:szCs w:val="24"/>
        </w:rPr>
        <w:t>国际资本市场</w:t>
      </w:r>
    </w:p>
    <w:p>
      <w:pPr>
        <w:spacing w:line="500" w:lineRule="exact"/>
        <w:ind w:firstLine="480"/>
        <w:rPr>
          <w:rFonts w:ascii="Times New Roman" w:hAnsi="Times New Roman"/>
          <w:sz w:val="24"/>
          <w:szCs w:val="24"/>
        </w:rPr>
      </w:pPr>
      <w:r>
        <w:rPr>
          <w:rFonts w:ascii="Times New Roman" w:hAnsi="Times New Roman"/>
          <w:sz w:val="24"/>
          <w:szCs w:val="24"/>
        </w:rPr>
        <w:t>第一节 国际债券市场</w:t>
      </w:r>
    </w:p>
    <w:p>
      <w:pPr>
        <w:spacing w:line="500" w:lineRule="exact"/>
        <w:ind w:firstLine="480"/>
        <w:rPr>
          <w:rFonts w:ascii="Times New Roman" w:hAnsi="Times New Roman"/>
          <w:sz w:val="24"/>
          <w:szCs w:val="24"/>
        </w:rPr>
      </w:pPr>
      <w:r>
        <w:rPr>
          <w:rFonts w:ascii="Times New Roman" w:hAnsi="Times New Roman"/>
          <w:sz w:val="24"/>
          <w:szCs w:val="24"/>
        </w:rPr>
        <w:t xml:space="preserve">    1. 构成</w:t>
      </w:r>
    </w:p>
    <w:p>
      <w:pPr>
        <w:spacing w:line="500" w:lineRule="exact"/>
        <w:ind w:firstLine="480"/>
        <w:rPr>
          <w:rFonts w:ascii="Times New Roman" w:hAnsi="Times New Roman"/>
          <w:sz w:val="24"/>
          <w:szCs w:val="24"/>
        </w:rPr>
      </w:pPr>
      <w:r>
        <w:rPr>
          <w:rFonts w:ascii="Times New Roman" w:hAnsi="Times New Roman"/>
          <w:sz w:val="24"/>
          <w:szCs w:val="24"/>
        </w:rPr>
        <w:t xml:space="preserve">    2. 国际银行及借贷</w:t>
      </w:r>
    </w:p>
    <w:p>
      <w:pPr>
        <w:spacing w:line="500" w:lineRule="exact"/>
        <w:ind w:firstLine="480"/>
        <w:rPr>
          <w:rFonts w:ascii="Times New Roman" w:hAnsi="Times New Roman"/>
          <w:sz w:val="24"/>
          <w:szCs w:val="24"/>
        </w:rPr>
      </w:pPr>
      <w:r>
        <w:rPr>
          <w:rFonts w:ascii="Times New Roman" w:hAnsi="Times New Roman"/>
          <w:sz w:val="24"/>
          <w:szCs w:val="24"/>
        </w:rPr>
        <w:t xml:space="preserve">    3. 借贷成本</w:t>
      </w:r>
    </w:p>
    <w:p>
      <w:pPr>
        <w:spacing w:line="500" w:lineRule="exact"/>
        <w:ind w:firstLine="480"/>
        <w:rPr>
          <w:rFonts w:ascii="Times New Roman" w:hAnsi="Times New Roman"/>
          <w:sz w:val="24"/>
          <w:szCs w:val="24"/>
        </w:rPr>
      </w:pPr>
      <w:r>
        <w:rPr>
          <w:rFonts w:ascii="Times New Roman" w:hAnsi="Times New Roman"/>
          <w:sz w:val="24"/>
          <w:szCs w:val="24"/>
        </w:rPr>
        <w:t>第二节 国际股票市场</w:t>
      </w:r>
    </w:p>
    <w:p>
      <w:pPr>
        <w:spacing w:line="500" w:lineRule="exact"/>
        <w:ind w:firstLine="480"/>
        <w:rPr>
          <w:rFonts w:ascii="Times New Roman" w:hAnsi="Times New Roman"/>
          <w:sz w:val="24"/>
          <w:szCs w:val="24"/>
        </w:rPr>
      </w:pPr>
      <w:r>
        <w:rPr>
          <w:rFonts w:ascii="Times New Roman" w:hAnsi="Times New Roman"/>
          <w:sz w:val="24"/>
          <w:szCs w:val="24"/>
        </w:rPr>
        <w:t xml:space="preserve">    1. 交叉上市</w:t>
      </w:r>
    </w:p>
    <w:p>
      <w:pPr>
        <w:spacing w:line="500" w:lineRule="exact"/>
        <w:ind w:firstLine="480"/>
        <w:rPr>
          <w:rFonts w:ascii="Times New Roman" w:hAnsi="Times New Roman"/>
          <w:sz w:val="24"/>
          <w:szCs w:val="24"/>
        </w:rPr>
      </w:pPr>
      <w:r>
        <w:rPr>
          <w:rFonts w:ascii="Times New Roman" w:hAnsi="Times New Roman"/>
          <w:sz w:val="24"/>
          <w:szCs w:val="24"/>
        </w:rPr>
        <w:t xml:space="preserve">    2. 不足及有利条件</w:t>
      </w:r>
    </w:p>
    <w:p>
      <w:pPr>
        <w:spacing w:line="500" w:lineRule="exact"/>
        <w:ind w:firstLine="480"/>
        <w:rPr>
          <w:rFonts w:ascii="Times New Roman" w:hAnsi="Times New Roman"/>
          <w:sz w:val="24"/>
          <w:szCs w:val="24"/>
        </w:rPr>
      </w:pPr>
      <w:r>
        <w:rPr>
          <w:rFonts w:ascii="Times New Roman" w:hAnsi="Times New Roman"/>
          <w:sz w:val="24"/>
          <w:szCs w:val="24"/>
        </w:rPr>
        <w:t>第三节 国际资本市场的均衡</w:t>
      </w:r>
    </w:p>
    <w:p>
      <w:pPr>
        <w:spacing w:line="500" w:lineRule="exact"/>
        <w:ind w:firstLine="480"/>
        <w:rPr>
          <w:rFonts w:ascii="Times New Roman" w:hAnsi="Times New Roman"/>
          <w:sz w:val="24"/>
          <w:szCs w:val="24"/>
        </w:rPr>
      </w:pPr>
      <w:r>
        <w:rPr>
          <w:rFonts w:ascii="Times New Roman" w:hAnsi="Times New Roman"/>
          <w:sz w:val="24"/>
          <w:szCs w:val="24"/>
        </w:rPr>
        <w:t xml:space="preserve">   1. 风险与回报率</w:t>
      </w:r>
    </w:p>
    <w:p>
      <w:pPr>
        <w:spacing w:line="500" w:lineRule="exact"/>
        <w:ind w:firstLine="480"/>
        <w:rPr>
          <w:rFonts w:ascii="Times New Roman" w:hAnsi="Times New Roman"/>
          <w:sz w:val="24"/>
          <w:szCs w:val="24"/>
        </w:rPr>
      </w:pPr>
      <w:r>
        <w:rPr>
          <w:rFonts w:ascii="Times New Roman" w:hAnsi="Times New Roman"/>
          <w:sz w:val="24"/>
          <w:szCs w:val="24"/>
        </w:rPr>
        <w:t xml:space="preserve">   2. 最优资产配置</w:t>
      </w:r>
    </w:p>
    <w:p>
      <w:pPr>
        <w:spacing w:line="500" w:lineRule="exact"/>
        <w:ind w:firstLine="480"/>
        <w:rPr>
          <w:rFonts w:ascii="Times New Roman" w:hAnsi="Times New Roman"/>
          <w:sz w:val="24"/>
          <w:szCs w:val="24"/>
        </w:rPr>
      </w:pPr>
      <w:r>
        <w:rPr>
          <w:rFonts w:ascii="Times New Roman" w:hAnsi="Times New Roman"/>
          <w:sz w:val="24"/>
          <w:szCs w:val="24"/>
        </w:rPr>
        <w:t xml:space="preserve">   3. 资本定价模型</w:t>
      </w:r>
    </w:p>
    <w:p>
      <w:pPr>
        <w:spacing w:line="500" w:lineRule="exact"/>
        <w:ind w:firstLine="480"/>
        <w:rPr>
          <w:rFonts w:ascii="Times New Roman" w:hAnsi="Times New Roman"/>
          <w:sz w:val="24"/>
          <w:szCs w:val="24"/>
        </w:rPr>
      </w:pPr>
      <w:r>
        <w:rPr>
          <w:rFonts w:ascii="Times New Roman" w:hAnsi="Times New Roman"/>
          <w:sz w:val="24"/>
          <w:szCs w:val="24"/>
        </w:rPr>
        <w:t>教学重点、难点：借贷成本，交叉上市的优劣以及国际资本市场回报的计算</w:t>
      </w:r>
    </w:p>
    <w:p>
      <w:pPr>
        <w:spacing w:line="500" w:lineRule="exact"/>
        <w:ind w:firstLine="480"/>
        <w:rPr>
          <w:rFonts w:ascii="Times New Roman" w:hAnsi="Times New Roman"/>
          <w:sz w:val="24"/>
          <w:szCs w:val="24"/>
        </w:rPr>
      </w:pPr>
      <w:r>
        <w:rPr>
          <w:rFonts w:ascii="Times New Roman" w:hAnsi="Times New Roman"/>
          <w:sz w:val="24"/>
          <w:szCs w:val="24"/>
        </w:rPr>
        <w:t>课程的考核要求：根据条件计算国际债券市场借贷成本，以及计算国际资本市场投资的回报率计算。</w:t>
      </w:r>
    </w:p>
    <w:p>
      <w:pPr>
        <w:spacing w:line="500" w:lineRule="exact"/>
        <w:ind w:firstLine="480"/>
        <w:rPr>
          <w:rFonts w:ascii="Times New Roman" w:hAnsi="Times New Roman"/>
          <w:sz w:val="24"/>
          <w:szCs w:val="24"/>
        </w:rPr>
      </w:pPr>
    </w:p>
    <w:p>
      <w:pPr>
        <w:numPr>
          <w:ilvl w:val="0"/>
          <w:numId w:val="5"/>
        </w:numPr>
        <w:spacing w:line="360" w:lineRule="auto"/>
        <w:rPr>
          <w:rFonts w:ascii="Times New Roman" w:hAnsi="Times New Roman"/>
          <w:b/>
          <w:bCs/>
          <w:sz w:val="24"/>
          <w:szCs w:val="24"/>
        </w:rPr>
      </w:pPr>
      <w:r>
        <w:rPr>
          <w:rFonts w:ascii="Times New Roman" w:hAnsi="Times New Roman"/>
          <w:b/>
          <w:bCs/>
          <w:sz w:val="24"/>
          <w:szCs w:val="24"/>
        </w:rPr>
        <w:t>国际公司金融</w:t>
      </w:r>
    </w:p>
    <w:p>
      <w:pPr>
        <w:numPr>
          <w:ilvl w:val="0"/>
          <w:numId w:val="6"/>
        </w:numPr>
        <w:spacing w:line="360" w:lineRule="auto"/>
        <w:rPr>
          <w:rFonts w:ascii="Times New Roman" w:hAnsi="Times New Roman"/>
          <w:sz w:val="24"/>
          <w:szCs w:val="24"/>
        </w:rPr>
      </w:pPr>
      <w:r>
        <w:rPr>
          <w:rFonts w:ascii="Times New Roman" w:hAnsi="Times New Roman"/>
          <w:sz w:val="24"/>
          <w:szCs w:val="24"/>
        </w:rPr>
        <w:t>国际资本预算</w:t>
      </w:r>
    </w:p>
    <w:p>
      <w:pPr>
        <w:numPr>
          <w:ilvl w:val="0"/>
          <w:numId w:val="7"/>
        </w:numPr>
        <w:ind w:firstLine="535" w:firstLineChars="223"/>
        <w:rPr>
          <w:rFonts w:ascii="Times New Roman" w:hAnsi="Times New Roman"/>
          <w:sz w:val="24"/>
          <w:szCs w:val="24"/>
        </w:rPr>
      </w:pPr>
      <w:r>
        <w:rPr>
          <w:rFonts w:ascii="Times New Roman" w:hAnsi="Times New Roman"/>
          <w:sz w:val="24"/>
          <w:szCs w:val="24"/>
        </w:rPr>
        <w:t>折现资本模型</w:t>
      </w:r>
    </w:p>
    <w:p>
      <w:pPr>
        <w:numPr>
          <w:ilvl w:val="0"/>
          <w:numId w:val="7"/>
        </w:numPr>
        <w:spacing w:line="360" w:lineRule="auto"/>
        <w:ind w:firstLine="535" w:firstLineChars="223"/>
        <w:rPr>
          <w:rFonts w:ascii="Times New Roman" w:hAnsi="Times New Roman"/>
          <w:sz w:val="24"/>
          <w:szCs w:val="24"/>
        </w:rPr>
      </w:pPr>
      <w:r>
        <w:rPr>
          <w:rFonts w:ascii="Times New Roman" w:hAnsi="Times New Roman"/>
          <w:sz w:val="24"/>
          <w:szCs w:val="24"/>
        </w:rPr>
        <w:t>金融侧影响因子</w:t>
      </w:r>
    </w:p>
    <w:p>
      <w:pPr>
        <w:numPr>
          <w:ilvl w:val="0"/>
          <w:numId w:val="7"/>
        </w:numPr>
        <w:spacing w:line="360" w:lineRule="auto"/>
        <w:ind w:firstLine="588" w:firstLineChars="245"/>
        <w:rPr>
          <w:rFonts w:ascii="Times New Roman" w:hAnsi="Times New Roman"/>
          <w:sz w:val="24"/>
          <w:szCs w:val="24"/>
        </w:rPr>
      </w:pPr>
      <w:r>
        <w:rPr>
          <w:rFonts w:ascii="Times New Roman" w:hAnsi="Times New Roman"/>
          <w:sz w:val="24"/>
          <w:szCs w:val="24"/>
        </w:rPr>
        <w:t>实物期权</w:t>
      </w:r>
    </w:p>
    <w:p>
      <w:pPr>
        <w:numPr>
          <w:ilvl w:val="0"/>
          <w:numId w:val="6"/>
        </w:numPr>
        <w:spacing w:line="360" w:lineRule="auto"/>
        <w:rPr>
          <w:rFonts w:ascii="Times New Roman" w:hAnsi="Times New Roman"/>
          <w:sz w:val="24"/>
          <w:szCs w:val="24"/>
        </w:rPr>
      </w:pPr>
      <w:r>
        <w:rPr>
          <w:rFonts w:ascii="Times New Roman" w:hAnsi="Times New Roman"/>
          <w:sz w:val="24"/>
          <w:szCs w:val="24"/>
        </w:rPr>
        <w:t>风险管理、外汇对冲</w:t>
      </w:r>
    </w:p>
    <w:p>
      <w:pPr>
        <w:numPr>
          <w:ilvl w:val="0"/>
          <w:numId w:val="8"/>
        </w:numPr>
        <w:spacing w:line="360" w:lineRule="auto"/>
        <w:ind w:firstLine="544" w:firstLineChars="227"/>
        <w:rPr>
          <w:rFonts w:ascii="Times New Roman" w:hAnsi="Times New Roman"/>
          <w:sz w:val="24"/>
          <w:szCs w:val="24"/>
        </w:rPr>
      </w:pPr>
      <w:r>
        <w:rPr>
          <w:rFonts w:ascii="Times New Roman" w:hAnsi="Times New Roman"/>
          <w:sz w:val="24"/>
          <w:szCs w:val="24"/>
        </w:rPr>
        <w:t>对冲</w:t>
      </w:r>
    </w:p>
    <w:p>
      <w:pPr>
        <w:numPr>
          <w:ilvl w:val="0"/>
          <w:numId w:val="8"/>
        </w:numPr>
        <w:spacing w:line="360" w:lineRule="auto"/>
        <w:ind w:firstLine="480" w:firstLineChars="200"/>
        <w:rPr>
          <w:rFonts w:ascii="Times New Roman" w:hAnsi="Times New Roman"/>
          <w:sz w:val="24"/>
          <w:szCs w:val="24"/>
        </w:rPr>
      </w:pPr>
      <w:r>
        <w:rPr>
          <w:rFonts w:ascii="Times New Roman" w:hAnsi="Times New Roman"/>
          <w:sz w:val="24"/>
          <w:szCs w:val="24"/>
        </w:rPr>
        <w:t>讨论：反对论据、支持论据</w:t>
      </w:r>
    </w:p>
    <w:p>
      <w:pPr>
        <w:numPr>
          <w:ilvl w:val="0"/>
          <w:numId w:val="9"/>
        </w:numPr>
        <w:spacing w:line="360" w:lineRule="auto"/>
        <w:rPr>
          <w:rFonts w:ascii="Times New Roman" w:hAnsi="Times New Roman"/>
          <w:sz w:val="24"/>
          <w:szCs w:val="24"/>
        </w:rPr>
      </w:pPr>
      <w:r>
        <w:rPr>
          <w:rFonts w:ascii="Times New Roman" w:hAnsi="Times New Roman"/>
          <w:sz w:val="24"/>
          <w:szCs w:val="24"/>
        </w:rPr>
        <w:t>国际贸易融资</w:t>
      </w:r>
    </w:p>
    <w:p>
      <w:pPr>
        <w:numPr>
          <w:ilvl w:val="0"/>
          <w:numId w:val="10"/>
        </w:numPr>
        <w:spacing w:line="360" w:lineRule="auto"/>
        <w:ind w:firstLine="480" w:firstLineChars="200"/>
        <w:rPr>
          <w:rFonts w:ascii="Times New Roman" w:hAnsi="Times New Roman"/>
          <w:sz w:val="24"/>
          <w:szCs w:val="24"/>
        </w:rPr>
      </w:pPr>
      <w:r>
        <w:rPr>
          <w:rFonts w:ascii="Times New Roman" w:hAnsi="Times New Roman"/>
          <w:sz w:val="24"/>
          <w:szCs w:val="24"/>
        </w:rPr>
        <w:t>支付问题？</w:t>
      </w:r>
    </w:p>
    <w:p>
      <w:pPr>
        <w:numPr>
          <w:ilvl w:val="0"/>
          <w:numId w:val="10"/>
        </w:numPr>
        <w:spacing w:line="360" w:lineRule="auto"/>
        <w:ind w:left="420" w:leftChars="200"/>
        <w:rPr>
          <w:rFonts w:ascii="Times New Roman" w:hAnsi="Times New Roman"/>
          <w:sz w:val="24"/>
          <w:szCs w:val="24"/>
        </w:rPr>
      </w:pPr>
      <w:r>
        <w:rPr>
          <w:rFonts w:ascii="Times New Roman" w:hAnsi="Times New Roman"/>
          <w:sz w:val="24"/>
          <w:szCs w:val="24"/>
        </w:rPr>
        <w:t>支付方式</w:t>
      </w:r>
    </w:p>
    <w:p>
      <w:pPr>
        <w:numPr>
          <w:ilvl w:val="0"/>
          <w:numId w:val="10"/>
        </w:numPr>
        <w:spacing w:line="360" w:lineRule="auto"/>
        <w:ind w:firstLine="480" w:firstLineChars="200"/>
        <w:rPr>
          <w:rFonts w:ascii="Times New Roman" w:hAnsi="Times New Roman"/>
          <w:sz w:val="24"/>
          <w:szCs w:val="24"/>
        </w:rPr>
      </w:pPr>
      <w:r>
        <w:rPr>
          <w:rFonts w:ascii="Times New Roman" w:hAnsi="Times New Roman"/>
          <w:sz w:val="24"/>
          <w:szCs w:val="24"/>
        </w:rPr>
        <w:t>出口融资</w:t>
      </w:r>
    </w:p>
    <w:p>
      <w:pPr>
        <w:spacing w:line="500" w:lineRule="exact"/>
        <w:rPr>
          <w:rFonts w:ascii="Times New Roman" w:hAnsi="Times New Roman"/>
          <w:sz w:val="24"/>
          <w:szCs w:val="24"/>
        </w:rPr>
      </w:pPr>
      <w:r>
        <w:rPr>
          <w:rFonts w:ascii="Times New Roman" w:hAnsi="Times New Roman"/>
          <w:sz w:val="24"/>
          <w:szCs w:val="24"/>
        </w:rPr>
        <w:t>教学重点、难点：资本预算及其影响因子。对冲在实际应用中的复杂性</w:t>
      </w:r>
    </w:p>
    <w:p>
      <w:pPr>
        <w:spacing w:line="500" w:lineRule="exact"/>
        <w:rPr>
          <w:rFonts w:ascii="Times New Roman" w:hAnsi="Times New Roman"/>
          <w:sz w:val="24"/>
          <w:szCs w:val="24"/>
        </w:rPr>
      </w:pPr>
      <w:r>
        <w:rPr>
          <w:rFonts w:ascii="Times New Roman" w:hAnsi="Times New Roman"/>
          <w:sz w:val="24"/>
          <w:szCs w:val="24"/>
        </w:rPr>
        <w:t>课程的考核要求：掌握资本预算过程，可以对某一实际跨国投资项目的可行性给予分析。</w:t>
      </w:r>
    </w:p>
    <w:p>
      <w:pPr>
        <w:rPr>
          <w:rFonts w:ascii="Times New Roman" w:hAnsi="Times New Roman"/>
          <w:sz w:val="24"/>
          <w:szCs w:val="24"/>
        </w:rPr>
      </w:pPr>
    </w:p>
    <w:p>
      <w:pPr>
        <w:spacing w:line="360" w:lineRule="auto"/>
        <w:rPr>
          <w:rFonts w:ascii="Times New Roman" w:hAnsi="Times New Roman"/>
          <w:b/>
          <w:bCs/>
          <w:sz w:val="24"/>
          <w:szCs w:val="24"/>
        </w:rPr>
      </w:pPr>
      <w:r>
        <w:rPr>
          <w:rFonts w:ascii="Times New Roman" w:hAnsi="Times New Roman"/>
          <w:b/>
          <w:bCs/>
          <w:sz w:val="24"/>
          <w:szCs w:val="24"/>
        </w:rPr>
        <w:t>第八章 利率和货币互换</w:t>
      </w:r>
    </w:p>
    <w:p>
      <w:pPr>
        <w:spacing w:line="360" w:lineRule="auto"/>
        <w:rPr>
          <w:rFonts w:ascii="Times New Roman" w:hAnsi="Times New Roman"/>
          <w:sz w:val="24"/>
          <w:szCs w:val="24"/>
        </w:rPr>
      </w:pPr>
      <w:r>
        <w:rPr>
          <w:rFonts w:ascii="Times New Roman" w:hAnsi="Times New Roman"/>
          <w:sz w:val="24"/>
          <w:szCs w:val="24"/>
        </w:rPr>
        <w:t>第一节 利率互换</w:t>
      </w:r>
    </w:p>
    <w:p>
      <w:pPr>
        <w:spacing w:line="360" w:lineRule="auto"/>
        <w:rPr>
          <w:rFonts w:ascii="Times New Roman" w:hAnsi="Times New Roman"/>
          <w:sz w:val="24"/>
          <w:szCs w:val="24"/>
        </w:rPr>
      </w:pPr>
      <w:r>
        <w:rPr>
          <w:rFonts w:ascii="Times New Roman" w:hAnsi="Times New Roman"/>
          <w:sz w:val="24"/>
          <w:szCs w:val="24"/>
        </w:rPr>
        <w:t xml:space="preserve">    1. 利率互换合约</w:t>
      </w:r>
    </w:p>
    <w:p>
      <w:pPr>
        <w:spacing w:line="360" w:lineRule="auto"/>
        <w:rPr>
          <w:rFonts w:ascii="Times New Roman" w:hAnsi="Times New Roman"/>
          <w:sz w:val="24"/>
          <w:szCs w:val="24"/>
        </w:rPr>
      </w:pPr>
      <w:r>
        <w:rPr>
          <w:rFonts w:ascii="Times New Roman" w:hAnsi="Times New Roman"/>
          <w:sz w:val="24"/>
          <w:szCs w:val="24"/>
        </w:rPr>
        <w:t xml:space="preserve">    2. 定价</w:t>
      </w:r>
    </w:p>
    <w:p>
      <w:pPr>
        <w:spacing w:line="360" w:lineRule="auto"/>
        <w:rPr>
          <w:rFonts w:ascii="Times New Roman" w:hAnsi="Times New Roman"/>
          <w:sz w:val="24"/>
          <w:szCs w:val="24"/>
        </w:rPr>
      </w:pPr>
      <w:r>
        <w:rPr>
          <w:rFonts w:ascii="Times New Roman" w:hAnsi="Times New Roman"/>
          <w:sz w:val="24"/>
          <w:szCs w:val="24"/>
        </w:rPr>
        <w:t xml:space="preserve">    3. 信用风险</w:t>
      </w:r>
    </w:p>
    <w:p>
      <w:pPr>
        <w:spacing w:line="360" w:lineRule="auto"/>
        <w:rPr>
          <w:rFonts w:ascii="Times New Roman" w:hAnsi="Times New Roman"/>
          <w:sz w:val="24"/>
          <w:szCs w:val="24"/>
        </w:rPr>
      </w:pPr>
      <w:r>
        <w:rPr>
          <w:rFonts w:ascii="Times New Roman" w:hAnsi="Times New Roman"/>
          <w:sz w:val="24"/>
          <w:szCs w:val="24"/>
        </w:rPr>
        <w:t>第二节 货币互换</w:t>
      </w:r>
    </w:p>
    <w:p>
      <w:pPr>
        <w:spacing w:line="360" w:lineRule="auto"/>
        <w:rPr>
          <w:rFonts w:ascii="Times New Roman" w:hAnsi="Times New Roman"/>
          <w:sz w:val="24"/>
          <w:szCs w:val="24"/>
        </w:rPr>
      </w:pPr>
      <w:r>
        <w:rPr>
          <w:rFonts w:ascii="Times New Roman" w:hAnsi="Times New Roman"/>
          <w:sz w:val="24"/>
          <w:szCs w:val="24"/>
        </w:rPr>
        <w:t xml:space="preserve">    1. 机制</w:t>
      </w:r>
    </w:p>
    <w:p>
      <w:pPr>
        <w:spacing w:line="360" w:lineRule="auto"/>
        <w:rPr>
          <w:rFonts w:ascii="Times New Roman" w:hAnsi="Times New Roman"/>
          <w:sz w:val="24"/>
          <w:szCs w:val="24"/>
        </w:rPr>
      </w:pPr>
      <w:r>
        <w:rPr>
          <w:rFonts w:ascii="Times New Roman" w:hAnsi="Times New Roman"/>
          <w:sz w:val="24"/>
          <w:szCs w:val="24"/>
        </w:rPr>
        <w:t xml:space="preserve">    2. 两种方式</w:t>
      </w:r>
    </w:p>
    <w:p>
      <w:pPr>
        <w:spacing w:line="360" w:lineRule="auto"/>
        <w:rPr>
          <w:rFonts w:ascii="Times New Roman" w:hAnsi="Times New Roman"/>
          <w:sz w:val="24"/>
          <w:szCs w:val="24"/>
        </w:rPr>
      </w:pPr>
      <w:r>
        <w:rPr>
          <w:rFonts w:ascii="Times New Roman" w:hAnsi="Times New Roman"/>
          <w:sz w:val="24"/>
          <w:szCs w:val="24"/>
        </w:rPr>
        <w:t xml:space="preserve">    3. 价值计算</w:t>
      </w:r>
    </w:p>
    <w:p>
      <w:pPr>
        <w:spacing w:line="500" w:lineRule="exact"/>
        <w:rPr>
          <w:rFonts w:ascii="Times New Roman" w:hAnsi="Times New Roman"/>
          <w:sz w:val="24"/>
          <w:szCs w:val="24"/>
        </w:rPr>
      </w:pPr>
      <w:r>
        <w:rPr>
          <w:rFonts w:ascii="Times New Roman" w:hAnsi="Times New Roman"/>
          <w:sz w:val="24"/>
          <w:szCs w:val="24"/>
        </w:rPr>
        <w:t>教学重点、难点：利率互换和货币互换的定价</w:t>
      </w:r>
    </w:p>
    <w:p>
      <w:pPr>
        <w:spacing w:line="500" w:lineRule="exact"/>
        <w:rPr>
          <w:rFonts w:ascii="Times New Roman" w:hAnsi="Times New Roman"/>
          <w:sz w:val="24"/>
          <w:szCs w:val="24"/>
        </w:rPr>
      </w:pPr>
      <w:r>
        <w:rPr>
          <w:rFonts w:ascii="Times New Roman" w:hAnsi="Times New Roman"/>
          <w:sz w:val="24"/>
          <w:szCs w:val="24"/>
        </w:rPr>
        <w:t>课程的考核要求：掌握利率互换和货币互换所产生的现金流，对互换合约可以进行定价</w:t>
      </w:r>
    </w:p>
    <w:p>
      <w:pPr>
        <w:spacing w:line="360" w:lineRule="auto"/>
        <w:rPr>
          <w:rFonts w:ascii="Times New Roman" w:hAnsi="Times New Roman"/>
          <w:sz w:val="24"/>
          <w:szCs w:val="24"/>
        </w:rPr>
      </w:pPr>
    </w:p>
    <w:p>
      <w:pPr>
        <w:numPr>
          <w:ilvl w:val="0"/>
          <w:numId w:val="11"/>
        </w:numPr>
        <w:spacing w:line="360" w:lineRule="auto"/>
        <w:rPr>
          <w:rFonts w:ascii="Times New Roman" w:hAnsi="Times New Roman"/>
          <w:b/>
          <w:sz w:val="24"/>
          <w:szCs w:val="24"/>
        </w:rPr>
      </w:pPr>
      <w:r>
        <w:rPr>
          <w:rFonts w:ascii="Times New Roman" w:hAnsi="Times New Roman"/>
          <w:b/>
          <w:sz w:val="24"/>
          <w:szCs w:val="24"/>
        </w:rPr>
        <w:t>外汇期货及期权</w:t>
      </w:r>
    </w:p>
    <w:p>
      <w:pPr>
        <w:numPr>
          <w:ilvl w:val="0"/>
          <w:numId w:val="12"/>
        </w:numPr>
        <w:spacing w:line="360" w:lineRule="auto"/>
        <w:rPr>
          <w:rFonts w:ascii="Times New Roman" w:hAnsi="Times New Roman"/>
          <w:sz w:val="24"/>
          <w:szCs w:val="24"/>
        </w:rPr>
      </w:pPr>
      <w:r>
        <w:rPr>
          <w:rFonts w:ascii="Times New Roman" w:hAnsi="Times New Roman"/>
          <w:sz w:val="24"/>
          <w:szCs w:val="24"/>
        </w:rPr>
        <w:t>外汇期货</w:t>
      </w:r>
    </w:p>
    <w:p>
      <w:pPr>
        <w:numPr>
          <w:ilvl w:val="0"/>
          <w:numId w:val="13"/>
        </w:numPr>
        <w:spacing w:line="360" w:lineRule="auto"/>
        <w:ind w:left="470" w:leftChars="224"/>
        <w:rPr>
          <w:rFonts w:ascii="Times New Roman" w:hAnsi="Times New Roman"/>
          <w:sz w:val="24"/>
          <w:szCs w:val="24"/>
        </w:rPr>
      </w:pPr>
      <w:r>
        <w:rPr>
          <w:rFonts w:ascii="Times New Roman" w:hAnsi="Times New Roman"/>
          <w:sz w:val="24"/>
          <w:szCs w:val="24"/>
        </w:rPr>
        <w:t>期货合约</w:t>
      </w:r>
    </w:p>
    <w:p>
      <w:pPr>
        <w:numPr>
          <w:ilvl w:val="0"/>
          <w:numId w:val="13"/>
        </w:numPr>
        <w:spacing w:line="360" w:lineRule="auto"/>
        <w:ind w:firstLine="480" w:firstLineChars="200"/>
        <w:rPr>
          <w:rFonts w:ascii="Times New Roman" w:hAnsi="Times New Roman"/>
          <w:sz w:val="24"/>
          <w:szCs w:val="24"/>
        </w:rPr>
      </w:pPr>
      <w:r>
        <w:rPr>
          <w:rFonts w:ascii="Times New Roman" w:hAnsi="Times New Roman"/>
          <w:sz w:val="24"/>
          <w:szCs w:val="24"/>
        </w:rPr>
        <w:t>对冲交易风险</w:t>
      </w:r>
    </w:p>
    <w:p>
      <w:pPr>
        <w:numPr>
          <w:ilvl w:val="0"/>
          <w:numId w:val="12"/>
        </w:numPr>
        <w:spacing w:line="360" w:lineRule="auto"/>
        <w:rPr>
          <w:rFonts w:ascii="Times New Roman" w:hAnsi="Times New Roman"/>
          <w:sz w:val="24"/>
          <w:szCs w:val="24"/>
        </w:rPr>
      </w:pPr>
      <w:r>
        <w:rPr>
          <w:rFonts w:ascii="Times New Roman" w:hAnsi="Times New Roman"/>
          <w:sz w:val="24"/>
          <w:szCs w:val="24"/>
        </w:rPr>
        <w:t>外汇期权</w:t>
      </w:r>
    </w:p>
    <w:p>
      <w:pPr>
        <w:numPr>
          <w:ilvl w:val="0"/>
          <w:numId w:val="14"/>
        </w:numPr>
        <w:spacing w:line="360" w:lineRule="auto"/>
        <w:ind w:left="420" w:leftChars="200"/>
        <w:rPr>
          <w:rFonts w:ascii="Times New Roman" w:hAnsi="Times New Roman"/>
          <w:sz w:val="24"/>
          <w:szCs w:val="24"/>
        </w:rPr>
      </w:pPr>
      <w:r>
        <w:rPr>
          <w:rFonts w:ascii="Times New Roman" w:hAnsi="Times New Roman"/>
          <w:sz w:val="24"/>
          <w:szCs w:val="24"/>
        </w:rPr>
        <w:t>期权合约：欧式和美式</w:t>
      </w:r>
    </w:p>
    <w:p>
      <w:pPr>
        <w:numPr>
          <w:ilvl w:val="0"/>
          <w:numId w:val="14"/>
        </w:numPr>
        <w:spacing w:line="360" w:lineRule="auto"/>
        <w:ind w:firstLine="420" w:firstLineChars="175"/>
        <w:rPr>
          <w:rFonts w:ascii="Times New Roman" w:hAnsi="Times New Roman"/>
          <w:sz w:val="24"/>
          <w:szCs w:val="24"/>
        </w:rPr>
      </w:pPr>
      <w:r>
        <w:rPr>
          <w:rFonts w:ascii="Times New Roman" w:hAnsi="Times New Roman"/>
          <w:sz w:val="24"/>
          <w:szCs w:val="24"/>
        </w:rPr>
        <w:t>风险管理中的应用</w:t>
      </w:r>
    </w:p>
    <w:p>
      <w:pPr>
        <w:spacing w:line="500" w:lineRule="exact"/>
        <w:rPr>
          <w:rFonts w:ascii="Times New Roman" w:hAnsi="Times New Roman"/>
          <w:sz w:val="24"/>
          <w:szCs w:val="24"/>
        </w:rPr>
      </w:pPr>
      <w:r>
        <w:rPr>
          <w:rFonts w:ascii="Times New Roman" w:hAnsi="Times New Roman"/>
          <w:sz w:val="24"/>
          <w:szCs w:val="24"/>
        </w:rPr>
        <w:t>教学重点、难点：期货储备账户动态，期权的定价及执行</w:t>
      </w:r>
    </w:p>
    <w:p>
      <w:pPr>
        <w:spacing w:line="500" w:lineRule="exact"/>
        <w:rPr>
          <w:rFonts w:ascii="Times New Roman" w:hAnsi="Times New Roman"/>
          <w:sz w:val="24"/>
          <w:szCs w:val="24"/>
        </w:rPr>
      </w:pPr>
      <w:r>
        <w:rPr>
          <w:rFonts w:ascii="Times New Roman" w:hAnsi="Times New Roman"/>
          <w:sz w:val="24"/>
          <w:szCs w:val="24"/>
        </w:rPr>
        <w:t>课程的考核要求：掌握期货和期权所产生的现金流，可以根据市场价格对期货储备账户动态进行分析，掌握期权的执行条件。</w:t>
      </w:r>
    </w:p>
    <w:p>
      <w:pPr>
        <w:spacing w:line="500" w:lineRule="exact"/>
        <w:rPr>
          <w:rFonts w:ascii="Times New Roman" w:hAnsi="Times New Roman"/>
          <w:sz w:val="24"/>
          <w:szCs w:val="24"/>
        </w:rPr>
      </w:pPr>
    </w:p>
    <w:p>
      <w:pPr>
        <w:spacing w:line="500" w:lineRule="exact"/>
        <w:rPr>
          <w:rFonts w:ascii="Times New Roman" w:hAnsi="Times New Roman"/>
          <w:b/>
          <w:sz w:val="24"/>
          <w:szCs w:val="24"/>
        </w:rPr>
      </w:pPr>
      <w:r>
        <w:rPr>
          <w:rFonts w:ascii="Times New Roman" w:hAnsi="Times New Roman"/>
          <w:b/>
          <w:bCs/>
          <w:sz w:val="24"/>
          <w:szCs w:val="24"/>
        </w:rPr>
        <w:t>Chapter1 Introduction</w:t>
      </w:r>
    </w:p>
    <w:p>
      <w:pPr>
        <w:spacing w:line="500" w:lineRule="exact"/>
        <w:rPr>
          <w:rFonts w:ascii="Times New Roman" w:hAnsi="Times New Roman"/>
          <w:sz w:val="24"/>
          <w:szCs w:val="24"/>
        </w:rPr>
      </w:pPr>
      <w:r>
        <w:rPr>
          <w:rFonts w:ascii="Times New Roman" w:hAnsi="Times New Roman"/>
          <w:bCs/>
          <w:sz w:val="24"/>
          <w:szCs w:val="24"/>
        </w:rPr>
        <w:t>Section 1 Globalization</w:t>
      </w:r>
    </w:p>
    <w:p>
      <w:pPr>
        <w:spacing w:line="500" w:lineRule="exact"/>
        <w:ind w:left="480"/>
        <w:rPr>
          <w:rFonts w:ascii="Times New Roman" w:hAnsi="Times New Roman"/>
          <w:bCs/>
          <w:sz w:val="24"/>
          <w:szCs w:val="24"/>
        </w:rPr>
      </w:pPr>
      <w:r>
        <w:rPr>
          <w:rFonts w:ascii="Times New Roman" w:hAnsi="Times New Roman"/>
          <w:bCs/>
          <w:sz w:val="24"/>
          <w:szCs w:val="24"/>
        </w:rPr>
        <w:t xml:space="preserve">    1. Development</w:t>
      </w:r>
    </w:p>
    <w:p>
      <w:pPr>
        <w:spacing w:line="500" w:lineRule="exact"/>
        <w:ind w:left="480"/>
        <w:rPr>
          <w:rFonts w:ascii="Times New Roman" w:hAnsi="Times New Roman"/>
          <w:bCs/>
          <w:sz w:val="24"/>
          <w:szCs w:val="24"/>
        </w:rPr>
      </w:pPr>
      <w:r>
        <w:rPr>
          <w:rFonts w:ascii="Times New Roman" w:hAnsi="Times New Roman"/>
          <w:bCs/>
          <w:sz w:val="24"/>
          <w:szCs w:val="24"/>
        </w:rPr>
        <w:t xml:space="preserve">    2. Features</w:t>
      </w:r>
    </w:p>
    <w:p>
      <w:pPr>
        <w:spacing w:line="500" w:lineRule="exact"/>
        <w:rPr>
          <w:rFonts w:ascii="Times New Roman" w:hAnsi="Times New Roman"/>
          <w:sz w:val="24"/>
          <w:szCs w:val="24"/>
        </w:rPr>
      </w:pPr>
      <w:r>
        <w:rPr>
          <w:rFonts w:ascii="Times New Roman" w:hAnsi="Times New Roman"/>
          <w:sz w:val="24"/>
          <w:szCs w:val="24"/>
        </w:rPr>
        <w:t>Section 2 Multinational firm</w:t>
      </w:r>
    </w:p>
    <w:p>
      <w:pPr>
        <w:spacing w:line="500" w:lineRule="exact"/>
        <w:ind w:left="480"/>
        <w:rPr>
          <w:rFonts w:ascii="Times New Roman" w:hAnsi="Times New Roman"/>
          <w:sz w:val="24"/>
          <w:szCs w:val="24"/>
        </w:rPr>
      </w:pPr>
      <w:r>
        <w:rPr>
          <w:rFonts w:ascii="Times New Roman" w:hAnsi="Times New Roman"/>
          <w:sz w:val="24"/>
          <w:szCs w:val="24"/>
        </w:rPr>
        <w:t xml:space="preserve">    1. Features</w:t>
      </w:r>
    </w:p>
    <w:p>
      <w:pPr>
        <w:spacing w:line="500" w:lineRule="exact"/>
        <w:ind w:firstLine="960" w:firstLineChars="400"/>
        <w:rPr>
          <w:rFonts w:ascii="Times New Roman" w:hAnsi="Times New Roman"/>
          <w:sz w:val="24"/>
          <w:szCs w:val="24"/>
        </w:rPr>
      </w:pPr>
      <w:r>
        <w:rPr>
          <w:rFonts w:ascii="Times New Roman" w:hAnsi="Times New Roman"/>
          <w:sz w:val="24"/>
          <w:szCs w:val="24"/>
        </w:rPr>
        <w:t>2. Relationship with international financial market</w:t>
      </w:r>
    </w:p>
    <w:p>
      <w:pPr>
        <w:spacing w:line="500" w:lineRule="exact"/>
        <w:rPr>
          <w:rFonts w:ascii="Times New Roman" w:hAnsi="Times New Roman"/>
          <w:bCs/>
          <w:sz w:val="24"/>
          <w:szCs w:val="24"/>
        </w:rPr>
      </w:pPr>
      <w:r>
        <w:rPr>
          <w:rFonts w:ascii="Times New Roman" w:hAnsi="Times New Roman"/>
          <w:bCs/>
          <w:sz w:val="24"/>
          <w:szCs w:val="24"/>
        </w:rPr>
        <w:t>Section 3 International financial market</w:t>
      </w:r>
    </w:p>
    <w:p>
      <w:pPr>
        <w:spacing w:line="500" w:lineRule="exact"/>
        <w:ind w:left="480"/>
        <w:rPr>
          <w:rFonts w:ascii="Times New Roman" w:hAnsi="Times New Roman"/>
          <w:bCs/>
          <w:sz w:val="24"/>
          <w:szCs w:val="24"/>
        </w:rPr>
      </w:pPr>
      <w:r>
        <w:rPr>
          <w:rFonts w:ascii="Times New Roman" w:hAnsi="Times New Roman"/>
          <w:bCs/>
          <w:sz w:val="24"/>
          <w:szCs w:val="24"/>
        </w:rPr>
        <w:t xml:space="preserve">    1. Development</w:t>
      </w:r>
    </w:p>
    <w:p>
      <w:pPr>
        <w:spacing w:line="500" w:lineRule="exact"/>
        <w:ind w:left="480"/>
        <w:rPr>
          <w:rFonts w:ascii="Times New Roman" w:hAnsi="Times New Roman"/>
          <w:bCs/>
          <w:sz w:val="24"/>
          <w:szCs w:val="24"/>
        </w:rPr>
      </w:pPr>
      <w:r>
        <w:rPr>
          <w:rFonts w:ascii="Times New Roman" w:hAnsi="Times New Roman"/>
          <w:bCs/>
          <w:sz w:val="24"/>
          <w:szCs w:val="24"/>
        </w:rPr>
        <w:t xml:space="preserve">    2. Features</w:t>
      </w:r>
    </w:p>
    <w:p>
      <w:pPr>
        <w:spacing w:line="360" w:lineRule="auto"/>
        <w:rPr>
          <w:rFonts w:ascii="Times New Roman" w:hAnsi="Times New Roman"/>
          <w:b/>
          <w:bCs/>
          <w:szCs w:val="24"/>
        </w:rPr>
      </w:pPr>
    </w:p>
    <w:p>
      <w:pPr>
        <w:spacing w:line="360" w:lineRule="auto"/>
        <w:rPr>
          <w:rFonts w:ascii="Times New Roman" w:hAnsi="Times New Roman"/>
          <w:bCs/>
          <w:sz w:val="24"/>
          <w:szCs w:val="24"/>
        </w:rPr>
      </w:pPr>
      <w:r>
        <w:rPr>
          <w:rFonts w:ascii="Times New Roman" w:hAnsi="Times New Roman"/>
          <w:b/>
          <w:bCs/>
          <w:szCs w:val="24"/>
        </w:rPr>
        <w:t xml:space="preserve">Chapter 2 Foreign exchange market, </w:t>
      </w:r>
      <w:r>
        <w:rPr>
          <w:rFonts w:ascii="Times New Roman" w:hAnsi="Times New Roman"/>
          <w:b/>
          <w:bCs/>
          <w:sz w:val="24"/>
          <w:szCs w:val="24"/>
        </w:rPr>
        <w:t>forward market and exchange rate risk</w:t>
      </w:r>
    </w:p>
    <w:p>
      <w:pPr>
        <w:spacing w:line="500" w:lineRule="exact"/>
        <w:rPr>
          <w:rFonts w:ascii="Times New Roman" w:hAnsi="Times New Roman"/>
          <w:sz w:val="24"/>
          <w:szCs w:val="24"/>
        </w:rPr>
      </w:pPr>
      <w:r>
        <w:rPr>
          <w:rFonts w:ascii="Times New Roman" w:hAnsi="Times New Roman"/>
          <w:sz w:val="24"/>
          <w:szCs w:val="24"/>
        </w:rPr>
        <w:t>Section 1 Foreign exchange market</w:t>
      </w:r>
    </w:p>
    <w:p>
      <w:pPr>
        <w:spacing w:line="500" w:lineRule="exact"/>
        <w:ind w:firstLine="480"/>
        <w:rPr>
          <w:rFonts w:ascii="Times New Roman" w:hAnsi="Times New Roman"/>
          <w:sz w:val="24"/>
          <w:szCs w:val="24"/>
        </w:rPr>
      </w:pPr>
      <w:r>
        <w:rPr>
          <w:rFonts w:ascii="Times New Roman" w:hAnsi="Times New Roman"/>
          <w:sz w:val="24"/>
          <w:szCs w:val="24"/>
        </w:rPr>
        <w:t xml:space="preserve">    1. Composition</w:t>
      </w:r>
    </w:p>
    <w:p>
      <w:pPr>
        <w:spacing w:line="500" w:lineRule="exact"/>
        <w:ind w:firstLine="480"/>
        <w:rPr>
          <w:rFonts w:ascii="Times New Roman" w:hAnsi="Times New Roman"/>
          <w:sz w:val="24"/>
          <w:szCs w:val="24"/>
        </w:rPr>
      </w:pPr>
      <w:r>
        <w:rPr>
          <w:rFonts w:ascii="Times New Roman" w:hAnsi="Times New Roman"/>
          <w:sz w:val="24"/>
          <w:szCs w:val="24"/>
        </w:rPr>
        <w:t xml:space="preserve">    2. Quote</w:t>
      </w:r>
    </w:p>
    <w:p>
      <w:pPr>
        <w:spacing w:line="500" w:lineRule="exact"/>
        <w:ind w:firstLine="480"/>
        <w:rPr>
          <w:rFonts w:ascii="Times New Roman" w:hAnsi="Times New Roman"/>
          <w:sz w:val="24"/>
          <w:szCs w:val="24"/>
        </w:rPr>
      </w:pPr>
      <w:r>
        <w:rPr>
          <w:rFonts w:ascii="Times New Roman" w:hAnsi="Times New Roman"/>
          <w:sz w:val="24"/>
          <w:szCs w:val="24"/>
        </w:rPr>
        <w:t xml:space="preserve">    3. Interbank market</w:t>
      </w:r>
    </w:p>
    <w:p>
      <w:pPr>
        <w:spacing w:line="500" w:lineRule="exact"/>
        <w:rPr>
          <w:rFonts w:ascii="Times New Roman" w:hAnsi="Times New Roman"/>
          <w:sz w:val="24"/>
          <w:szCs w:val="24"/>
        </w:rPr>
      </w:pPr>
      <w:r>
        <w:rPr>
          <w:rFonts w:ascii="Times New Roman" w:hAnsi="Times New Roman"/>
          <w:sz w:val="24"/>
          <w:szCs w:val="24"/>
        </w:rPr>
        <w:t>Section 2 Forward market and exchange rate risk</w:t>
      </w:r>
    </w:p>
    <w:p>
      <w:pPr>
        <w:spacing w:line="500" w:lineRule="exact"/>
        <w:ind w:firstLine="480"/>
        <w:rPr>
          <w:rFonts w:ascii="Times New Roman" w:hAnsi="Times New Roman"/>
          <w:sz w:val="24"/>
          <w:szCs w:val="24"/>
        </w:rPr>
      </w:pPr>
      <w:r>
        <w:rPr>
          <w:rFonts w:ascii="Times New Roman" w:hAnsi="Times New Roman"/>
          <w:sz w:val="24"/>
          <w:szCs w:val="24"/>
        </w:rPr>
        <w:t xml:space="preserve">    1. Exchange rate risk</w:t>
      </w:r>
    </w:p>
    <w:p>
      <w:pPr>
        <w:spacing w:line="500" w:lineRule="exact"/>
        <w:ind w:firstLine="480"/>
        <w:rPr>
          <w:rFonts w:ascii="Times New Roman" w:hAnsi="Times New Roman"/>
          <w:sz w:val="24"/>
          <w:szCs w:val="24"/>
        </w:rPr>
      </w:pPr>
      <w:r>
        <w:rPr>
          <w:rFonts w:ascii="Times New Roman" w:hAnsi="Times New Roman"/>
          <w:sz w:val="24"/>
          <w:szCs w:val="24"/>
        </w:rPr>
        <w:t xml:space="preserve">    2. Forward market and settlement</w:t>
      </w:r>
    </w:p>
    <w:p>
      <w:pPr>
        <w:spacing w:line="500" w:lineRule="exact"/>
        <w:ind w:firstLine="480"/>
        <w:rPr>
          <w:rFonts w:ascii="Times New Roman" w:hAnsi="Times New Roman"/>
          <w:sz w:val="24"/>
          <w:szCs w:val="24"/>
        </w:rPr>
      </w:pPr>
      <w:r>
        <w:rPr>
          <w:rFonts w:ascii="Times New Roman" w:hAnsi="Times New Roman"/>
          <w:sz w:val="24"/>
          <w:szCs w:val="24"/>
        </w:rPr>
        <w:t xml:space="preserve">    3. Forward premium</w:t>
      </w:r>
    </w:p>
    <w:p>
      <w:pPr>
        <w:spacing w:line="500" w:lineRule="exact"/>
        <w:ind w:firstLine="480"/>
        <w:rPr>
          <w:rFonts w:ascii="Times New Roman" w:hAnsi="Times New Roman"/>
          <w:sz w:val="24"/>
          <w:szCs w:val="24"/>
        </w:rPr>
      </w:pPr>
      <w:r>
        <w:rPr>
          <w:rFonts w:ascii="Times New Roman" w:hAnsi="Times New Roman"/>
          <w:sz w:val="24"/>
          <w:szCs w:val="24"/>
        </w:rPr>
        <w:t xml:space="preserve">    4. Volatility of exchange rate</w:t>
      </w:r>
    </w:p>
    <w:p>
      <w:pPr>
        <w:spacing w:line="500" w:lineRule="exac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the quote of exchange rate and forward premium</w:t>
      </w:r>
    </w:p>
    <w:p>
      <w:pPr>
        <w:spacing w:line="500" w:lineRule="exact"/>
        <w:rPr>
          <w:rFonts w:ascii="Times New Roman" w:hAnsi="Times New Roman"/>
          <w:sz w:val="24"/>
          <w:szCs w:val="24"/>
        </w:rPr>
      </w:pPr>
      <w:r>
        <w:rPr>
          <w:rFonts w:ascii="Times New Roman" w:hAnsi="Times New Roman"/>
          <w:b/>
          <w:bCs/>
          <w:sz w:val="24"/>
          <w:szCs w:val="24"/>
        </w:rPr>
        <w:t>E</w:t>
      </w:r>
      <w:r>
        <w:rPr>
          <w:rFonts w:ascii="Times New Roman" w:hAnsi="Times New Roman"/>
          <w:b/>
          <w:sz w:val="24"/>
          <w:szCs w:val="24"/>
        </w:rPr>
        <w:t>valuation Requirements:</w:t>
      </w:r>
      <w:r>
        <w:rPr>
          <w:rFonts w:ascii="Times New Roman" w:hAnsi="Times New Roman"/>
          <w:sz w:val="24"/>
          <w:szCs w:val="24"/>
        </w:rPr>
        <w:t xml:space="preserve"> master the different ways to quote exchange rate in market, understand the existence of exchange rate risk and explain how forward market can mitigate exchange rate risk.</w:t>
      </w:r>
    </w:p>
    <w:p>
      <w:pPr>
        <w:spacing w:line="500" w:lineRule="exact"/>
        <w:ind w:firstLine="480"/>
        <w:rPr>
          <w:rFonts w:ascii="Times New Roman" w:hAnsi="Times New Roman"/>
          <w:sz w:val="24"/>
          <w:szCs w:val="24"/>
        </w:rPr>
      </w:pPr>
    </w:p>
    <w:p>
      <w:pPr>
        <w:spacing w:line="500" w:lineRule="exact"/>
        <w:rPr>
          <w:rFonts w:ascii="Times New Roman" w:hAnsi="Times New Roman"/>
          <w:b/>
          <w:bCs/>
          <w:sz w:val="24"/>
          <w:szCs w:val="24"/>
        </w:rPr>
      </w:pPr>
      <w:r>
        <w:rPr>
          <w:rFonts w:ascii="Times New Roman" w:hAnsi="Times New Roman"/>
          <w:b/>
          <w:bCs/>
          <w:sz w:val="24"/>
          <w:szCs w:val="24"/>
        </w:rPr>
        <w:t xml:space="preserve">Chapter 3 The balance of payment </w:t>
      </w:r>
    </w:p>
    <w:p>
      <w:pPr>
        <w:spacing w:line="500" w:lineRule="exact"/>
        <w:rPr>
          <w:rFonts w:ascii="Times New Roman" w:hAnsi="Times New Roman"/>
          <w:sz w:val="24"/>
          <w:szCs w:val="24"/>
        </w:rPr>
      </w:pPr>
      <w:r>
        <w:rPr>
          <w:rFonts w:ascii="Times New Roman" w:hAnsi="Times New Roman"/>
          <w:sz w:val="24"/>
          <w:szCs w:val="24"/>
        </w:rPr>
        <w:t>Section 1 Concept and composition</w:t>
      </w:r>
    </w:p>
    <w:p>
      <w:pPr>
        <w:spacing w:line="500" w:lineRule="exact"/>
        <w:ind w:firstLine="480"/>
        <w:rPr>
          <w:rFonts w:ascii="Times New Roman" w:hAnsi="Times New Roman"/>
          <w:sz w:val="24"/>
          <w:szCs w:val="24"/>
        </w:rPr>
      </w:pPr>
      <w:r>
        <w:rPr>
          <w:rFonts w:ascii="Times New Roman" w:hAnsi="Times New Roman"/>
          <w:sz w:val="24"/>
          <w:szCs w:val="24"/>
        </w:rPr>
        <w:t xml:space="preserve">    1. Current account</w:t>
      </w:r>
    </w:p>
    <w:p>
      <w:pPr>
        <w:spacing w:line="500" w:lineRule="exact"/>
        <w:ind w:firstLine="480"/>
        <w:rPr>
          <w:rFonts w:ascii="Times New Roman" w:hAnsi="Times New Roman"/>
          <w:sz w:val="24"/>
          <w:szCs w:val="24"/>
        </w:rPr>
      </w:pPr>
      <w:r>
        <w:rPr>
          <w:rFonts w:ascii="Times New Roman" w:hAnsi="Times New Roman"/>
          <w:sz w:val="24"/>
          <w:szCs w:val="24"/>
        </w:rPr>
        <w:t xml:space="preserve">    2. Capital account</w:t>
      </w:r>
    </w:p>
    <w:p>
      <w:pPr>
        <w:spacing w:line="500" w:lineRule="exact"/>
        <w:ind w:firstLine="480"/>
        <w:rPr>
          <w:rFonts w:ascii="Times New Roman" w:hAnsi="Times New Roman"/>
          <w:sz w:val="24"/>
          <w:szCs w:val="24"/>
        </w:rPr>
      </w:pPr>
      <w:r>
        <w:rPr>
          <w:rFonts w:ascii="Times New Roman" w:hAnsi="Times New Roman"/>
          <w:sz w:val="24"/>
          <w:szCs w:val="24"/>
        </w:rPr>
        <w:t xml:space="preserve">    3. Reserve account</w:t>
      </w:r>
    </w:p>
    <w:p>
      <w:pPr>
        <w:spacing w:line="500" w:lineRule="exact"/>
        <w:rPr>
          <w:rFonts w:ascii="Times New Roman" w:hAnsi="Times New Roman"/>
          <w:sz w:val="24"/>
          <w:szCs w:val="24"/>
        </w:rPr>
      </w:pPr>
      <w:r>
        <w:rPr>
          <w:rFonts w:ascii="Times New Roman" w:hAnsi="Times New Roman"/>
          <w:sz w:val="24"/>
          <w:szCs w:val="24"/>
        </w:rPr>
        <w:t xml:space="preserve">Section 2 Surplus and Deficit       </w:t>
      </w:r>
    </w:p>
    <w:p>
      <w:pPr>
        <w:spacing w:line="500" w:lineRule="exact"/>
        <w:rPr>
          <w:rFonts w:ascii="Times New Roman" w:hAnsi="Times New Roman"/>
          <w:sz w:val="24"/>
          <w:szCs w:val="24"/>
        </w:rPr>
      </w:pPr>
      <w:r>
        <w:rPr>
          <w:rFonts w:ascii="Times New Roman" w:hAnsi="Times New Roman"/>
          <w:sz w:val="24"/>
          <w:szCs w:val="24"/>
        </w:rPr>
        <w:t>Section 3 Current account</w:t>
      </w:r>
    </w:p>
    <w:p>
      <w:pPr>
        <w:spacing w:line="500" w:lineRule="exact"/>
        <w:rPr>
          <w:rFonts w:ascii="Times New Roman" w:hAnsi="Times New Roman"/>
          <w:sz w:val="24"/>
          <w:szCs w:val="24"/>
        </w:rPr>
      </w:pPr>
      <w:r>
        <w:rPr>
          <w:rFonts w:ascii="Times New Roman" w:hAnsi="Times New Roman"/>
          <w:sz w:val="24"/>
          <w:szCs w:val="24"/>
        </w:rPr>
        <w:t xml:space="preserve">        1. Dynamics of trade account</w:t>
      </w:r>
    </w:p>
    <w:p>
      <w:pPr>
        <w:spacing w:line="500" w:lineRule="exact"/>
        <w:rPr>
          <w:rFonts w:ascii="Times New Roman" w:hAnsi="Times New Roman"/>
          <w:sz w:val="24"/>
          <w:szCs w:val="24"/>
        </w:rPr>
      </w:pPr>
      <w:r>
        <w:rPr>
          <w:rFonts w:ascii="Times New Roman" w:hAnsi="Times New Roman"/>
          <w:sz w:val="24"/>
          <w:szCs w:val="24"/>
        </w:rPr>
        <w:t xml:space="preserve">        2. Dynamics of investment income account</w:t>
      </w:r>
    </w:p>
    <w:p>
      <w:pPr>
        <w:spacing w:line="500" w:lineRule="exact"/>
        <w:rPr>
          <w:rFonts w:ascii="Times New Roman" w:hAnsi="Times New Roman"/>
          <w:sz w:val="24"/>
          <w:szCs w:val="24"/>
        </w:rPr>
      </w:pPr>
      <w:r>
        <w:rPr>
          <w:rFonts w:ascii="Times New Roman" w:hAnsi="Times New Roman"/>
          <w:sz w:val="24"/>
          <w:szCs w:val="24"/>
        </w:rPr>
        <w:t xml:space="preserve">        3. Relationship with saving and investment</w:t>
      </w:r>
    </w:p>
    <w:p>
      <w:pPr>
        <w:spacing w:line="500" w:lineRule="exac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bCs/>
          <w:sz w:val="24"/>
          <w:szCs w:val="24"/>
        </w:rPr>
        <w:t>The account rule of the balance of payment</w:t>
      </w:r>
      <w:r>
        <w:rPr>
          <w:rFonts w:ascii="Times New Roman" w:hAnsi="Times New Roman"/>
          <w:sz w:val="24"/>
          <w:szCs w:val="24"/>
        </w:rPr>
        <w:t xml:space="preserve">. The record correctly in each account for one international transaction </w:t>
      </w:r>
    </w:p>
    <w:p>
      <w:pPr>
        <w:spacing w:line="500" w:lineRule="exact"/>
        <w:rPr>
          <w:rFonts w:ascii="Times New Roman" w:hAnsi="Times New Roman"/>
          <w:sz w:val="24"/>
          <w:szCs w:val="24"/>
        </w:rPr>
      </w:pPr>
      <w:r>
        <w:rPr>
          <w:rFonts w:ascii="Times New Roman" w:hAnsi="Times New Roman"/>
          <w:b/>
          <w:bCs/>
          <w:sz w:val="24"/>
          <w:szCs w:val="24"/>
        </w:rPr>
        <w:t>E</w:t>
      </w:r>
      <w:r>
        <w:rPr>
          <w:rFonts w:ascii="Times New Roman" w:hAnsi="Times New Roman"/>
          <w:b/>
          <w:sz w:val="24"/>
          <w:szCs w:val="24"/>
        </w:rPr>
        <w:t>valuation Requirements:</w:t>
      </w:r>
      <w:r>
        <w:rPr>
          <w:rFonts w:ascii="Times New Roman" w:hAnsi="Times New Roman"/>
          <w:sz w:val="24"/>
          <w:szCs w:val="24"/>
        </w:rPr>
        <w:t xml:space="preserve"> Can record correctly in each account for one international transaction. Understand the linkage between current account, saving and investment.</w:t>
      </w:r>
    </w:p>
    <w:p>
      <w:pPr>
        <w:spacing w:line="500" w:lineRule="exact"/>
        <w:rPr>
          <w:rFonts w:ascii="Times New Roman" w:hAnsi="Times New Roman"/>
          <w:b/>
          <w:bCs/>
          <w:sz w:val="24"/>
          <w:szCs w:val="24"/>
        </w:rPr>
      </w:pPr>
    </w:p>
    <w:p>
      <w:pPr>
        <w:spacing w:line="500" w:lineRule="exact"/>
        <w:rPr>
          <w:rFonts w:ascii="Times New Roman" w:hAnsi="Times New Roman"/>
          <w:b/>
          <w:bCs/>
          <w:sz w:val="24"/>
          <w:szCs w:val="24"/>
        </w:rPr>
      </w:pPr>
      <w:r>
        <w:rPr>
          <w:rFonts w:ascii="Times New Roman" w:hAnsi="Times New Roman"/>
          <w:b/>
          <w:bCs/>
          <w:sz w:val="24"/>
          <w:szCs w:val="24"/>
        </w:rPr>
        <w:t>Chapter 4 Exchange rate system</w:t>
      </w:r>
    </w:p>
    <w:p>
      <w:pPr>
        <w:spacing w:line="500" w:lineRule="exact"/>
        <w:rPr>
          <w:rFonts w:ascii="Times New Roman" w:hAnsi="Times New Roman"/>
          <w:sz w:val="24"/>
          <w:szCs w:val="24"/>
        </w:rPr>
      </w:pPr>
      <w:r>
        <w:rPr>
          <w:rFonts w:ascii="Times New Roman" w:hAnsi="Times New Roman"/>
          <w:sz w:val="24"/>
          <w:szCs w:val="24"/>
        </w:rPr>
        <w:t xml:space="preserve">Section 1 Central bank </w:t>
      </w:r>
    </w:p>
    <w:p>
      <w:pPr>
        <w:spacing w:line="500" w:lineRule="exact"/>
        <w:rPr>
          <w:rFonts w:ascii="Times New Roman" w:hAnsi="Times New Roman"/>
          <w:sz w:val="24"/>
          <w:szCs w:val="24"/>
        </w:rPr>
      </w:pPr>
      <w:r>
        <w:rPr>
          <w:rFonts w:ascii="Times New Roman" w:hAnsi="Times New Roman"/>
          <w:sz w:val="24"/>
          <w:szCs w:val="24"/>
        </w:rPr>
        <w:t xml:space="preserve">Section 2 Exchange rate management system </w:t>
      </w:r>
    </w:p>
    <w:p>
      <w:pPr>
        <w:spacing w:line="500" w:lineRule="exact"/>
        <w:ind w:firstLine="480"/>
        <w:rPr>
          <w:rFonts w:ascii="Times New Roman" w:hAnsi="Times New Roman"/>
          <w:sz w:val="24"/>
          <w:szCs w:val="24"/>
        </w:rPr>
      </w:pPr>
      <w:r>
        <w:rPr>
          <w:rFonts w:ascii="Times New Roman" w:hAnsi="Times New Roman"/>
          <w:sz w:val="24"/>
          <w:szCs w:val="24"/>
        </w:rPr>
        <w:t xml:space="preserve">    1. Fixed exchange rate system</w:t>
      </w:r>
    </w:p>
    <w:p>
      <w:pPr>
        <w:spacing w:line="500" w:lineRule="exact"/>
        <w:ind w:firstLine="480"/>
        <w:rPr>
          <w:rFonts w:ascii="Times New Roman" w:hAnsi="Times New Roman"/>
          <w:sz w:val="24"/>
          <w:szCs w:val="24"/>
        </w:rPr>
      </w:pPr>
      <w:r>
        <w:rPr>
          <w:rFonts w:ascii="Times New Roman" w:hAnsi="Times New Roman"/>
          <w:sz w:val="24"/>
          <w:szCs w:val="24"/>
        </w:rPr>
        <w:t xml:space="preserve">    2. Floating exchange rate system</w:t>
      </w:r>
    </w:p>
    <w:p>
      <w:pPr>
        <w:spacing w:line="500" w:lineRule="exact"/>
        <w:ind w:firstLine="480"/>
        <w:rPr>
          <w:rFonts w:ascii="Times New Roman" w:hAnsi="Times New Roman"/>
          <w:sz w:val="24"/>
          <w:szCs w:val="24"/>
        </w:rPr>
      </w:pPr>
      <w:r>
        <w:rPr>
          <w:rFonts w:ascii="Times New Roman" w:hAnsi="Times New Roman"/>
          <w:sz w:val="24"/>
          <w:szCs w:val="24"/>
        </w:rPr>
        <w:t xml:space="preserve">    3. Managed floating exchange rate system</w:t>
      </w:r>
    </w:p>
    <w:p>
      <w:pPr>
        <w:spacing w:line="500" w:lineRule="exact"/>
        <w:rPr>
          <w:rFonts w:ascii="Times New Roman" w:hAnsi="Times New Roman"/>
          <w:sz w:val="24"/>
          <w:szCs w:val="24"/>
        </w:rPr>
      </w:pPr>
      <w:r>
        <w:rPr>
          <w:rFonts w:ascii="Times New Roman" w:hAnsi="Times New Roman"/>
          <w:sz w:val="24"/>
          <w:szCs w:val="24"/>
        </w:rPr>
        <w:t>Section 3 Currency crisis</w:t>
      </w:r>
    </w:p>
    <w:p>
      <w:pPr>
        <w:spacing w:line="500" w:lineRule="exact"/>
        <w:ind w:firstLine="480"/>
        <w:rPr>
          <w:rFonts w:ascii="Times New Roman" w:hAnsi="Times New Roman"/>
          <w:sz w:val="24"/>
          <w:szCs w:val="24"/>
        </w:rPr>
      </w:pPr>
      <w:r>
        <w:rPr>
          <w:rFonts w:ascii="Times New Roman" w:hAnsi="Times New Roman"/>
          <w:sz w:val="24"/>
          <w:szCs w:val="24"/>
        </w:rPr>
        <w:t xml:space="preserve">    1. Sudden stop of international capital</w:t>
      </w:r>
    </w:p>
    <w:p>
      <w:pPr>
        <w:spacing w:line="500" w:lineRule="exact"/>
        <w:ind w:firstLine="480"/>
        <w:rPr>
          <w:rFonts w:ascii="Times New Roman" w:hAnsi="Times New Roman"/>
          <w:sz w:val="24"/>
          <w:szCs w:val="24"/>
        </w:rPr>
      </w:pPr>
      <w:r>
        <w:rPr>
          <w:rFonts w:ascii="Times New Roman" w:hAnsi="Times New Roman"/>
          <w:sz w:val="24"/>
          <w:szCs w:val="24"/>
        </w:rPr>
        <w:t xml:space="preserve">    2. Argentina Case</w:t>
      </w:r>
    </w:p>
    <w:p>
      <w:pPr>
        <w:spacing w:line="500" w:lineRule="exac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bCs/>
          <w:sz w:val="24"/>
          <w:szCs w:val="24"/>
        </w:rPr>
        <w:t>The relation between central bank and commercial bank. The linkage between exchange rate management system with capital flow and currency crisis.</w:t>
      </w:r>
    </w:p>
    <w:p>
      <w:pPr>
        <w:spacing w:line="500" w:lineRule="exact"/>
        <w:rPr>
          <w:rFonts w:ascii="Times New Roman" w:hAnsi="Times New Roman"/>
          <w:sz w:val="24"/>
          <w:szCs w:val="24"/>
        </w:rPr>
      </w:pPr>
      <w:r>
        <w:rPr>
          <w:rFonts w:ascii="Times New Roman" w:hAnsi="Times New Roman"/>
          <w:b/>
          <w:bCs/>
          <w:sz w:val="24"/>
          <w:szCs w:val="24"/>
        </w:rPr>
        <w:t>E</w:t>
      </w:r>
      <w:r>
        <w:rPr>
          <w:rFonts w:ascii="Times New Roman" w:hAnsi="Times New Roman"/>
          <w:b/>
          <w:sz w:val="24"/>
          <w:szCs w:val="24"/>
        </w:rPr>
        <w:t>valuation Requirements:</w:t>
      </w:r>
      <w:r>
        <w:rPr>
          <w:rFonts w:ascii="Times New Roman" w:hAnsi="Times New Roman"/>
          <w:sz w:val="24"/>
          <w:szCs w:val="24"/>
        </w:rPr>
        <w:t xml:space="preserve"> Understand the structure of monetary management system. Analyze capital flow under different exchange rate management system.</w:t>
      </w:r>
    </w:p>
    <w:p>
      <w:pPr>
        <w:spacing w:line="360" w:lineRule="auto"/>
        <w:rPr>
          <w:rFonts w:ascii="Times New Roman" w:hAnsi="Times New Roman"/>
          <w:b/>
          <w:bCs/>
          <w:szCs w:val="24"/>
        </w:rPr>
      </w:pPr>
    </w:p>
    <w:p>
      <w:pPr>
        <w:spacing w:line="360" w:lineRule="auto"/>
        <w:rPr>
          <w:rFonts w:ascii="Times New Roman" w:hAnsi="Times New Roman"/>
          <w:b/>
          <w:bCs/>
          <w:sz w:val="24"/>
          <w:szCs w:val="24"/>
        </w:rPr>
      </w:pPr>
      <w:r>
        <w:rPr>
          <w:rFonts w:ascii="Times New Roman" w:hAnsi="Times New Roman"/>
          <w:b/>
          <w:bCs/>
          <w:szCs w:val="24"/>
        </w:rPr>
        <w:t>Chapter 5 Interest rate parity and exchange rate determination</w:t>
      </w:r>
    </w:p>
    <w:p>
      <w:pPr>
        <w:spacing w:line="500" w:lineRule="exact"/>
        <w:rPr>
          <w:rFonts w:ascii="Times New Roman" w:hAnsi="Times New Roman"/>
          <w:sz w:val="24"/>
          <w:szCs w:val="24"/>
        </w:rPr>
      </w:pPr>
      <w:r>
        <w:rPr>
          <w:rFonts w:ascii="Times New Roman" w:hAnsi="Times New Roman"/>
          <w:sz w:val="24"/>
          <w:szCs w:val="24"/>
        </w:rPr>
        <w:t>Section 1 Interest rate parity</w:t>
      </w:r>
    </w:p>
    <w:p>
      <w:pPr>
        <w:spacing w:line="500" w:lineRule="exact"/>
        <w:ind w:firstLine="480"/>
        <w:rPr>
          <w:rFonts w:ascii="Times New Roman" w:hAnsi="Times New Roman"/>
          <w:sz w:val="24"/>
          <w:szCs w:val="24"/>
        </w:rPr>
      </w:pPr>
      <w:r>
        <w:rPr>
          <w:rFonts w:ascii="Times New Roman" w:hAnsi="Times New Roman"/>
          <w:sz w:val="24"/>
          <w:szCs w:val="24"/>
        </w:rPr>
        <w:t xml:space="preserve">    1. Assumption</w:t>
      </w:r>
    </w:p>
    <w:p>
      <w:pPr>
        <w:spacing w:line="500" w:lineRule="exact"/>
        <w:ind w:firstLine="480"/>
        <w:rPr>
          <w:rFonts w:ascii="Times New Roman" w:hAnsi="Times New Roman"/>
          <w:sz w:val="24"/>
          <w:szCs w:val="24"/>
        </w:rPr>
      </w:pPr>
      <w:r>
        <w:rPr>
          <w:rFonts w:ascii="Times New Roman" w:hAnsi="Times New Roman"/>
          <w:sz w:val="24"/>
          <w:szCs w:val="24"/>
        </w:rPr>
        <w:t xml:space="preserve">    2. Covered interest rate parity</w:t>
      </w:r>
    </w:p>
    <w:p>
      <w:pPr>
        <w:spacing w:line="500" w:lineRule="exact"/>
        <w:ind w:firstLine="480"/>
        <w:rPr>
          <w:rFonts w:ascii="Times New Roman" w:hAnsi="Times New Roman"/>
          <w:sz w:val="24"/>
          <w:szCs w:val="24"/>
        </w:rPr>
      </w:pPr>
      <w:r>
        <w:rPr>
          <w:rFonts w:ascii="Times New Roman" w:hAnsi="Times New Roman"/>
          <w:sz w:val="24"/>
          <w:szCs w:val="24"/>
        </w:rPr>
        <w:t xml:space="preserve">    3. Uncovered interest rate parity</w:t>
      </w:r>
    </w:p>
    <w:p>
      <w:pPr>
        <w:spacing w:line="500" w:lineRule="exact"/>
        <w:rPr>
          <w:rFonts w:ascii="Times New Roman" w:hAnsi="Times New Roman"/>
          <w:sz w:val="24"/>
          <w:szCs w:val="24"/>
        </w:rPr>
      </w:pPr>
      <w:r>
        <w:rPr>
          <w:rFonts w:ascii="Times New Roman" w:hAnsi="Times New Roman"/>
          <w:sz w:val="24"/>
          <w:szCs w:val="24"/>
        </w:rPr>
        <w:t>Section 2 Purchasing power parity</w:t>
      </w:r>
    </w:p>
    <w:p>
      <w:pPr>
        <w:spacing w:line="500" w:lineRule="exact"/>
        <w:ind w:firstLine="480"/>
        <w:rPr>
          <w:rFonts w:ascii="Times New Roman" w:hAnsi="Times New Roman"/>
          <w:sz w:val="24"/>
          <w:szCs w:val="24"/>
        </w:rPr>
      </w:pPr>
      <w:r>
        <w:rPr>
          <w:rFonts w:ascii="Times New Roman" w:hAnsi="Times New Roman"/>
          <w:sz w:val="24"/>
          <w:szCs w:val="24"/>
        </w:rPr>
        <w:t xml:space="preserve">    1. Assumption</w:t>
      </w:r>
    </w:p>
    <w:p>
      <w:pPr>
        <w:spacing w:line="500" w:lineRule="exact"/>
        <w:ind w:firstLine="480"/>
        <w:rPr>
          <w:rFonts w:ascii="Times New Roman" w:hAnsi="Times New Roman"/>
          <w:sz w:val="24"/>
          <w:szCs w:val="24"/>
        </w:rPr>
      </w:pPr>
      <w:r>
        <w:rPr>
          <w:rFonts w:ascii="Times New Roman" w:hAnsi="Times New Roman"/>
          <w:sz w:val="24"/>
          <w:szCs w:val="24"/>
        </w:rPr>
        <w:t xml:space="preserve">    2. Absolute Purchasing power parity</w:t>
      </w:r>
    </w:p>
    <w:p>
      <w:pPr>
        <w:spacing w:line="500" w:lineRule="exact"/>
        <w:ind w:firstLine="480"/>
        <w:rPr>
          <w:rFonts w:ascii="Times New Roman" w:hAnsi="Times New Roman"/>
          <w:sz w:val="24"/>
          <w:szCs w:val="24"/>
        </w:rPr>
      </w:pPr>
      <w:r>
        <w:rPr>
          <w:rFonts w:ascii="Times New Roman" w:hAnsi="Times New Roman"/>
          <w:sz w:val="24"/>
          <w:szCs w:val="24"/>
        </w:rPr>
        <w:t xml:space="preserve">    3. Relative Purchasing power parity</w:t>
      </w:r>
    </w:p>
    <w:p>
      <w:pPr>
        <w:spacing w:line="500" w:lineRule="exact"/>
        <w:rPr>
          <w:rFonts w:ascii="Times New Roman" w:hAnsi="Times New Roman"/>
          <w:sz w:val="24"/>
          <w:szCs w:val="24"/>
        </w:rPr>
      </w:pPr>
      <w:r>
        <w:rPr>
          <w:rFonts w:ascii="Times New Roman" w:hAnsi="Times New Roman"/>
          <w:sz w:val="24"/>
          <w:szCs w:val="24"/>
        </w:rPr>
        <w:t xml:space="preserve">Section 3 Real exchange rate </w:t>
      </w:r>
    </w:p>
    <w:p>
      <w:pPr>
        <w:spacing w:line="500" w:lineRule="exact"/>
        <w:rPr>
          <w:rFonts w:ascii="Times New Roman" w:hAnsi="Times New Roman"/>
          <w:sz w:val="24"/>
          <w:szCs w:val="24"/>
        </w:rPr>
      </w:pPr>
      <w:r>
        <w:rPr>
          <w:rFonts w:ascii="Times New Roman" w:hAnsi="Times New Roman"/>
          <w:sz w:val="24"/>
          <w:szCs w:val="24"/>
        </w:rPr>
        <w:t>Section 4 Hedging exchange rate risk in currency market</w:t>
      </w:r>
    </w:p>
    <w:p>
      <w:pPr>
        <w:spacing w:line="500" w:lineRule="exac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Interest rate parity and purchasing power parity theory, forecasting future exchange rate.</w:t>
      </w:r>
    </w:p>
    <w:p>
      <w:pPr>
        <w:spacing w:line="500" w:lineRule="exact"/>
        <w:rPr>
          <w:rFonts w:ascii="Times New Roman" w:hAnsi="Times New Roman"/>
          <w:sz w:val="24"/>
          <w:szCs w:val="24"/>
        </w:rPr>
      </w:pPr>
      <w:r>
        <w:rPr>
          <w:rFonts w:ascii="Times New Roman" w:hAnsi="Times New Roman"/>
          <w:b/>
          <w:bCs/>
          <w:sz w:val="24"/>
          <w:szCs w:val="24"/>
        </w:rPr>
        <w:t>E</w:t>
      </w:r>
      <w:r>
        <w:rPr>
          <w:rFonts w:ascii="Times New Roman" w:hAnsi="Times New Roman"/>
          <w:b/>
          <w:sz w:val="24"/>
          <w:szCs w:val="24"/>
        </w:rPr>
        <w:t>valuation Requirements:</w:t>
      </w:r>
      <w:r>
        <w:rPr>
          <w:rFonts w:ascii="Times New Roman" w:hAnsi="Times New Roman"/>
          <w:sz w:val="24"/>
          <w:szCs w:val="24"/>
        </w:rPr>
        <w:t xml:space="preserve"> Understand the assumptions in interest rate parity and purchasing power parity theory. Master the logic and intuition behind the formulas. Be able to use formulas to forecast future exchange rate.</w:t>
      </w:r>
    </w:p>
    <w:p>
      <w:pPr>
        <w:spacing w:line="500" w:lineRule="exact"/>
        <w:ind w:firstLine="480"/>
        <w:rPr>
          <w:rFonts w:ascii="Times New Roman" w:hAnsi="Times New Roman"/>
          <w:sz w:val="24"/>
          <w:szCs w:val="24"/>
        </w:rPr>
      </w:pPr>
    </w:p>
    <w:p>
      <w:pPr>
        <w:spacing w:line="360" w:lineRule="auto"/>
        <w:rPr>
          <w:rFonts w:ascii="Times New Roman" w:hAnsi="Times New Roman"/>
          <w:b/>
          <w:bCs/>
          <w:sz w:val="24"/>
          <w:szCs w:val="24"/>
        </w:rPr>
      </w:pPr>
      <w:r>
        <w:rPr>
          <w:rFonts w:ascii="Times New Roman" w:hAnsi="Times New Roman"/>
          <w:b/>
          <w:bCs/>
          <w:szCs w:val="24"/>
        </w:rPr>
        <w:t>Chapter 6 International capital market</w:t>
      </w:r>
    </w:p>
    <w:p>
      <w:pPr>
        <w:spacing w:line="500" w:lineRule="exact"/>
        <w:rPr>
          <w:rFonts w:ascii="Times New Roman" w:hAnsi="Times New Roman"/>
          <w:sz w:val="24"/>
          <w:szCs w:val="24"/>
        </w:rPr>
      </w:pPr>
      <w:r>
        <w:rPr>
          <w:rFonts w:ascii="Times New Roman" w:hAnsi="Times New Roman"/>
          <w:sz w:val="24"/>
          <w:szCs w:val="24"/>
        </w:rPr>
        <w:t>Section 1 International debt market</w:t>
      </w:r>
    </w:p>
    <w:p>
      <w:pPr>
        <w:spacing w:line="500" w:lineRule="exact"/>
        <w:ind w:firstLine="480"/>
        <w:rPr>
          <w:rFonts w:ascii="Times New Roman" w:hAnsi="Times New Roman"/>
          <w:sz w:val="24"/>
          <w:szCs w:val="24"/>
        </w:rPr>
      </w:pPr>
      <w:r>
        <w:rPr>
          <w:rFonts w:ascii="Times New Roman" w:hAnsi="Times New Roman"/>
          <w:sz w:val="24"/>
          <w:szCs w:val="24"/>
        </w:rPr>
        <w:t xml:space="preserve">    1. Composition</w:t>
      </w:r>
    </w:p>
    <w:p>
      <w:pPr>
        <w:spacing w:line="500" w:lineRule="exact"/>
        <w:ind w:firstLine="480"/>
        <w:rPr>
          <w:rFonts w:ascii="Times New Roman" w:hAnsi="Times New Roman"/>
          <w:sz w:val="24"/>
          <w:szCs w:val="24"/>
        </w:rPr>
      </w:pPr>
      <w:r>
        <w:rPr>
          <w:rFonts w:ascii="Times New Roman" w:hAnsi="Times New Roman"/>
          <w:sz w:val="24"/>
          <w:szCs w:val="24"/>
        </w:rPr>
        <w:t xml:space="preserve">    2. International bank and loans</w:t>
      </w:r>
    </w:p>
    <w:p>
      <w:pPr>
        <w:spacing w:line="500" w:lineRule="exact"/>
        <w:ind w:firstLine="480"/>
        <w:rPr>
          <w:rFonts w:ascii="Times New Roman" w:hAnsi="Times New Roman"/>
          <w:sz w:val="24"/>
          <w:szCs w:val="24"/>
        </w:rPr>
      </w:pPr>
      <w:r>
        <w:rPr>
          <w:rFonts w:ascii="Times New Roman" w:hAnsi="Times New Roman"/>
          <w:sz w:val="24"/>
          <w:szCs w:val="24"/>
        </w:rPr>
        <w:t xml:space="preserve">    3. Cost of debt</w:t>
      </w:r>
    </w:p>
    <w:p>
      <w:pPr>
        <w:spacing w:line="500" w:lineRule="exact"/>
        <w:rPr>
          <w:rFonts w:ascii="Times New Roman" w:hAnsi="Times New Roman"/>
          <w:sz w:val="24"/>
          <w:szCs w:val="24"/>
        </w:rPr>
      </w:pPr>
      <w:r>
        <w:rPr>
          <w:rFonts w:ascii="Times New Roman" w:hAnsi="Times New Roman"/>
          <w:sz w:val="24"/>
          <w:szCs w:val="24"/>
        </w:rPr>
        <w:t>Section 2 International equity market</w:t>
      </w:r>
    </w:p>
    <w:p>
      <w:pPr>
        <w:spacing w:line="500" w:lineRule="exact"/>
        <w:ind w:firstLine="480"/>
        <w:rPr>
          <w:rFonts w:ascii="Times New Roman" w:hAnsi="Times New Roman"/>
          <w:sz w:val="24"/>
          <w:szCs w:val="24"/>
        </w:rPr>
      </w:pPr>
      <w:r>
        <w:rPr>
          <w:rFonts w:ascii="Times New Roman" w:hAnsi="Times New Roman"/>
          <w:sz w:val="24"/>
          <w:szCs w:val="24"/>
        </w:rPr>
        <w:t xml:space="preserve">    1. Cross listing</w:t>
      </w:r>
    </w:p>
    <w:p>
      <w:pPr>
        <w:spacing w:line="500" w:lineRule="exact"/>
        <w:ind w:firstLine="480"/>
        <w:rPr>
          <w:rFonts w:ascii="Times New Roman" w:hAnsi="Times New Roman"/>
          <w:sz w:val="24"/>
          <w:szCs w:val="24"/>
        </w:rPr>
      </w:pPr>
      <w:r>
        <w:rPr>
          <w:rFonts w:ascii="Times New Roman" w:hAnsi="Times New Roman"/>
          <w:sz w:val="24"/>
          <w:szCs w:val="24"/>
        </w:rPr>
        <w:t xml:space="preserve">    2. Advantage and disadvantage</w:t>
      </w:r>
    </w:p>
    <w:p>
      <w:pPr>
        <w:spacing w:line="500" w:lineRule="exact"/>
        <w:rPr>
          <w:rFonts w:ascii="Times New Roman" w:hAnsi="Times New Roman"/>
          <w:sz w:val="24"/>
          <w:szCs w:val="24"/>
        </w:rPr>
      </w:pPr>
      <w:r>
        <w:rPr>
          <w:rFonts w:ascii="Times New Roman" w:hAnsi="Times New Roman"/>
          <w:sz w:val="24"/>
          <w:szCs w:val="24"/>
        </w:rPr>
        <w:t>Section 3 International capital market Equilibrium</w:t>
      </w:r>
    </w:p>
    <w:p>
      <w:pPr>
        <w:spacing w:line="500" w:lineRule="exact"/>
        <w:ind w:firstLine="480"/>
        <w:rPr>
          <w:rFonts w:ascii="Times New Roman" w:hAnsi="Times New Roman"/>
          <w:sz w:val="24"/>
          <w:szCs w:val="24"/>
        </w:rPr>
      </w:pPr>
      <w:r>
        <w:rPr>
          <w:rFonts w:ascii="Times New Roman" w:hAnsi="Times New Roman"/>
          <w:sz w:val="24"/>
          <w:szCs w:val="24"/>
        </w:rPr>
        <w:t xml:space="preserve">   1. Risk and return</w:t>
      </w:r>
    </w:p>
    <w:p>
      <w:pPr>
        <w:spacing w:line="500" w:lineRule="exact"/>
        <w:ind w:firstLine="480"/>
        <w:rPr>
          <w:rFonts w:ascii="Times New Roman" w:hAnsi="Times New Roman"/>
          <w:sz w:val="24"/>
          <w:szCs w:val="24"/>
        </w:rPr>
      </w:pPr>
      <w:r>
        <w:rPr>
          <w:rFonts w:ascii="Times New Roman" w:hAnsi="Times New Roman"/>
          <w:sz w:val="24"/>
          <w:szCs w:val="24"/>
        </w:rPr>
        <w:t xml:space="preserve">   2. The optimal capital allocation</w:t>
      </w:r>
    </w:p>
    <w:p>
      <w:pPr>
        <w:spacing w:line="500" w:lineRule="exact"/>
        <w:ind w:firstLine="480"/>
        <w:rPr>
          <w:rFonts w:ascii="Times New Roman" w:hAnsi="Times New Roman"/>
          <w:sz w:val="24"/>
          <w:szCs w:val="24"/>
        </w:rPr>
      </w:pPr>
      <w:r>
        <w:rPr>
          <w:rFonts w:ascii="Times New Roman" w:hAnsi="Times New Roman"/>
          <w:sz w:val="24"/>
          <w:szCs w:val="24"/>
        </w:rPr>
        <w:t xml:space="preserve">   3. CAMP model</w:t>
      </w:r>
    </w:p>
    <w:p>
      <w:pPr>
        <w:spacing w:line="500" w:lineRule="exac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bCs/>
          <w:sz w:val="24"/>
          <w:szCs w:val="24"/>
        </w:rPr>
        <w:t>Cost of debt</w:t>
      </w:r>
      <w:r>
        <w:rPr>
          <w:rFonts w:ascii="Times New Roman" w:hAnsi="Times New Roman"/>
          <w:sz w:val="24"/>
          <w:szCs w:val="24"/>
        </w:rPr>
        <w:t>，return of equity investment</w:t>
      </w:r>
    </w:p>
    <w:p>
      <w:pPr>
        <w:spacing w:line="500" w:lineRule="exact"/>
        <w:rPr>
          <w:rFonts w:ascii="Times New Roman" w:hAnsi="Times New Roman"/>
          <w:sz w:val="24"/>
          <w:szCs w:val="24"/>
        </w:rPr>
      </w:pPr>
      <w:r>
        <w:rPr>
          <w:rFonts w:ascii="Times New Roman" w:hAnsi="Times New Roman"/>
          <w:b/>
          <w:bCs/>
          <w:sz w:val="24"/>
          <w:szCs w:val="24"/>
        </w:rPr>
        <w:t>E</w:t>
      </w:r>
      <w:r>
        <w:rPr>
          <w:rFonts w:ascii="Times New Roman" w:hAnsi="Times New Roman"/>
          <w:b/>
          <w:sz w:val="24"/>
          <w:szCs w:val="24"/>
        </w:rPr>
        <w:t>valuation Requirements:</w:t>
      </w:r>
      <w:r>
        <w:rPr>
          <w:rFonts w:ascii="Times New Roman" w:hAnsi="Times New Roman"/>
          <w:sz w:val="24"/>
          <w:szCs w:val="24"/>
        </w:rPr>
        <w:t xml:space="preserve"> Be able to calculate the cost of debt and return of equity investment.</w:t>
      </w:r>
    </w:p>
    <w:p>
      <w:pPr>
        <w:spacing w:line="500" w:lineRule="exact"/>
        <w:ind w:firstLine="480"/>
        <w:rPr>
          <w:rFonts w:ascii="Times New Roman" w:hAnsi="Times New Roman"/>
          <w:sz w:val="24"/>
          <w:szCs w:val="24"/>
        </w:rPr>
      </w:pPr>
    </w:p>
    <w:p>
      <w:pPr>
        <w:spacing w:line="360" w:lineRule="auto"/>
        <w:rPr>
          <w:rFonts w:ascii="Times New Roman" w:hAnsi="Times New Roman"/>
          <w:b/>
          <w:bCs/>
          <w:sz w:val="24"/>
          <w:szCs w:val="24"/>
        </w:rPr>
      </w:pPr>
      <w:r>
        <w:rPr>
          <w:rFonts w:ascii="Times New Roman" w:hAnsi="Times New Roman"/>
          <w:b/>
          <w:bCs/>
          <w:sz w:val="24"/>
          <w:szCs w:val="24"/>
        </w:rPr>
        <w:t>Chapter 7 International corporate finance</w:t>
      </w:r>
    </w:p>
    <w:p>
      <w:pPr>
        <w:spacing w:line="360" w:lineRule="auto"/>
        <w:rPr>
          <w:rFonts w:ascii="Times New Roman" w:hAnsi="Times New Roman"/>
          <w:sz w:val="24"/>
          <w:szCs w:val="24"/>
        </w:rPr>
      </w:pPr>
      <w:r>
        <w:rPr>
          <w:rFonts w:ascii="Times New Roman" w:hAnsi="Times New Roman"/>
          <w:sz w:val="24"/>
          <w:szCs w:val="24"/>
        </w:rPr>
        <w:t>Section 1 International capital budgeting</w:t>
      </w:r>
    </w:p>
    <w:p>
      <w:pPr>
        <w:ind w:left="468" w:leftChars="223"/>
        <w:rPr>
          <w:rFonts w:ascii="Times New Roman" w:hAnsi="Times New Roman"/>
          <w:sz w:val="24"/>
          <w:szCs w:val="24"/>
        </w:rPr>
      </w:pPr>
      <w:r>
        <w:rPr>
          <w:rFonts w:ascii="Times New Roman" w:hAnsi="Times New Roman"/>
          <w:sz w:val="24"/>
          <w:szCs w:val="24"/>
        </w:rPr>
        <w:t xml:space="preserve"> 1. Discount the cash flows </w:t>
      </w:r>
    </w:p>
    <w:p>
      <w:pPr>
        <w:spacing w:line="360" w:lineRule="auto"/>
        <w:ind w:left="468" w:leftChars="223"/>
        <w:rPr>
          <w:rFonts w:ascii="Times New Roman" w:hAnsi="Times New Roman"/>
          <w:sz w:val="24"/>
          <w:szCs w:val="24"/>
        </w:rPr>
      </w:pPr>
      <w:r>
        <w:rPr>
          <w:rFonts w:ascii="Times New Roman" w:hAnsi="Times New Roman"/>
          <w:sz w:val="24"/>
          <w:szCs w:val="24"/>
        </w:rPr>
        <w:t xml:space="preserve"> 2. Financial side effects</w:t>
      </w:r>
    </w:p>
    <w:p>
      <w:pPr>
        <w:spacing w:line="360" w:lineRule="auto"/>
        <w:ind w:left="514" w:leftChars="245"/>
        <w:rPr>
          <w:rFonts w:ascii="Times New Roman" w:hAnsi="Times New Roman"/>
          <w:sz w:val="24"/>
          <w:szCs w:val="24"/>
        </w:rPr>
      </w:pPr>
      <w:r>
        <w:rPr>
          <w:rFonts w:ascii="Times New Roman" w:hAnsi="Times New Roman"/>
          <w:sz w:val="24"/>
          <w:szCs w:val="24"/>
        </w:rPr>
        <w:t xml:space="preserve"> 3. Real option</w:t>
      </w:r>
    </w:p>
    <w:p>
      <w:pPr>
        <w:spacing w:line="360" w:lineRule="auto"/>
        <w:rPr>
          <w:rFonts w:ascii="Times New Roman" w:hAnsi="Times New Roman"/>
          <w:sz w:val="24"/>
          <w:szCs w:val="24"/>
        </w:rPr>
      </w:pPr>
      <w:r>
        <w:rPr>
          <w:rFonts w:ascii="Times New Roman" w:hAnsi="Times New Roman"/>
          <w:sz w:val="24"/>
          <w:szCs w:val="24"/>
        </w:rPr>
        <w:t>Section 2 Risk management and foreign currency hedging</w:t>
      </w:r>
    </w:p>
    <w:p>
      <w:pPr>
        <w:spacing w:line="360" w:lineRule="auto"/>
        <w:ind w:left="477" w:leftChars="227"/>
        <w:rPr>
          <w:rFonts w:ascii="Times New Roman" w:hAnsi="Times New Roman"/>
          <w:sz w:val="24"/>
          <w:szCs w:val="24"/>
        </w:rPr>
      </w:pPr>
      <w:r>
        <w:rPr>
          <w:rFonts w:ascii="Times New Roman" w:hAnsi="Times New Roman"/>
          <w:sz w:val="24"/>
          <w:szCs w:val="24"/>
        </w:rPr>
        <w:t xml:space="preserve"> 1. Hedge </w:t>
      </w:r>
    </w:p>
    <w:p>
      <w:pPr>
        <w:spacing w:line="360" w:lineRule="auto"/>
        <w:ind w:left="420" w:leftChars="200"/>
        <w:rPr>
          <w:rFonts w:ascii="Times New Roman" w:hAnsi="Times New Roman"/>
          <w:sz w:val="24"/>
          <w:szCs w:val="24"/>
        </w:rPr>
      </w:pPr>
      <w:r>
        <w:rPr>
          <w:rFonts w:ascii="Times New Roman" w:hAnsi="Times New Roman"/>
          <w:sz w:val="24"/>
          <w:szCs w:val="24"/>
        </w:rPr>
        <w:t xml:space="preserve">2. Arguments for and against hedge </w:t>
      </w:r>
    </w:p>
    <w:p>
      <w:pPr>
        <w:spacing w:line="360" w:lineRule="auto"/>
        <w:rPr>
          <w:rFonts w:ascii="Times New Roman" w:hAnsi="Times New Roman"/>
          <w:sz w:val="24"/>
          <w:szCs w:val="24"/>
        </w:rPr>
      </w:pPr>
      <w:r>
        <w:rPr>
          <w:rFonts w:ascii="Times New Roman" w:hAnsi="Times New Roman"/>
          <w:sz w:val="24"/>
          <w:szCs w:val="24"/>
        </w:rPr>
        <w:t>Section 3 Finance international trade</w:t>
      </w:r>
    </w:p>
    <w:p>
      <w:pPr>
        <w:spacing w:line="360" w:lineRule="auto"/>
        <w:ind w:left="420" w:leftChars="200"/>
        <w:rPr>
          <w:rFonts w:ascii="Times New Roman" w:hAnsi="Times New Roman"/>
          <w:sz w:val="24"/>
          <w:szCs w:val="24"/>
        </w:rPr>
      </w:pPr>
      <w:r>
        <w:rPr>
          <w:rFonts w:ascii="Times New Roman" w:hAnsi="Times New Roman"/>
          <w:sz w:val="24"/>
          <w:szCs w:val="24"/>
        </w:rPr>
        <w:t>1. Payment Issues</w:t>
      </w:r>
    </w:p>
    <w:p>
      <w:pPr>
        <w:spacing w:line="360" w:lineRule="auto"/>
        <w:ind w:left="420" w:leftChars="200"/>
        <w:rPr>
          <w:rFonts w:ascii="Times New Roman" w:hAnsi="Times New Roman"/>
          <w:sz w:val="24"/>
          <w:szCs w:val="24"/>
        </w:rPr>
      </w:pPr>
      <w:r>
        <w:rPr>
          <w:rFonts w:ascii="Times New Roman" w:hAnsi="Times New Roman"/>
          <w:sz w:val="24"/>
          <w:szCs w:val="24"/>
        </w:rPr>
        <w:t xml:space="preserve">2. Methods of payment </w:t>
      </w:r>
    </w:p>
    <w:p>
      <w:pPr>
        <w:spacing w:line="360" w:lineRule="auto"/>
        <w:rPr>
          <w:rFonts w:ascii="Times New Roman" w:hAnsi="Times New Roman"/>
          <w:sz w:val="24"/>
          <w:szCs w:val="24"/>
        </w:rPr>
      </w:pPr>
      <w:r>
        <w:rPr>
          <w:rFonts w:ascii="Times New Roman" w:hAnsi="Times New Roman"/>
          <w:sz w:val="24"/>
          <w:szCs w:val="24"/>
        </w:rPr>
        <w:t xml:space="preserve">   3. Finance export</w:t>
      </w:r>
    </w:p>
    <w:p>
      <w:pPr>
        <w:spacing w:line="500" w:lineRule="exac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bCs/>
          <w:sz w:val="24"/>
          <w:szCs w:val="24"/>
        </w:rPr>
        <w:t>Capital budgeting and influencing factors. The complexity of budget in reality.</w:t>
      </w:r>
    </w:p>
    <w:p>
      <w:pPr>
        <w:spacing w:line="500" w:lineRule="exact"/>
        <w:rPr>
          <w:rFonts w:ascii="Times New Roman" w:hAnsi="Times New Roman"/>
          <w:sz w:val="24"/>
          <w:szCs w:val="24"/>
        </w:rPr>
      </w:pPr>
      <w:r>
        <w:rPr>
          <w:rFonts w:ascii="Times New Roman" w:hAnsi="Times New Roman"/>
          <w:b/>
          <w:bCs/>
          <w:sz w:val="24"/>
          <w:szCs w:val="24"/>
        </w:rPr>
        <w:t>E</w:t>
      </w:r>
      <w:r>
        <w:rPr>
          <w:rFonts w:ascii="Times New Roman" w:hAnsi="Times New Roman"/>
          <w:b/>
          <w:sz w:val="24"/>
          <w:szCs w:val="24"/>
        </w:rPr>
        <w:t>valuation Requirements:</w:t>
      </w:r>
      <w:r>
        <w:rPr>
          <w:rFonts w:ascii="Times New Roman" w:hAnsi="Times New Roman"/>
          <w:sz w:val="24"/>
          <w:szCs w:val="24"/>
        </w:rPr>
        <w:t xml:space="preserve"> Master the method of capital budgeting. Be able to evaluate the possibility of international investment project.</w:t>
      </w:r>
    </w:p>
    <w:p>
      <w:pPr>
        <w:spacing w:line="500" w:lineRule="exact"/>
        <w:rPr>
          <w:rFonts w:ascii="Times New Roman" w:hAnsi="Times New Roman"/>
          <w:sz w:val="24"/>
          <w:szCs w:val="24"/>
        </w:rPr>
      </w:pPr>
    </w:p>
    <w:p>
      <w:pPr>
        <w:spacing w:line="360" w:lineRule="auto"/>
        <w:rPr>
          <w:rFonts w:ascii="Times New Roman" w:hAnsi="Times New Roman"/>
          <w:b/>
          <w:bCs/>
          <w:sz w:val="24"/>
          <w:szCs w:val="24"/>
        </w:rPr>
      </w:pPr>
      <w:r>
        <w:rPr>
          <w:rFonts w:ascii="Times New Roman" w:hAnsi="Times New Roman"/>
          <w:b/>
          <w:bCs/>
          <w:sz w:val="24"/>
          <w:szCs w:val="24"/>
        </w:rPr>
        <w:t>Chapter 8 Interest rate and currency swaps</w:t>
      </w:r>
    </w:p>
    <w:p>
      <w:pPr>
        <w:spacing w:line="360" w:lineRule="auto"/>
        <w:rPr>
          <w:rFonts w:ascii="Times New Roman" w:hAnsi="Times New Roman"/>
          <w:sz w:val="24"/>
          <w:szCs w:val="24"/>
        </w:rPr>
      </w:pPr>
      <w:r>
        <w:rPr>
          <w:rFonts w:ascii="Times New Roman" w:hAnsi="Times New Roman"/>
          <w:sz w:val="24"/>
          <w:szCs w:val="24"/>
        </w:rPr>
        <w:t>Section 1 Interest rate swap</w:t>
      </w:r>
    </w:p>
    <w:p>
      <w:pPr>
        <w:spacing w:line="360" w:lineRule="auto"/>
        <w:rPr>
          <w:rFonts w:ascii="Times New Roman" w:hAnsi="Times New Roman"/>
          <w:sz w:val="24"/>
          <w:szCs w:val="24"/>
        </w:rPr>
      </w:pPr>
      <w:r>
        <w:rPr>
          <w:rFonts w:ascii="Times New Roman" w:hAnsi="Times New Roman"/>
          <w:sz w:val="24"/>
          <w:szCs w:val="24"/>
        </w:rPr>
        <w:t xml:space="preserve">    1. Contract</w:t>
      </w:r>
    </w:p>
    <w:p>
      <w:pPr>
        <w:spacing w:line="360" w:lineRule="auto"/>
        <w:rPr>
          <w:rFonts w:ascii="Times New Roman" w:hAnsi="Times New Roman"/>
          <w:sz w:val="24"/>
          <w:szCs w:val="24"/>
        </w:rPr>
      </w:pPr>
      <w:r>
        <w:rPr>
          <w:rFonts w:ascii="Times New Roman" w:hAnsi="Times New Roman"/>
          <w:sz w:val="24"/>
          <w:szCs w:val="24"/>
        </w:rPr>
        <w:t xml:space="preserve">    2. Pricing</w:t>
      </w:r>
    </w:p>
    <w:p>
      <w:pPr>
        <w:spacing w:line="360" w:lineRule="auto"/>
        <w:rPr>
          <w:rFonts w:ascii="Times New Roman" w:hAnsi="Times New Roman"/>
          <w:sz w:val="24"/>
          <w:szCs w:val="24"/>
        </w:rPr>
      </w:pPr>
      <w:r>
        <w:rPr>
          <w:rFonts w:ascii="Times New Roman" w:hAnsi="Times New Roman"/>
          <w:sz w:val="24"/>
          <w:szCs w:val="24"/>
        </w:rPr>
        <w:t xml:space="preserve">    3. Credit risk </w:t>
      </w:r>
    </w:p>
    <w:p>
      <w:pPr>
        <w:spacing w:line="360" w:lineRule="auto"/>
        <w:rPr>
          <w:rFonts w:ascii="Times New Roman" w:hAnsi="Times New Roman"/>
          <w:sz w:val="24"/>
          <w:szCs w:val="24"/>
        </w:rPr>
      </w:pPr>
      <w:r>
        <w:rPr>
          <w:rFonts w:ascii="Times New Roman" w:hAnsi="Times New Roman"/>
          <w:sz w:val="24"/>
          <w:szCs w:val="24"/>
        </w:rPr>
        <w:t>Section 2 Currency swap</w:t>
      </w:r>
    </w:p>
    <w:p>
      <w:pPr>
        <w:spacing w:line="360" w:lineRule="auto"/>
        <w:rPr>
          <w:rFonts w:ascii="Times New Roman" w:hAnsi="Times New Roman"/>
          <w:sz w:val="24"/>
          <w:szCs w:val="24"/>
        </w:rPr>
      </w:pPr>
      <w:r>
        <w:rPr>
          <w:rFonts w:ascii="Times New Roman" w:hAnsi="Times New Roman"/>
          <w:sz w:val="24"/>
          <w:szCs w:val="24"/>
        </w:rPr>
        <w:t xml:space="preserve">    1. Mechanism </w:t>
      </w:r>
    </w:p>
    <w:p>
      <w:pPr>
        <w:spacing w:line="360" w:lineRule="auto"/>
        <w:rPr>
          <w:rFonts w:ascii="Times New Roman" w:hAnsi="Times New Roman"/>
          <w:sz w:val="24"/>
          <w:szCs w:val="24"/>
        </w:rPr>
      </w:pPr>
      <w:r>
        <w:rPr>
          <w:rFonts w:ascii="Times New Roman" w:hAnsi="Times New Roman"/>
          <w:sz w:val="24"/>
          <w:szCs w:val="24"/>
        </w:rPr>
        <w:t xml:space="preserve">    2. Two ways</w:t>
      </w:r>
    </w:p>
    <w:p>
      <w:pPr>
        <w:spacing w:line="360" w:lineRule="auto"/>
        <w:rPr>
          <w:rFonts w:ascii="Times New Roman" w:hAnsi="Times New Roman"/>
          <w:sz w:val="24"/>
          <w:szCs w:val="24"/>
        </w:rPr>
      </w:pPr>
      <w:r>
        <w:rPr>
          <w:rFonts w:ascii="Times New Roman" w:hAnsi="Times New Roman"/>
          <w:sz w:val="24"/>
          <w:szCs w:val="24"/>
        </w:rPr>
        <w:t xml:space="preserve">    3. Valuation </w:t>
      </w:r>
    </w:p>
    <w:p>
      <w:pPr>
        <w:spacing w:line="500" w:lineRule="exact"/>
        <w:rPr>
          <w:rFonts w:ascii="Times New Roman" w:hAnsi="Times New Roman"/>
          <w:bCs/>
          <w:sz w:val="24"/>
          <w:szCs w:val="24"/>
        </w:rPr>
      </w:pPr>
      <w:r>
        <w:rPr>
          <w:rFonts w:ascii="Times New Roman" w:hAnsi="Times New Roman"/>
          <w:b/>
          <w:sz w:val="24"/>
          <w:szCs w:val="24"/>
        </w:rPr>
        <w:t xml:space="preserve">Key and Difficult Points: </w:t>
      </w:r>
      <w:r>
        <w:rPr>
          <w:rFonts w:ascii="Times New Roman" w:hAnsi="Times New Roman"/>
          <w:bCs/>
          <w:sz w:val="24"/>
          <w:szCs w:val="24"/>
        </w:rPr>
        <w:t>Pricing of interest rate and currency swaps</w:t>
      </w:r>
    </w:p>
    <w:p>
      <w:pPr>
        <w:spacing w:line="500" w:lineRule="exact"/>
        <w:rPr>
          <w:rFonts w:ascii="Times New Roman" w:hAnsi="Times New Roman"/>
          <w:sz w:val="24"/>
          <w:szCs w:val="24"/>
        </w:rPr>
      </w:pPr>
      <w:r>
        <w:rPr>
          <w:rFonts w:ascii="Times New Roman" w:hAnsi="Times New Roman"/>
          <w:b/>
          <w:bCs/>
          <w:sz w:val="24"/>
          <w:szCs w:val="24"/>
        </w:rPr>
        <w:t>E</w:t>
      </w:r>
      <w:r>
        <w:rPr>
          <w:rFonts w:ascii="Times New Roman" w:hAnsi="Times New Roman"/>
          <w:b/>
          <w:sz w:val="24"/>
          <w:szCs w:val="24"/>
        </w:rPr>
        <w:t>valuation Requirements:</w:t>
      </w:r>
      <w:r>
        <w:rPr>
          <w:rFonts w:ascii="Times New Roman" w:hAnsi="Times New Roman"/>
          <w:sz w:val="24"/>
          <w:szCs w:val="24"/>
        </w:rPr>
        <w:t xml:space="preserve"> Calculate the cash flow interest rate swap and currency swap carried and pricing the two types of swaps.</w:t>
      </w:r>
    </w:p>
    <w:p>
      <w:pPr>
        <w:spacing w:line="360" w:lineRule="auto"/>
        <w:rPr>
          <w:rFonts w:ascii="Times New Roman" w:hAnsi="Times New Roman"/>
          <w:sz w:val="24"/>
          <w:szCs w:val="24"/>
        </w:rPr>
      </w:pPr>
    </w:p>
    <w:p>
      <w:pPr>
        <w:spacing w:line="360" w:lineRule="auto"/>
        <w:rPr>
          <w:rFonts w:ascii="Times New Roman" w:hAnsi="Times New Roman"/>
          <w:b/>
          <w:bCs/>
          <w:sz w:val="24"/>
          <w:szCs w:val="24"/>
        </w:rPr>
      </w:pPr>
      <w:r>
        <w:rPr>
          <w:rFonts w:ascii="Times New Roman" w:hAnsi="Times New Roman"/>
          <w:b/>
          <w:bCs/>
          <w:sz w:val="24"/>
          <w:szCs w:val="24"/>
        </w:rPr>
        <w:t>Chapter 9 Foreign currency futures and options</w:t>
      </w:r>
    </w:p>
    <w:p>
      <w:pPr>
        <w:spacing w:line="360" w:lineRule="auto"/>
        <w:rPr>
          <w:rFonts w:ascii="Times New Roman" w:hAnsi="Times New Roman"/>
          <w:sz w:val="24"/>
          <w:szCs w:val="24"/>
        </w:rPr>
      </w:pPr>
      <w:r>
        <w:rPr>
          <w:rFonts w:ascii="Times New Roman" w:hAnsi="Times New Roman"/>
          <w:sz w:val="24"/>
          <w:szCs w:val="24"/>
        </w:rPr>
        <w:t>Section 1 Foreign currency futures</w:t>
      </w:r>
    </w:p>
    <w:p>
      <w:pPr>
        <w:spacing w:line="360" w:lineRule="auto"/>
        <w:ind w:left="470" w:leftChars="224"/>
        <w:rPr>
          <w:rFonts w:ascii="Times New Roman" w:hAnsi="Times New Roman"/>
          <w:sz w:val="24"/>
          <w:szCs w:val="24"/>
        </w:rPr>
      </w:pPr>
      <w:r>
        <w:rPr>
          <w:rFonts w:ascii="Times New Roman" w:hAnsi="Times New Roman"/>
          <w:sz w:val="24"/>
          <w:szCs w:val="24"/>
        </w:rPr>
        <w:t>1. Contract</w:t>
      </w:r>
    </w:p>
    <w:p>
      <w:pPr>
        <w:spacing w:line="360" w:lineRule="auto"/>
        <w:ind w:left="420" w:leftChars="200"/>
        <w:rPr>
          <w:rFonts w:ascii="Times New Roman" w:hAnsi="Times New Roman"/>
          <w:sz w:val="24"/>
          <w:szCs w:val="24"/>
        </w:rPr>
      </w:pPr>
      <w:r>
        <w:rPr>
          <w:rFonts w:ascii="Times New Roman" w:hAnsi="Times New Roman"/>
          <w:sz w:val="24"/>
          <w:szCs w:val="24"/>
        </w:rPr>
        <w:t>2. Hedge transaction risk</w:t>
      </w:r>
    </w:p>
    <w:p>
      <w:pPr>
        <w:spacing w:line="360" w:lineRule="auto"/>
        <w:rPr>
          <w:rFonts w:ascii="Times New Roman" w:hAnsi="Times New Roman"/>
          <w:sz w:val="24"/>
          <w:szCs w:val="24"/>
        </w:rPr>
      </w:pPr>
      <w:r>
        <w:rPr>
          <w:rFonts w:ascii="Times New Roman" w:hAnsi="Times New Roman"/>
          <w:sz w:val="24"/>
          <w:szCs w:val="24"/>
        </w:rPr>
        <w:t>Section 2Foreign currency options</w:t>
      </w:r>
    </w:p>
    <w:p>
      <w:pPr>
        <w:spacing w:line="360" w:lineRule="auto"/>
        <w:ind w:left="368" w:leftChars="175"/>
        <w:rPr>
          <w:rFonts w:ascii="Times New Roman" w:hAnsi="Times New Roman"/>
          <w:sz w:val="24"/>
          <w:szCs w:val="24"/>
        </w:rPr>
      </w:pPr>
      <w:r>
        <w:rPr>
          <w:rFonts w:ascii="Times New Roman" w:hAnsi="Times New Roman"/>
          <w:sz w:val="24"/>
          <w:szCs w:val="24"/>
        </w:rPr>
        <w:t>1. Two types: European option and American option</w:t>
      </w:r>
    </w:p>
    <w:p>
      <w:pPr>
        <w:spacing w:line="360" w:lineRule="auto"/>
        <w:ind w:left="368" w:leftChars="175"/>
        <w:rPr>
          <w:rFonts w:ascii="Times New Roman" w:hAnsi="Times New Roman"/>
          <w:sz w:val="24"/>
          <w:szCs w:val="24"/>
        </w:rPr>
      </w:pPr>
      <w:r>
        <w:rPr>
          <w:rFonts w:ascii="Times New Roman" w:hAnsi="Times New Roman"/>
          <w:sz w:val="24"/>
          <w:szCs w:val="24"/>
        </w:rPr>
        <w:t>2. Application in risk management</w:t>
      </w:r>
    </w:p>
    <w:p>
      <w:pPr>
        <w:spacing w:line="500" w:lineRule="exac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bCs/>
          <w:sz w:val="24"/>
          <w:szCs w:val="24"/>
        </w:rPr>
        <w:t xml:space="preserve">Dynamics of reserve account. And condition for margin cal. Valuation and excise of options </w:t>
      </w:r>
    </w:p>
    <w:p>
      <w:pPr>
        <w:spacing w:line="500" w:lineRule="exact"/>
        <w:rPr>
          <w:rFonts w:ascii="Times New Roman" w:hAnsi="Times New Roman"/>
          <w:sz w:val="24"/>
          <w:szCs w:val="24"/>
        </w:rPr>
      </w:pPr>
      <w:r>
        <w:rPr>
          <w:rFonts w:ascii="Times New Roman" w:hAnsi="Times New Roman"/>
          <w:b/>
          <w:bCs/>
          <w:sz w:val="24"/>
          <w:szCs w:val="24"/>
        </w:rPr>
        <w:t>E</w:t>
      </w:r>
      <w:r>
        <w:rPr>
          <w:rFonts w:ascii="Times New Roman" w:hAnsi="Times New Roman"/>
          <w:b/>
          <w:sz w:val="24"/>
          <w:szCs w:val="24"/>
        </w:rPr>
        <w:t xml:space="preserve">valuation Requirements: </w:t>
      </w:r>
      <w:r>
        <w:rPr>
          <w:rFonts w:ascii="Times New Roman" w:hAnsi="Times New Roman"/>
          <w:bCs/>
          <w:sz w:val="24"/>
          <w:szCs w:val="24"/>
        </w:rPr>
        <w:t>Calculate cash flow of foreign currency futures and options. Analyze the reserve condition of foreign currency futures and master the conditions for options to be executed.</w:t>
      </w:r>
    </w:p>
    <w:p>
      <w:pPr>
        <w:spacing w:line="500" w:lineRule="exact"/>
        <w:ind w:left="480"/>
        <w:jc w:val="left"/>
        <w:rPr>
          <w:rFonts w:ascii="Times New Roman" w:hAnsi="Times New Roman"/>
          <w:sz w:val="24"/>
          <w:szCs w:val="24"/>
        </w:rPr>
      </w:pPr>
    </w:p>
    <w:p>
      <w:pPr>
        <w:spacing w:line="500" w:lineRule="exact"/>
        <w:rPr>
          <w:rFonts w:ascii="Times New Roman" w:hAnsi="Times New Roman"/>
          <w:b/>
          <w:bCs/>
          <w:sz w:val="24"/>
          <w:szCs w:val="24"/>
        </w:rPr>
      </w:pPr>
      <w:r>
        <w:rPr>
          <w:rFonts w:ascii="Times New Roman" w:hAnsi="Times New Roman"/>
          <w:b/>
          <w:bCs/>
          <w:sz w:val="24"/>
          <w:szCs w:val="24"/>
        </w:rPr>
        <w:t>五、其它</w:t>
      </w:r>
    </w:p>
    <w:p>
      <w:pPr>
        <w:spacing w:line="500" w:lineRule="exact"/>
        <w:ind w:firstLine="480" w:firstLineChars="200"/>
        <w:rPr>
          <w:rFonts w:ascii="Times New Roman" w:hAnsi="Times New Roman"/>
          <w:sz w:val="24"/>
          <w:szCs w:val="24"/>
        </w:rPr>
      </w:pPr>
      <w:r>
        <w:rPr>
          <w:rFonts w:ascii="Times New Roman" w:hAnsi="Times New Roman"/>
          <w:sz w:val="24"/>
          <w:szCs w:val="24"/>
        </w:rPr>
        <w:t>授课老师应根据学生的能力适当调节课程进度和内容</w:t>
      </w:r>
    </w:p>
    <w:p>
      <w:pPr>
        <w:spacing w:line="500" w:lineRule="exact"/>
        <w:ind w:firstLine="480" w:firstLineChars="200"/>
        <w:rPr>
          <w:rFonts w:ascii="Times New Roman" w:hAnsi="Times New Roman"/>
          <w:sz w:val="24"/>
          <w:szCs w:val="24"/>
        </w:rPr>
      </w:pPr>
      <w:r>
        <w:rPr>
          <w:rFonts w:ascii="Times New Roman" w:hAnsi="Times New Roman"/>
          <w:sz w:val="24"/>
          <w:szCs w:val="24"/>
        </w:rPr>
        <w:t>Instructor should adjust the course schedule and content according to the capability of students.</w:t>
      </w:r>
    </w:p>
    <w:p>
      <w:pPr>
        <w:spacing w:line="500" w:lineRule="exact"/>
        <w:rPr>
          <w:rFonts w:ascii="Times New Roman" w:hAnsi="Times New Roman"/>
          <w:sz w:val="24"/>
          <w:szCs w:val="24"/>
        </w:rPr>
      </w:pPr>
      <w:r>
        <w:rPr>
          <w:rFonts w:ascii="Times New Roman" w:hAnsi="Times New Roman"/>
          <w:b/>
          <w:bCs/>
          <w:sz w:val="24"/>
          <w:szCs w:val="24"/>
        </w:rPr>
        <w:t>六、主要参考书</w:t>
      </w:r>
    </w:p>
    <w:p>
      <w:pPr>
        <w:spacing w:line="500" w:lineRule="exact"/>
        <w:rPr>
          <w:rFonts w:ascii="Times New Roman" w:hAnsi="Times New Roman"/>
          <w:sz w:val="24"/>
          <w:szCs w:val="24"/>
        </w:rPr>
      </w:pPr>
      <w:r>
        <w:rPr>
          <w:rFonts w:ascii="Times New Roman" w:hAnsi="Times New Roman"/>
          <w:sz w:val="24"/>
          <w:szCs w:val="24"/>
        </w:rPr>
        <w:t xml:space="preserve">[1] </w:t>
      </w:r>
      <w:r>
        <w:rPr>
          <w:rFonts w:ascii="Times New Roman" w:hAnsi="Times New Roman"/>
          <w:color w:val="000000"/>
          <w:sz w:val="22"/>
        </w:rPr>
        <w:t>International Financial Management, by Geert Bekaert and Robert Hodrick, 3</w:t>
      </w:r>
      <w:r>
        <w:rPr>
          <w:rFonts w:ascii="Times New Roman" w:hAnsi="Times New Roman"/>
          <w:color w:val="000000"/>
          <w:sz w:val="22"/>
          <w:vertAlign w:val="superscript"/>
        </w:rPr>
        <w:t>rd</w:t>
      </w:r>
      <w:r>
        <w:rPr>
          <w:rFonts w:ascii="Times New Roman" w:hAnsi="Times New Roman"/>
          <w:color w:val="000000"/>
          <w:sz w:val="22"/>
        </w:rPr>
        <w:t xml:space="preserve"> Edition, Pearson, 2014</w:t>
      </w:r>
    </w:p>
    <w:p>
      <w:pPr>
        <w:spacing w:line="500" w:lineRule="exact"/>
        <w:rPr>
          <w:rFonts w:ascii="Times New Roman" w:hAnsi="Times New Roman"/>
          <w:sz w:val="24"/>
          <w:szCs w:val="24"/>
        </w:rPr>
      </w:pPr>
      <w:r>
        <w:rPr>
          <w:rFonts w:ascii="Times New Roman" w:hAnsi="Times New Roman"/>
          <w:sz w:val="24"/>
          <w:szCs w:val="24"/>
        </w:rPr>
        <w:t xml:space="preserve">[2] </w:t>
      </w:r>
      <w:r>
        <w:rPr>
          <w:rFonts w:ascii="Times New Roman" w:hAnsi="Times New Roman"/>
          <w:color w:val="000000"/>
          <w:sz w:val="22"/>
        </w:rPr>
        <w:t>International Economics: theory and policy. by Paul R. Krugman, Maurice Obstfeld , Marc Melitz, 9rd Edition, Addison-Wesley, 2011</w:t>
      </w:r>
      <w:r>
        <w:rPr>
          <w:rFonts w:ascii="Times New Roman" w:hAnsi="Times New Roman"/>
          <w:color w:val="000000"/>
          <w:sz w:val="22"/>
        </w:rPr>
        <w:br w:type="textWrapping"/>
      </w:r>
    </w:p>
    <w:p>
      <w:pPr>
        <w:spacing w:line="500" w:lineRule="exact"/>
        <w:rPr>
          <w:rFonts w:ascii="Times New Roman" w:hAnsi="Times New Roman"/>
          <w:sz w:val="24"/>
          <w:szCs w:val="24"/>
        </w:rPr>
      </w:pPr>
      <w:r>
        <w:rPr>
          <w:rFonts w:ascii="Times New Roman" w:hAnsi="Times New Roman"/>
          <w:sz w:val="24"/>
          <w:szCs w:val="24"/>
        </w:rPr>
        <w:t>执笔人：彭道菊      教研室主任：　　　　    　系教学主任审核签名：</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D02794"/>
    <w:multiLevelType w:val="multilevel"/>
    <w:tmpl w:val="02D02794"/>
    <w:lvl w:ilvl="0" w:tentative="0">
      <w:start w:val="1"/>
      <w:numFmt w:val="japaneseCounting"/>
      <w:lvlText w:val="第%1节"/>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573886F5"/>
    <w:multiLevelType w:val="singleLevel"/>
    <w:tmpl w:val="573886F5"/>
    <w:lvl w:ilvl="0" w:tentative="0">
      <w:start w:val="3"/>
      <w:numFmt w:val="chineseCounting"/>
      <w:suff w:val="nothing"/>
      <w:lvlText w:val="%1、"/>
      <w:lvlJc w:val="left"/>
    </w:lvl>
  </w:abstractNum>
  <w:abstractNum w:abstractNumId="2">
    <w:nsid w:val="5738D768"/>
    <w:multiLevelType w:val="singleLevel"/>
    <w:tmpl w:val="5738D768"/>
    <w:lvl w:ilvl="0" w:tentative="0">
      <w:start w:val="7"/>
      <w:numFmt w:val="chineseCounting"/>
      <w:suff w:val="space"/>
      <w:lvlText w:val="第%1章"/>
      <w:lvlJc w:val="left"/>
    </w:lvl>
  </w:abstractNum>
  <w:abstractNum w:abstractNumId="3">
    <w:nsid w:val="5738D7AB"/>
    <w:multiLevelType w:val="singleLevel"/>
    <w:tmpl w:val="5738D7AB"/>
    <w:lvl w:ilvl="0" w:tentative="0">
      <w:start w:val="1"/>
      <w:numFmt w:val="chineseCounting"/>
      <w:suff w:val="space"/>
      <w:lvlText w:val="第%1节"/>
      <w:lvlJc w:val="left"/>
    </w:lvl>
  </w:abstractNum>
  <w:abstractNum w:abstractNumId="4">
    <w:nsid w:val="5738D7D6"/>
    <w:multiLevelType w:val="singleLevel"/>
    <w:tmpl w:val="5738D7D6"/>
    <w:lvl w:ilvl="0" w:tentative="0">
      <w:start w:val="1"/>
      <w:numFmt w:val="decimal"/>
      <w:suff w:val="space"/>
      <w:lvlText w:val="%1."/>
      <w:lvlJc w:val="left"/>
    </w:lvl>
  </w:abstractNum>
  <w:abstractNum w:abstractNumId="5">
    <w:nsid w:val="5738D90F"/>
    <w:multiLevelType w:val="singleLevel"/>
    <w:tmpl w:val="5738D90F"/>
    <w:lvl w:ilvl="0" w:tentative="0">
      <w:start w:val="1"/>
      <w:numFmt w:val="decimal"/>
      <w:suff w:val="space"/>
      <w:lvlText w:val="%1."/>
      <w:lvlJc w:val="left"/>
    </w:lvl>
  </w:abstractNum>
  <w:abstractNum w:abstractNumId="6">
    <w:nsid w:val="5738D968"/>
    <w:multiLevelType w:val="singleLevel"/>
    <w:tmpl w:val="5738D968"/>
    <w:lvl w:ilvl="0" w:tentative="0">
      <w:start w:val="3"/>
      <w:numFmt w:val="chineseCounting"/>
      <w:suff w:val="space"/>
      <w:lvlText w:val="第%1节"/>
      <w:lvlJc w:val="left"/>
    </w:lvl>
  </w:abstractNum>
  <w:abstractNum w:abstractNumId="7">
    <w:nsid w:val="5738D9A7"/>
    <w:multiLevelType w:val="singleLevel"/>
    <w:tmpl w:val="5738D9A7"/>
    <w:lvl w:ilvl="0" w:tentative="0">
      <w:start w:val="1"/>
      <w:numFmt w:val="decimal"/>
      <w:suff w:val="space"/>
      <w:lvlText w:val="%1."/>
      <w:lvlJc w:val="left"/>
    </w:lvl>
  </w:abstractNum>
  <w:abstractNum w:abstractNumId="8">
    <w:nsid w:val="5738DD1F"/>
    <w:multiLevelType w:val="singleLevel"/>
    <w:tmpl w:val="5738DD1F"/>
    <w:lvl w:ilvl="0" w:tentative="0">
      <w:start w:val="9"/>
      <w:numFmt w:val="chineseCounting"/>
      <w:suff w:val="space"/>
      <w:lvlText w:val="第%1章"/>
      <w:lvlJc w:val="left"/>
    </w:lvl>
  </w:abstractNum>
  <w:abstractNum w:abstractNumId="9">
    <w:nsid w:val="5738DD30"/>
    <w:multiLevelType w:val="singleLevel"/>
    <w:tmpl w:val="5738DD30"/>
    <w:lvl w:ilvl="0" w:tentative="0">
      <w:start w:val="1"/>
      <w:numFmt w:val="chineseCounting"/>
      <w:suff w:val="space"/>
      <w:lvlText w:val="第%1节"/>
      <w:lvlJc w:val="left"/>
    </w:lvl>
  </w:abstractNum>
  <w:abstractNum w:abstractNumId="10">
    <w:nsid w:val="5738DEB7"/>
    <w:multiLevelType w:val="singleLevel"/>
    <w:tmpl w:val="5738DEB7"/>
    <w:lvl w:ilvl="0" w:tentative="0">
      <w:start w:val="1"/>
      <w:numFmt w:val="decimal"/>
      <w:suff w:val="space"/>
      <w:lvlText w:val="%1."/>
      <w:lvlJc w:val="left"/>
    </w:lvl>
  </w:abstractNum>
  <w:abstractNum w:abstractNumId="11">
    <w:nsid w:val="5738DEEB"/>
    <w:multiLevelType w:val="singleLevel"/>
    <w:tmpl w:val="5738DEEB"/>
    <w:lvl w:ilvl="0" w:tentative="0">
      <w:start w:val="1"/>
      <w:numFmt w:val="decimal"/>
      <w:suff w:val="space"/>
      <w:lvlText w:val="%1."/>
      <w:lvlJc w:val="left"/>
    </w:lvl>
  </w:abstractNum>
  <w:abstractNum w:abstractNumId="12">
    <w:nsid w:val="5738E244"/>
    <w:multiLevelType w:val="singleLevel"/>
    <w:tmpl w:val="5738E244"/>
    <w:lvl w:ilvl="0" w:tentative="0">
      <w:start w:val="2"/>
      <w:numFmt w:val="chineseCounting"/>
      <w:suff w:val="space"/>
      <w:lvlText w:val="第%1节"/>
      <w:lvlJc w:val="left"/>
    </w:lvl>
  </w:abstractNum>
  <w:abstractNum w:abstractNumId="13">
    <w:nsid w:val="594F77E5"/>
    <w:multiLevelType w:val="multilevel"/>
    <w:tmpl w:val="594F77E5"/>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num w:numId="1">
    <w:abstractNumId w:val="1"/>
  </w:num>
  <w:num w:numId="2">
    <w:abstractNumId w:val="0"/>
  </w:num>
  <w:num w:numId="3">
    <w:abstractNumId w:val="13"/>
  </w:num>
  <w:num w:numId="4">
    <w:abstractNumId w:val="12"/>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zNjU0MTI1MTGxNLVU0lEKTi0uzszPAykwrAUAG6bOMCwAAAA="/>
  </w:docVars>
  <w:rsids>
    <w:rsidRoot w:val="00BB7C75"/>
    <w:rsid w:val="00033015"/>
    <w:rsid w:val="007C5143"/>
    <w:rsid w:val="00A557E1"/>
    <w:rsid w:val="00BB7C75"/>
    <w:rsid w:val="00BE05E0"/>
    <w:rsid w:val="00BE158A"/>
    <w:rsid w:val="00E47996"/>
    <w:rsid w:val="00E637C5"/>
    <w:rsid w:val="00E74D25"/>
    <w:rsid w:val="21AF2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Calibri" w:hAnsi="Calibri" w:eastAsia="宋体" w:cs="Times New Roman"/>
      <w:sz w:val="18"/>
      <w:szCs w:val="18"/>
    </w:rPr>
  </w:style>
  <w:style w:type="character" w:customStyle="1" w:styleId="7">
    <w:name w:val="页脚 字符"/>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1641</Words>
  <Characters>9354</Characters>
  <Lines>77</Lines>
  <Paragraphs>21</Paragraphs>
  <TotalTime>58</TotalTime>
  <ScaleCrop>false</ScaleCrop>
  <LinksUpToDate>false</LinksUpToDate>
  <CharactersWithSpaces>10974</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2018-11-09T07:24:00Z</dcterms:created>
  <dc:creator>HM</dc:creator>
  <cp:lastModifiedBy>Administrator</cp:lastModifiedBy>
  <dcterms:modified xsi:type="dcterms:W3CDTF">2021-07-05T05:26:03Z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B6D1C0D7D5FA472EBB8971B98810237A</vt:lpwstr>
  </property>
</Properties>
</file>