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010DF" w14:textId="77777777" w:rsidR="00293052" w:rsidRPr="007458CB" w:rsidRDefault="00293052" w:rsidP="00293052">
      <w:pPr>
        <w:spacing w:line="500" w:lineRule="exact"/>
        <w:jc w:val="center"/>
        <w:rPr>
          <w:rFonts w:eastAsia="SimHei"/>
          <w:sz w:val="44"/>
        </w:rPr>
      </w:pPr>
      <w:r w:rsidRPr="00AF4F4B">
        <w:rPr>
          <w:rFonts w:eastAsia="SimHei"/>
          <w:sz w:val="44"/>
        </w:rPr>
        <w:t>《</w:t>
      </w:r>
      <w:r w:rsidR="00AB1EB7">
        <w:rPr>
          <w:rFonts w:eastAsia="SimHei" w:hint="eastAsia"/>
          <w:sz w:val="44"/>
        </w:rPr>
        <w:t>风险管理</w:t>
      </w:r>
      <w:r w:rsidR="00387B41">
        <w:rPr>
          <w:rFonts w:hint="eastAsia"/>
          <w:sz w:val="44"/>
        </w:rPr>
        <w:t xml:space="preserve"> (</w:t>
      </w:r>
      <w:r w:rsidR="00387B41">
        <w:rPr>
          <w:rFonts w:hint="eastAsia"/>
          <w:sz w:val="44"/>
        </w:rPr>
        <w:t>英语</w:t>
      </w:r>
      <w:r w:rsidR="00387B41">
        <w:rPr>
          <w:rFonts w:hint="eastAsia"/>
          <w:sz w:val="44"/>
        </w:rPr>
        <w:t>)</w:t>
      </w:r>
      <w:r w:rsidRPr="00AF4F4B">
        <w:rPr>
          <w:rFonts w:eastAsia="SimHei"/>
          <w:sz w:val="44"/>
        </w:rPr>
        <w:t>》教学大纲</w:t>
      </w:r>
    </w:p>
    <w:p w14:paraId="38B3E951" w14:textId="77777777" w:rsidR="00293052" w:rsidRPr="00AF4F4B" w:rsidRDefault="00293052" w:rsidP="00293052">
      <w:pPr>
        <w:spacing w:line="500" w:lineRule="exact"/>
        <w:jc w:val="center"/>
        <w:rPr>
          <w:rFonts w:eastAsia="SimHei"/>
          <w:b/>
          <w:bCs/>
          <w:szCs w:val="21"/>
        </w:rPr>
      </w:pPr>
    </w:p>
    <w:p w14:paraId="690AAC01" w14:textId="77777777" w:rsidR="00293052" w:rsidRPr="00F50544" w:rsidRDefault="00293052" w:rsidP="00293052">
      <w:pPr>
        <w:widowControl/>
        <w:tabs>
          <w:tab w:val="left" w:pos="0"/>
        </w:tabs>
        <w:spacing w:line="560" w:lineRule="exact"/>
        <w:ind w:firstLineChars="200" w:firstLine="560"/>
        <w:rPr>
          <w:rFonts w:ascii="SimHei" w:eastAsia="SimHei" w:hAnsi="SimHei" w:cs="SimSun"/>
          <w:kern w:val="0"/>
          <w:sz w:val="28"/>
          <w:szCs w:val="28"/>
        </w:rPr>
      </w:pPr>
      <w:r w:rsidRPr="00F50544">
        <w:rPr>
          <w:rFonts w:ascii="SimHei" w:eastAsia="SimHei" w:hAnsi="SimHei" w:cs="SimSun" w:hint="eastAsia"/>
          <w:kern w:val="0"/>
          <w:sz w:val="28"/>
          <w:szCs w:val="28"/>
        </w:rPr>
        <w:t>课程编号：</w:t>
      </w:r>
      <w:r w:rsidR="00086771">
        <w:rPr>
          <w:rFonts w:ascii="SimHei" w:eastAsia="SimHei" w:hAnsi="SimHei" w:cs="SimSun" w:hint="eastAsia"/>
          <w:kern w:val="0"/>
          <w:sz w:val="28"/>
          <w:szCs w:val="28"/>
        </w:rPr>
        <w:t>1</w:t>
      </w:r>
      <w:r w:rsidR="00086771">
        <w:rPr>
          <w:rFonts w:ascii="SimHei" w:eastAsia="SimHei" w:hAnsi="SimHei" w:cs="SimSun"/>
          <w:kern w:val="0"/>
          <w:sz w:val="28"/>
          <w:szCs w:val="28"/>
        </w:rPr>
        <w:t>51333</w:t>
      </w:r>
      <w:r w:rsidR="00086771">
        <w:rPr>
          <w:rFonts w:ascii="SimHei" w:eastAsia="SimHei" w:hAnsi="SimHei" w:cs="SimSun" w:hint="eastAsia"/>
          <w:kern w:val="0"/>
          <w:sz w:val="28"/>
          <w:szCs w:val="28"/>
        </w:rPr>
        <w:t>A</w:t>
      </w:r>
    </w:p>
    <w:p w14:paraId="59758B90" w14:textId="77777777" w:rsidR="00293052" w:rsidRPr="00F50544" w:rsidRDefault="00293052" w:rsidP="00293052">
      <w:pPr>
        <w:widowControl/>
        <w:tabs>
          <w:tab w:val="left" w:pos="0"/>
        </w:tabs>
        <w:spacing w:line="560" w:lineRule="exact"/>
        <w:ind w:firstLineChars="200" w:firstLine="560"/>
        <w:rPr>
          <w:rFonts w:ascii="SimHei" w:eastAsia="SimHei" w:hAnsi="SimHei" w:cs="SimSun"/>
          <w:kern w:val="0"/>
          <w:sz w:val="28"/>
          <w:szCs w:val="28"/>
        </w:rPr>
      </w:pPr>
      <w:r w:rsidRPr="00F50544">
        <w:rPr>
          <w:rFonts w:ascii="SimHei" w:eastAsia="SimHei" w:hAnsi="SimHei" w:cs="SimSun" w:hint="eastAsia"/>
          <w:kern w:val="0"/>
          <w:sz w:val="28"/>
          <w:szCs w:val="28"/>
        </w:rPr>
        <w:t>课程类型：□通识教育必修课  □通识教育选修课</w:t>
      </w:r>
    </w:p>
    <w:p w14:paraId="0D77EE0E" w14:textId="77777777" w:rsidR="00293052" w:rsidRPr="00F50544" w:rsidRDefault="00293052" w:rsidP="00293052">
      <w:pPr>
        <w:widowControl/>
        <w:tabs>
          <w:tab w:val="left" w:pos="0"/>
        </w:tabs>
        <w:spacing w:line="560" w:lineRule="exact"/>
        <w:ind w:firstLineChars="700" w:firstLine="1960"/>
        <w:rPr>
          <w:rFonts w:ascii="SimHei" w:eastAsia="SimHei" w:hAnsi="SimHei" w:cs="SimSun"/>
          <w:kern w:val="0"/>
          <w:sz w:val="28"/>
          <w:szCs w:val="28"/>
        </w:rPr>
      </w:pPr>
      <w:r w:rsidRPr="00F50544">
        <w:rPr>
          <w:rFonts w:ascii="SimHei" w:eastAsia="SimHei" w:hAnsi="SimHei" w:cs="SimSun" w:hint="eastAsia"/>
          <w:kern w:val="0"/>
          <w:sz w:val="28"/>
          <w:szCs w:val="28"/>
        </w:rPr>
        <w:t xml:space="preserve">□专业必修课    </w:t>
      </w:r>
      <w:r w:rsidRPr="00F50544">
        <w:rPr>
          <w:rFonts w:ascii="SimHei" w:eastAsia="SimHei" w:hAnsi="Segoe UI Symbol" w:cs="Segoe UI Symbol"/>
          <w:sz w:val="28"/>
          <w:szCs w:val="28"/>
        </w:rPr>
        <w:t>☑</w:t>
      </w:r>
      <w:r w:rsidRPr="00F50544">
        <w:rPr>
          <w:rFonts w:ascii="SimHei" w:eastAsia="SimHei" w:hAnsi="SimHei" w:cs="SimSun" w:hint="eastAsia"/>
          <w:kern w:val="0"/>
          <w:sz w:val="28"/>
          <w:szCs w:val="28"/>
        </w:rPr>
        <w:t>专业选修课</w:t>
      </w:r>
    </w:p>
    <w:p w14:paraId="4CF4414A" w14:textId="77777777" w:rsidR="00293052" w:rsidRPr="00F50544" w:rsidRDefault="00293052" w:rsidP="00293052">
      <w:pPr>
        <w:widowControl/>
        <w:tabs>
          <w:tab w:val="left" w:pos="0"/>
        </w:tabs>
        <w:spacing w:line="560" w:lineRule="exact"/>
        <w:ind w:firstLineChars="700" w:firstLine="1960"/>
        <w:rPr>
          <w:rFonts w:ascii="SimHei" w:eastAsia="SimHei" w:hAnsi="SimHei" w:cs="SimSun"/>
          <w:kern w:val="0"/>
          <w:sz w:val="28"/>
          <w:szCs w:val="28"/>
        </w:rPr>
      </w:pPr>
      <w:r w:rsidRPr="00F50544">
        <w:rPr>
          <w:rFonts w:ascii="SimHei" w:eastAsia="SimHei" w:hAnsi="SimHei" w:cs="SimSun" w:hint="eastAsia"/>
          <w:kern w:val="0"/>
          <w:sz w:val="28"/>
          <w:szCs w:val="28"/>
        </w:rPr>
        <w:t>□学科基础课</w:t>
      </w:r>
    </w:p>
    <w:p w14:paraId="5179822F" w14:textId="77777777" w:rsidR="00293052" w:rsidRPr="00805577" w:rsidRDefault="00293052" w:rsidP="00293052">
      <w:pPr>
        <w:widowControl/>
        <w:tabs>
          <w:tab w:val="left" w:pos="0"/>
        </w:tabs>
        <w:spacing w:line="560" w:lineRule="exact"/>
        <w:ind w:firstLineChars="200" w:firstLine="560"/>
        <w:rPr>
          <w:rFonts w:ascii="SimHei" w:eastAsia="SimHei" w:hAnsi="SimHei" w:cs="SimSun"/>
          <w:kern w:val="0"/>
          <w:sz w:val="28"/>
          <w:szCs w:val="28"/>
        </w:rPr>
      </w:pPr>
      <w:r w:rsidRPr="00F50544">
        <w:rPr>
          <w:rFonts w:ascii="SimHei" w:eastAsia="SimHei" w:hAnsi="SimHei" w:cs="SimSun" w:hint="eastAsia"/>
          <w:kern w:val="0"/>
          <w:sz w:val="28"/>
          <w:szCs w:val="28"/>
        </w:rPr>
        <w:t>总学时：</w:t>
      </w:r>
      <w:r w:rsidR="006B5352">
        <w:rPr>
          <w:rFonts w:ascii="SimSun" w:hAnsi="SimSun" w:cs="SimSun" w:hint="eastAsia"/>
          <w:kern w:val="0"/>
          <w:sz w:val="28"/>
          <w:szCs w:val="28"/>
        </w:rPr>
        <w:t>48</w:t>
      </w:r>
    </w:p>
    <w:p w14:paraId="3D8417CC" w14:textId="77777777" w:rsidR="00293052" w:rsidRPr="00805577" w:rsidRDefault="006B5352" w:rsidP="00293052">
      <w:pPr>
        <w:widowControl/>
        <w:tabs>
          <w:tab w:val="left" w:pos="0"/>
        </w:tabs>
        <w:spacing w:line="560" w:lineRule="exact"/>
        <w:ind w:firstLineChars="200" w:firstLine="560"/>
        <w:rPr>
          <w:rFonts w:ascii="SimHei" w:eastAsia="SimHei" w:hAnsi="SimHei" w:cs="SimSun"/>
          <w:kern w:val="0"/>
          <w:sz w:val="28"/>
          <w:szCs w:val="28"/>
        </w:rPr>
      </w:pPr>
      <w:r w:rsidRPr="00F50544">
        <w:rPr>
          <w:rFonts w:ascii="SimHei" w:eastAsia="SimHei" w:hAnsi="SimHei" w:cs="SimSun" w:hint="eastAsia"/>
          <w:kern w:val="0"/>
          <w:sz w:val="28"/>
          <w:szCs w:val="28"/>
        </w:rPr>
        <w:t xml:space="preserve">学　</w:t>
      </w:r>
      <w:r w:rsidR="00293052" w:rsidRPr="00F50544">
        <w:rPr>
          <w:rFonts w:ascii="SimHei" w:eastAsia="SimHei" w:hAnsi="SimHei" w:cs="SimSun" w:hint="eastAsia"/>
          <w:kern w:val="0"/>
          <w:sz w:val="28"/>
          <w:szCs w:val="28"/>
        </w:rPr>
        <w:t>分：</w:t>
      </w:r>
      <w:r>
        <w:rPr>
          <w:rFonts w:ascii="SimSun" w:hAnsi="SimSun" w:cs="SimSun" w:hint="eastAsia"/>
          <w:kern w:val="0"/>
          <w:sz w:val="28"/>
          <w:szCs w:val="28"/>
        </w:rPr>
        <w:t>3</w:t>
      </w:r>
    </w:p>
    <w:p w14:paraId="0F91B4F8" w14:textId="77777777" w:rsidR="00293052" w:rsidRPr="006B5352" w:rsidRDefault="00293052" w:rsidP="00293052">
      <w:pPr>
        <w:widowControl/>
        <w:tabs>
          <w:tab w:val="left" w:pos="0"/>
        </w:tabs>
        <w:spacing w:line="560" w:lineRule="exact"/>
        <w:ind w:firstLineChars="200" w:firstLine="560"/>
        <w:rPr>
          <w:rFonts w:ascii="SimHei" w:hAnsi="SimHei" w:cs="SimSun"/>
          <w:kern w:val="0"/>
          <w:sz w:val="28"/>
          <w:szCs w:val="28"/>
        </w:rPr>
      </w:pPr>
      <w:r w:rsidRPr="00F50544">
        <w:rPr>
          <w:rFonts w:ascii="SimHei" w:eastAsia="SimHei" w:hAnsi="SimHei" w:cs="SimSun" w:hint="eastAsia"/>
          <w:kern w:val="0"/>
          <w:sz w:val="28"/>
          <w:szCs w:val="28"/>
        </w:rPr>
        <w:t>适用对象：</w:t>
      </w:r>
      <w:r w:rsidR="006B5352">
        <w:rPr>
          <w:rFonts w:ascii="SimHei" w:hAnsi="SimHei" w:cs="SimSun" w:hint="eastAsia"/>
          <w:kern w:val="0"/>
          <w:sz w:val="28"/>
          <w:szCs w:val="28"/>
        </w:rPr>
        <w:t>金融学（</w:t>
      </w:r>
      <w:r w:rsidR="006B5352" w:rsidRPr="006B5352">
        <w:rPr>
          <w:rFonts w:ascii="SimHei" w:hAnsi="SimHei" w:cs="SimSun" w:hint="eastAsia"/>
          <w:kern w:val="0"/>
          <w:sz w:val="28"/>
          <w:szCs w:val="28"/>
        </w:rPr>
        <w:t>数据与计量分析</w:t>
      </w:r>
      <w:r w:rsidR="006B5352">
        <w:rPr>
          <w:rFonts w:ascii="SimHei" w:hAnsi="SimHei" w:cs="SimSun" w:hint="eastAsia"/>
          <w:kern w:val="0"/>
          <w:sz w:val="28"/>
          <w:szCs w:val="28"/>
        </w:rPr>
        <w:t>）</w:t>
      </w:r>
    </w:p>
    <w:p w14:paraId="63D848FC" w14:textId="77777777" w:rsidR="00293052" w:rsidRPr="00F50544" w:rsidRDefault="00293052" w:rsidP="00293052">
      <w:pPr>
        <w:ind w:firstLineChars="200" w:firstLine="560"/>
        <w:rPr>
          <w:rFonts w:ascii="SimHei" w:eastAsia="SimHei" w:hAnsi="SimHei" w:cs="SimSun"/>
          <w:kern w:val="0"/>
          <w:sz w:val="28"/>
          <w:szCs w:val="28"/>
        </w:rPr>
      </w:pPr>
      <w:r w:rsidRPr="00F50544">
        <w:rPr>
          <w:rFonts w:ascii="SimHei" w:eastAsia="SimHei" w:hAnsi="SimHei" w:cs="SimSun" w:hint="eastAsia"/>
          <w:kern w:val="0"/>
          <w:sz w:val="28"/>
          <w:szCs w:val="28"/>
        </w:rPr>
        <w:t>先修课程：</w:t>
      </w:r>
    </w:p>
    <w:p w14:paraId="7B74E2E8" w14:textId="77777777" w:rsidR="00293052" w:rsidRPr="00D07CE5" w:rsidRDefault="00293052" w:rsidP="00293052">
      <w:pPr>
        <w:spacing w:line="500" w:lineRule="exact"/>
        <w:rPr>
          <w:rFonts w:eastAsia="SimHei"/>
          <w:sz w:val="24"/>
        </w:rPr>
      </w:pPr>
    </w:p>
    <w:p w14:paraId="4E31C5AF" w14:textId="77777777" w:rsidR="00293052" w:rsidRPr="005879F3" w:rsidRDefault="00293052" w:rsidP="002C6C36">
      <w:pPr>
        <w:pStyle w:val="a8"/>
        <w:numPr>
          <w:ilvl w:val="0"/>
          <w:numId w:val="1"/>
        </w:numPr>
        <w:spacing w:line="500" w:lineRule="exact"/>
        <w:rPr>
          <w:b/>
          <w:sz w:val="24"/>
        </w:rPr>
      </w:pPr>
      <w:r w:rsidRPr="005879F3">
        <w:rPr>
          <w:b/>
          <w:sz w:val="24"/>
        </w:rPr>
        <w:t>教学目标</w:t>
      </w:r>
    </w:p>
    <w:p w14:paraId="66799786" w14:textId="75D3AA76" w:rsidR="00AB1EB7" w:rsidRDefault="00AB1EB7" w:rsidP="002C6C36">
      <w:pPr>
        <w:spacing w:line="360" w:lineRule="auto"/>
        <w:ind w:firstLineChars="200" w:firstLine="480"/>
        <w:rPr>
          <w:sz w:val="24"/>
        </w:rPr>
      </w:pPr>
      <w:r>
        <w:rPr>
          <w:rFonts w:hint="eastAsia"/>
          <w:sz w:val="24"/>
        </w:rPr>
        <w:t>该课程</w:t>
      </w:r>
      <w:r w:rsidR="00896274">
        <w:rPr>
          <w:rFonts w:hint="eastAsia"/>
          <w:sz w:val="24"/>
        </w:rPr>
        <w:t>主要介绍金融风险管理的基本概念，金融风险管理的理论方法和</w:t>
      </w:r>
      <w:r w:rsidR="006D2101">
        <w:rPr>
          <w:rFonts w:hint="eastAsia"/>
          <w:sz w:val="24"/>
        </w:rPr>
        <w:t>分类，</w:t>
      </w:r>
      <w:r w:rsidR="00896274">
        <w:rPr>
          <w:rFonts w:hint="eastAsia"/>
          <w:sz w:val="24"/>
        </w:rPr>
        <w:t>讲解如何运用</w:t>
      </w:r>
      <w:r>
        <w:rPr>
          <w:rFonts w:hint="eastAsia"/>
          <w:sz w:val="24"/>
        </w:rPr>
        <w:t>各种风险管理</w:t>
      </w:r>
      <w:r w:rsidR="00896274">
        <w:rPr>
          <w:rFonts w:hint="eastAsia"/>
          <w:sz w:val="24"/>
        </w:rPr>
        <w:t>的度量</w:t>
      </w:r>
      <w:r>
        <w:rPr>
          <w:rFonts w:hint="eastAsia"/>
          <w:sz w:val="24"/>
        </w:rPr>
        <w:t>模型</w:t>
      </w:r>
      <w:r w:rsidR="006D2101">
        <w:rPr>
          <w:rFonts w:hint="eastAsia"/>
          <w:sz w:val="24"/>
        </w:rPr>
        <w:t>以及</w:t>
      </w:r>
      <w:r w:rsidR="00896274">
        <w:rPr>
          <w:rFonts w:hint="eastAsia"/>
          <w:sz w:val="24"/>
        </w:rPr>
        <w:t>了解</w:t>
      </w:r>
      <w:r w:rsidR="006D2101">
        <w:rPr>
          <w:rFonts w:hint="eastAsia"/>
          <w:sz w:val="24"/>
        </w:rPr>
        <w:t>各类金融机构潜在的风险</w:t>
      </w:r>
      <w:r>
        <w:rPr>
          <w:rFonts w:hint="eastAsia"/>
          <w:sz w:val="24"/>
        </w:rPr>
        <w:t>。</w:t>
      </w:r>
      <w:r w:rsidR="00556B08">
        <w:rPr>
          <w:rFonts w:hint="eastAsia"/>
          <w:sz w:val="24"/>
        </w:rPr>
        <w:t>学习如何有效地管理金融风险不仅有助于防控系统性风险；而且有助于学生在从事金融风险管理的过程中，明辨是非，捍卫金融职业伦理。</w:t>
      </w:r>
      <w:r w:rsidR="00556B08">
        <w:rPr>
          <w:rFonts w:hint="eastAsia"/>
          <w:sz w:val="24"/>
        </w:rPr>
        <w:t>该课程</w:t>
      </w:r>
      <w:r>
        <w:rPr>
          <w:rFonts w:hint="eastAsia"/>
          <w:sz w:val="24"/>
        </w:rPr>
        <w:t>要求学生掌握辨别和度量金融风险的技术方法。从风险与回报的替代关系入手，</w:t>
      </w:r>
      <w:r w:rsidR="00ED3FDF">
        <w:rPr>
          <w:rFonts w:hint="eastAsia"/>
          <w:sz w:val="24"/>
        </w:rPr>
        <w:t>如何</w:t>
      </w:r>
      <w:r w:rsidR="002B0692">
        <w:rPr>
          <w:rFonts w:hint="eastAsia"/>
          <w:sz w:val="24"/>
        </w:rPr>
        <w:t>对风险</w:t>
      </w:r>
      <w:r w:rsidR="00ED3FDF">
        <w:rPr>
          <w:rFonts w:hint="eastAsia"/>
          <w:sz w:val="24"/>
        </w:rPr>
        <w:t>衡量和定价，</w:t>
      </w:r>
      <w:r>
        <w:rPr>
          <w:rFonts w:hint="eastAsia"/>
          <w:sz w:val="24"/>
        </w:rPr>
        <w:t>深入学习辨识市场风险，信用风险和操作风险等，结合案例分析进一步帮助学生理解概念，掌握操作程序及流程。</w:t>
      </w:r>
    </w:p>
    <w:p w14:paraId="61B6DE6C" w14:textId="77777777" w:rsidR="00293052" w:rsidRPr="005879F3" w:rsidRDefault="00377B3B" w:rsidP="00223503">
      <w:pPr>
        <w:pStyle w:val="a8"/>
        <w:numPr>
          <w:ilvl w:val="0"/>
          <w:numId w:val="1"/>
        </w:numPr>
        <w:spacing w:line="500" w:lineRule="exact"/>
        <w:rPr>
          <w:rFonts w:hAnsi="SimSun"/>
          <w:b/>
          <w:sz w:val="24"/>
        </w:rPr>
      </w:pPr>
      <w:r>
        <w:rPr>
          <w:rFonts w:hAnsi="SimSun" w:hint="eastAsia"/>
          <w:b/>
          <w:sz w:val="24"/>
        </w:rPr>
        <w:t>教学内容及其与毕业要求的对应关系</w:t>
      </w:r>
    </w:p>
    <w:p w14:paraId="3F7FC0E8" w14:textId="77777777" w:rsidR="005879F3" w:rsidRDefault="00377B3B" w:rsidP="00377B3B">
      <w:pPr>
        <w:pStyle w:val="a8"/>
        <w:numPr>
          <w:ilvl w:val="0"/>
          <w:numId w:val="3"/>
        </w:numPr>
        <w:spacing w:line="500" w:lineRule="exact"/>
        <w:rPr>
          <w:rFonts w:hAnsi="SimSun"/>
          <w:sz w:val="24"/>
        </w:rPr>
      </w:pPr>
      <w:r w:rsidRPr="00377B3B">
        <w:rPr>
          <w:rFonts w:hAnsi="SimSun" w:hint="eastAsia"/>
          <w:sz w:val="24"/>
        </w:rPr>
        <w:t>教学内容</w:t>
      </w:r>
    </w:p>
    <w:p w14:paraId="23185ECC" w14:textId="77777777" w:rsidR="00377B3B" w:rsidRPr="00AE2F14" w:rsidRDefault="00377B3B" w:rsidP="00377B3B">
      <w:pPr>
        <w:pStyle w:val="a8"/>
        <w:numPr>
          <w:ilvl w:val="0"/>
          <w:numId w:val="4"/>
        </w:numPr>
        <w:spacing w:line="500" w:lineRule="exact"/>
        <w:rPr>
          <w:rFonts w:hAnsi="SimSun"/>
          <w:i/>
          <w:sz w:val="24"/>
        </w:rPr>
      </w:pPr>
      <w:r w:rsidRPr="00AE2F14">
        <w:rPr>
          <w:rFonts w:hAnsi="SimSun" w:hint="eastAsia"/>
          <w:i/>
          <w:sz w:val="24"/>
        </w:rPr>
        <w:t>知识体系</w:t>
      </w:r>
    </w:p>
    <w:p w14:paraId="78F97BC4" w14:textId="65E149DB" w:rsidR="005879F3" w:rsidRDefault="008E671E" w:rsidP="00AE2F14">
      <w:pPr>
        <w:spacing w:line="360" w:lineRule="auto"/>
        <w:rPr>
          <w:rFonts w:hAnsi="SimSun"/>
          <w:sz w:val="24"/>
        </w:rPr>
      </w:pPr>
      <w:r w:rsidRPr="005879F3">
        <w:rPr>
          <w:rFonts w:hAnsi="SimSun" w:hint="eastAsia"/>
          <w:b/>
          <w:sz w:val="24"/>
        </w:rPr>
        <w:t>第一部分</w:t>
      </w:r>
      <w:r w:rsidR="008B66C6">
        <w:rPr>
          <w:rFonts w:hAnsi="SimSun" w:hint="eastAsia"/>
          <w:sz w:val="24"/>
        </w:rPr>
        <w:t>为基础篇，阐明了金融风险管理的基础理论和</w:t>
      </w:r>
      <w:r w:rsidRPr="005879F3">
        <w:rPr>
          <w:rFonts w:hAnsi="SimSun" w:hint="eastAsia"/>
          <w:sz w:val="24"/>
        </w:rPr>
        <w:t>金融风险管理的基本原理</w:t>
      </w:r>
      <w:r w:rsidR="00556B08">
        <w:rPr>
          <w:rFonts w:hAnsi="SimSun" w:hint="eastAsia"/>
          <w:sz w:val="24"/>
        </w:rPr>
        <w:t>，以及金融风险管理对于有效防控系统性风险的重要意义</w:t>
      </w:r>
      <w:r w:rsidR="00295714">
        <w:rPr>
          <w:rFonts w:hAnsi="SimSun" w:hint="eastAsia"/>
          <w:sz w:val="24"/>
        </w:rPr>
        <w:t>。</w:t>
      </w:r>
    </w:p>
    <w:p w14:paraId="160E0F3C" w14:textId="77777777" w:rsidR="00A336ED" w:rsidRDefault="00A336ED" w:rsidP="00AE2F14">
      <w:pPr>
        <w:spacing w:line="360" w:lineRule="auto"/>
        <w:rPr>
          <w:rFonts w:hAnsi="SimSun"/>
          <w:sz w:val="24"/>
        </w:rPr>
      </w:pPr>
      <w:r w:rsidRPr="005879F3">
        <w:rPr>
          <w:rFonts w:hAnsi="SimSun" w:hint="eastAsia"/>
          <w:b/>
          <w:sz w:val="24"/>
        </w:rPr>
        <w:t>第</w:t>
      </w:r>
      <w:r>
        <w:rPr>
          <w:rFonts w:hAnsi="SimSun" w:hint="eastAsia"/>
          <w:b/>
          <w:sz w:val="24"/>
        </w:rPr>
        <w:t>二</w:t>
      </w:r>
      <w:r w:rsidRPr="005879F3">
        <w:rPr>
          <w:rFonts w:hAnsi="SimSun" w:hint="eastAsia"/>
          <w:b/>
          <w:sz w:val="24"/>
        </w:rPr>
        <w:t>部分</w:t>
      </w:r>
      <w:r w:rsidRPr="005879F3">
        <w:rPr>
          <w:rFonts w:hAnsi="SimSun" w:hint="eastAsia"/>
          <w:sz w:val="24"/>
        </w:rPr>
        <w:t>按金融机构的类型展开论述，具体包括商业银行风险管理</w:t>
      </w:r>
      <w:r w:rsidR="00295714">
        <w:rPr>
          <w:rFonts w:hAnsi="SimSun" w:hint="eastAsia"/>
          <w:sz w:val="24"/>
        </w:rPr>
        <w:t>、证券公司风险管理，保险公司风险管理、其它金融机构的风险管理等。</w:t>
      </w:r>
    </w:p>
    <w:p w14:paraId="346B1C2E" w14:textId="77777777" w:rsidR="00A336ED" w:rsidRDefault="00A336ED" w:rsidP="00AE2F14">
      <w:pPr>
        <w:spacing w:line="360" w:lineRule="auto"/>
        <w:rPr>
          <w:rFonts w:hAnsi="SimSun"/>
          <w:sz w:val="24"/>
        </w:rPr>
      </w:pPr>
      <w:r w:rsidRPr="005879F3">
        <w:rPr>
          <w:rFonts w:hAnsi="SimSun" w:hint="eastAsia"/>
          <w:b/>
          <w:sz w:val="24"/>
        </w:rPr>
        <w:t>第</w:t>
      </w:r>
      <w:r>
        <w:rPr>
          <w:rFonts w:hAnsi="SimSun" w:hint="eastAsia"/>
          <w:b/>
          <w:sz w:val="24"/>
        </w:rPr>
        <w:t>三</w:t>
      </w:r>
      <w:r w:rsidRPr="005879F3">
        <w:rPr>
          <w:rFonts w:hAnsi="SimSun" w:hint="eastAsia"/>
          <w:b/>
          <w:sz w:val="24"/>
        </w:rPr>
        <w:t>部分</w:t>
      </w:r>
      <w:r w:rsidRPr="005879F3">
        <w:rPr>
          <w:rFonts w:hAnsi="SimSun" w:hint="eastAsia"/>
          <w:sz w:val="24"/>
        </w:rPr>
        <w:t>按金融风险的不同形态展开论述，</w:t>
      </w:r>
      <w:r>
        <w:rPr>
          <w:rFonts w:hAnsi="SimSun" w:hint="eastAsia"/>
          <w:sz w:val="24"/>
        </w:rPr>
        <w:t>主要介绍市场风险，包括利率风险</w:t>
      </w:r>
      <w:r>
        <w:rPr>
          <w:rFonts w:hAnsi="SimSun" w:hint="eastAsia"/>
          <w:sz w:val="24"/>
        </w:rPr>
        <w:lastRenderedPageBreak/>
        <w:t>的构成，识别</w:t>
      </w:r>
      <w:r w:rsidR="00896274">
        <w:rPr>
          <w:rFonts w:hAnsi="SimSun" w:hint="eastAsia"/>
          <w:sz w:val="24"/>
        </w:rPr>
        <w:t>方法</w:t>
      </w:r>
      <w:r>
        <w:rPr>
          <w:rFonts w:hAnsi="SimSun" w:hint="eastAsia"/>
          <w:sz w:val="24"/>
        </w:rPr>
        <w:t>和度量</w:t>
      </w:r>
      <w:r w:rsidR="00896274">
        <w:rPr>
          <w:rFonts w:hAnsi="SimSun" w:hint="eastAsia"/>
          <w:sz w:val="24"/>
        </w:rPr>
        <w:t>模型</w:t>
      </w:r>
      <w:r>
        <w:rPr>
          <w:rFonts w:hAnsi="SimSun" w:hint="eastAsia"/>
          <w:sz w:val="24"/>
        </w:rPr>
        <w:t>，波动率，市场风险度量模型等。</w:t>
      </w:r>
    </w:p>
    <w:p w14:paraId="0C24F112" w14:textId="77777777" w:rsidR="00A336ED" w:rsidRDefault="00A336ED" w:rsidP="00AE2F14">
      <w:pPr>
        <w:spacing w:line="360" w:lineRule="auto"/>
        <w:rPr>
          <w:rFonts w:hAnsi="SimSun"/>
          <w:sz w:val="24"/>
        </w:rPr>
      </w:pPr>
      <w:r w:rsidRPr="00A336ED">
        <w:rPr>
          <w:rFonts w:hAnsi="SimSun" w:hint="eastAsia"/>
          <w:b/>
          <w:sz w:val="24"/>
        </w:rPr>
        <w:t>第四部分</w:t>
      </w:r>
      <w:r>
        <w:rPr>
          <w:rFonts w:hAnsi="SimSun" w:hint="eastAsia"/>
          <w:sz w:val="24"/>
        </w:rPr>
        <w:t>主要介绍信用风险，包括信用评级，估算信用违约概率，衍生品信用违约互换以及信用风险度量模型等。</w:t>
      </w:r>
    </w:p>
    <w:p w14:paraId="004109A6" w14:textId="77777777" w:rsidR="005879F3" w:rsidRDefault="008E671E" w:rsidP="00AE2F14">
      <w:pPr>
        <w:spacing w:line="360" w:lineRule="auto"/>
        <w:rPr>
          <w:sz w:val="24"/>
        </w:rPr>
      </w:pPr>
      <w:r w:rsidRPr="005879F3">
        <w:rPr>
          <w:rFonts w:hAnsi="SimSun" w:hint="eastAsia"/>
          <w:b/>
          <w:sz w:val="24"/>
        </w:rPr>
        <w:t>第</w:t>
      </w:r>
      <w:r w:rsidR="00A336ED">
        <w:rPr>
          <w:rFonts w:hAnsi="SimSun" w:hint="eastAsia"/>
          <w:b/>
          <w:sz w:val="24"/>
        </w:rPr>
        <w:t>五</w:t>
      </w:r>
      <w:r w:rsidRPr="005879F3">
        <w:rPr>
          <w:rFonts w:hAnsi="SimSun" w:hint="eastAsia"/>
          <w:b/>
          <w:sz w:val="24"/>
        </w:rPr>
        <w:t>部分</w:t>
      </w:r>
      <w:r w:rsidR="00A336ED">
        <w:rPr>
          <w:rFonts w:hint="eastAsia"/>
          <w:sz w:val="24"/>
        </w:rPr>
        <w:t>具体介绍了金融衍生品的定价和</w:t>
      </w:r>
      <w:r w:rsidR="009F608F">
        <w:rPr>
          <w:rFonts w:hint="eastAsia"/>
          <w:sz w:val="24"/>
        </w:rPr>
        <w:t>风险</w:t>
      </w:r>
      <w:r w:rsidR="00A336ED">
        <w:rPr>
          <w:rFonts w:hint="eastAsia"/>
          <w:sz w:val="24"/>
        </w:rPr>
        <w:t>对冲。</w:t>
      </w:r>
    </w:p>
    <w:p w14:paraId="5A1BCB11" w14:textId="77777777" w:rsidR="00A336ED" w:rsidRPr="00A336ED" w:rsidRDefault="00A336ED" w:rsidP="00AE2F14">
      <w:pPr>
        <w:spacing w:line="360" w:lineRule="auto"/>
        <w:rPr>
          <w:rFonts w:hAnsi="SimSun"/>
          <w:sz w:val="24"/>
        </w:rPr>
      </w:pPr>
      <w:r w:rsidRPr="00A336ED">
        <w:rPr>
          <w:rFonts w:hAnsi="SimSun" w:hint="eastAsia"/>
          <w:b/>
          <w:sz w:val="24"/>
        </w:rPr>
        <w:t>第</w:t>
      </w:r>
      <w:r>
        <w:rPr>
          <w:rFonts w:hAnsi="SimSun" w:hint="eastAsia"/>
          <w:b/>
          <w:sz w:val="24"/>
        </w:rPr>
        <w:t>六</w:t>
      </w:r>
      <w:r w:rsidRPr="00A336ED">
        <w:rPr>
          <w:rFonts w:hAnsi="SimSun" w:hint="eastAsia"/>
          <w:b/>
          <w:sz w:val="24"/>
        </w:rPr>
        <w:t>部分</w:t>
      </w:r>
      <w:r>
        <w:rPr>
          <w:rFonts w:hAnsi="SimSun" w:hint="eastAsia"/>
          <w:sz w:val="24"/>
        </w:rPr>
        <w:t>综合介绍其它不同类型的</w:t>
      </w:r>
      <w:r w:rsidR="009916B6">
        <w:rPr>
          <w:rFonts w:hAnsi="SimSun" w:hint="eastAsia"/>
          <w:sz w:val="24"/>
        </w:rPr>
        <w:t>风险管理</w:t>
      </w:r>
      <w:r>
        <w:rPr>
          <w:rFonts w:hAnsi="SimSun" w:hint="eastAsia"/>
          <w:sz w:val="24"/>
        </w:rPr>
        <w:t>，比如，流动性风险，操作风险和模型风险等。</w:t>
      </w:r>
    </w:p>
    <w:p w14:paraId="774A39FE" w14:textId="77777777" w:rsidR="00B23E75" w:rsidRPr="00AE2F14" w:rsidRDefault="00377B3B" w:rsidP="00377B3B">
      <w:pPr>
        <w:pStyle w:val="a8"/>
        <w:numPr>
          <w:ilvl w:val="0"/>
          <w:numId w:val="4"/>
        </w:numPr>
        <w:spacing w:line="360" w:lineRule="auto"/>
        <w:rPr>
          <w:i/>
          <w:sz w:val="24"/>
        </w:rPr>
      </w:pPr>
      <w:r w:rsidRPr="00AE2F14">
        <w:rPr>
          <w:rFonts w:hint="eastAsia"/>
          <w:i/>
          <w:sz w:val="24"/>
        </w:rPr>
        <w:t>核心内容介绍</w:t>
      </w:r>
    </w:p>
    <w:p w14:paraId="30F4F861" w14:textId="2B28B696" w:rsidR="00760E84" w:rsidRPr="00760E84" w:rsidRDefault="00377B3B" w:rsidP="00760E84">
      <w:pPr>
        <w:widowControl/>
        <w:adjustRightInd w:val="0"/>
        <w:snapToGrid w:val="0"/>
        <w:spacing w:line="360" w:lineRule="auto"/>
        <w:ind w:firstLineChars="200" w:firstLine="480"/>
        <w:rPr>
          <w:rFonts w:hint="eastAsia"/>
          <w:kern w:val="0"/>
          <w:szCs w:val="21"/>
        </w:rPr>
      </w:pPr>
      <w:r>
        <w:rPr>
          <w:rFonts w:hint="eastAsia"/>
          <w:sz w:val="24"/>
        </w:rPr>
        <w:t>该课程主要介绍金融风险管理的基本概念，金融风险管理的理论方法和分类，讲解如何运用各种风险管理的度量模型以及了解各类金融机构潜在的风险。</w:t>
      </w:r>
      <w:r w:rsidR="00556B08">
        <w:rPr>
          <w:rFonts w:hint="eastAsia"/>
          <w:sz w:val="24"/>
        </w:rPr>
        <w:t>学习如何有效地管理金融风险不仅有助于防控系统性风险；而且有助于学生在从事金融风险管理的过程中，明辨是非，捍卫金融职业伦理。</w:t>
      </w:r>
      <w:r w:rsidR="00760E84">
        <w:rPr>
          <w:rFonts w:hint="eastAsia"/>
          <w:sz w:val="24"/>
        </w:rPr>
        <w:t>结合中国社会主义特色金融风险管理的案例分析，学习如何将这些模型运用于市场风险管理包括固定收益证券利率的灵敏度分析，信用风险管理包括对担保债权凭证和信用衍生物的违约风险及对手风险的分析。</w:t>
      </w:r>
    </w:p>
    <w:p w14:paraId="0D8749B9" w14:textId="77777777" w:rsidR="00377B3B" w:rsidRDefault="00377B3B" w:rsidP="00377B3B">
      <w:pPr>
        <w:pStyle w:val="a8"/>
        <w:numPr>
          <w:ilvl w:val="0"/>
          <w:numId w:val="3"/>
        </w:numPr>
        <w:spacing w:line="500" w:lineRule="exact"/>
        <w:rPr>
          <w:rFonts w:hAnsi="SimSun"/>
          <w:sz w:val="24"/>
        </w:rPr>
      </w:pPr>
      <w:r>
        <w:rPr>
          <w:rFonts w:hAnsi="SimSun" w:hint="eastAsia"/>
          <w:sz w:val="24"/>
        </w:rPr>
        <w:t>教学方法和手段</w:t>
      </w:r>
    </w:p>
    <w:p w14:paraId="1A23F847" w14:textId="77777777" w:rsidR="00377B3B" w:rsidRPr="00377B3B" w:rsidRDefault="00377B3B" w:rsidP="00AE2F14">
      <w:pPr>
        <w:tabs>
          <w:tab w:val="num" w:pos="720"/>
        </w:tabs>
        <w:spacing w:line="500" w:lineRule="exact"/>
        <w:ind w:firstLine="576"/>
        <w:rPr>
          <w:rFonts w:hAnsi="SimSun"/>
          <w:sz w:val="24"/>
        </w:rPr>
      </w:pPr>
      <w:r w:rsidRPr="00377B3B">
        <w:rPr>
          <w:rFonts w:hAnsi="SimSun" w:hint="eastAsia"/>
          <w:sz w:val="24"/>
        </w:rPr>
        <w:t>本课程的教学采用课堂讲授、课堂讨论与学生分组报告相结合的方式。在课堂讲授过程中，宜用通俗的语言、易懂的实例把理论向学生讲清楚，同时使用计算机、大屏幕投影等多媒体设施为学生现场演示，让学生在理性认识的同时，加强感性认识；针对每次授课内容，给出相应的习题和案例分析，加深学生对所学内容的理解，并提高其实际操作能力。</w:t>
      </w:r>
    </w:p>
    <w:p w14:paraId="70F88CDD" w14:textId="77777777" w:rsidR="00377B3B" w:rsidRPr="00377B3B" w:rsidRDefault="00377B3B" w:rsidP="00377B3B">
      <w:pPr>
        <w:pStyle w:val="a8"/>
        <w:numPr>
          <w:ilvl w:val="0"/>
          <w:numId w:val="3"/>
        </w:numPr>
        <w:tabs>
          <w:tab w:val="num" w:pos="720"/>
        </w:tabs>
        <w:spacing w:line="500" w:lineRule="exact"/>
        <w:rPr>
          <w:rFonts w:hAnsi="SimSun"/>
          <w:sz w:val="24"/>
        </w:rPr>
      </w:pPr>
      <w:r w:rsidRPr="00377B3B">
        <w:rPr>
          <w:rFonts w:hAnsi="SimSun"/>
          <w:sz w:val="24"/>
        </w:rPr>
        <w:t>考核方式 </w:t>
      </w:r>
    </w:p>
    <w:p w14:paraId="0A40E8A8" w14:textId="77777777" w:rsidR="00377B3B" w:rsidRPr="00377B3B" w:rsidRDefault="00377B3B" w:rsidP="00AE2F14">
      <w:pPr>
        <w:tabs>
          <w:tab w:val="num" w:pos="720"/>
        </w:tabs>
        <w:spacing w:line="500" w:lineRule="exact"/>
        <w:ind w:firstLine="576"/>
        <w:rPr>
          <w:rFonts w:hAnsi="SimSun"/>
          <w:sz w:val="24"/>
        </w:rPr>
      </w:pPr>
      <w:r w:rsidRPr="00377B3B">
        <w:rPr>
          <w:rFonts w:hAnsi="SimSun"/>
          <w:sz w:val="24"/>
        </w:rPr>
        <w:t>本课程的考核分为平时考核及期末考核两种形式。平时考核采用课堂案例讨论和专题报告等方式。期末考核采用</w:t>
      </w:r>
      <w:r w:rsidRPr="00377B3B">
        <w:rPr>
          <w:rFonts w:hAnsi="SimSun" w:hint="eastAsia"/>
          <w:sz w:val="24"/>
        </w:rPr>
        <w:t>学期论文形式</w:t>
      </w:r>
      <w:r w:rsidRPr="00377B3B">
        <w:rPr>
          <w:rFonts w:hAnsi="SimSun"/>
          <w:sz w:val="24"/>
        </w:rPr>
        <w:t>。 </w:t>
      </w:r>
    </w:p>
    <w:p w14:paraId="772A3DEF" w14:textId="77777777" w:rsidR="00377B3B" w:rsidRPr="00377B3B" w:rsidRDefault="00377B3B" w:rsidP="00377B3B">
      <w:pPr>
        <w:pStyle w:val="a8"/>
        <w:numPr>
          <w:ilvl w:val="0"/>
          <w:numId w:val="3"/>
        </w:numPr>
        <w:spacing w:line="500" w:lineRule="exact"/>
        <w:rPr>
          <w:rFonts w:hAnsi="SimSun"/>
          <w:sz w:val="24"/>
        </w:rPr>
      </w:pPr>
      <w:r w:rsidRPr="00377B3B">
        <w:rPr>
          <w:rFonts w:hAnsi="SimSun"/>
          <w:sz w:val="24"/>
        </w:rPr>
        <w:t>学习要求</w:t>
      </w:r>
    </w:p>
    <w:p w14:paraId="2A96EFEA" w14:textId="77777777" w:rsidR="00377B3B" w:rsidRDefault="00377B3B" w:rsidP="00AE2F14">
      <w:pPr>
        <w:tabs>
          <w:tab w:val="num" w:pos="720"/>
        </w:tabs>
        <w:spacing w:line="500" w:lineRule="exact"/>
        <w:ind w:firstLine="495"/>
        <w:rPr>
          <w:rFonts w:hAnsi="SimSun"/>
          <w:sz w:val="24"/>
        </w:rPr>
      </w:pPr>
      <w:r w:rsidRPr="003B4700">
        <w:rPr>
          <w:rFonts w:hAnsi="SimSun" w:hint="eastAsia"/>
          <w:sz w:val="24"/>
        </w:rPr>
        <w:t>本课程具有</w:t>
      </w:r>
      <w:r>
        <w:rPr>
          <w:rFonts w:hAnsi="SimSun" w:hint="eastAsia"/>
          <w:sz w:val="24"/>
        </w:rPr>
        <w:t>内容广泛、时效性强的特点</w:t>
      </w:r>
      <w:r w:rsidRPr="003B4700">
        <w:rPr>
          <w:rFonts w:hAnsi="SimSun"/>
          <w:sz w:val="24"/>
        </w:rPr>
        <w:t>。</w:t>
      </w:r>
      <w:r>
        <w:rPr>
          <w:rFonts w:hAnsi="SimSun"/>
          <w:sz w:val="24"/>
        </w:rPr>
        <w:t>要求学生不仅要积极参与课堂研讨，还需要具备一定的研究、分析能力，能够把握互联网金融的发展前沿、搜集整理最新的互联网金融产品特点。</w:t>
      </w:r>
    </w:p>
    <w:p w14:paraId="7B7EA1AC" w14:textId="77777777" w:rsidR="00377B3B" w:rsidRPr="003B4700" w:rsidRDefault="00377B3B" w:rsidP="00377B3B">
      <w:pPr>
        <w:tabs>
          <w:tab w:val="num" w:pos="720"/>
        </w:tabs>
        <w:spacing w:line="500" w:lineRule="exact"/>
        <w:ind w:firstLine="495"/>
        <w:rPr>
          <w:rFonts w:hAnsi="SimSun"/>
          <w:sz w:val="24"/>
        </w:rPr>
      </w:pPr>
    </w:p>
    <w:p w14:paraId="440D3021" w14:textId="77777777" w:rsidR="00377B3B" w:rsidRPr="00377B3B" w:rsidRDefault="00377B3B" w:rsidP="00377B3B">
      <w:pPr>
        <w:pStyle w:val="a8"/>
        <w:numPr>
          <w:ilvl w:val="0"/>
          <w:numId w:val="1"/>
        </w:numPr>
        <w:spacing w:line="500" w:lineRule="exact"/>
        <w:rPr>
          <w:rFonts w:hAnsi="SimSun"/>
          <w:b/>
          <w:sz w:val="24"/>
        </w:rPr>
      </w:pPr>
      <w:r w:rsidRPr="00377B3B">
        <w:rPr>
          <w:rFonts w:hAnsi="SimSun"/>
          <w:b/>
          <w:sz w:val="24"/>
        </w:rPr>
        <w:lastRenderedPageBreak/>
        <w:t>各教学环节学时分配</w:t>
      </w:r>
    </w:p>
    <w:p w14:paraId="48FC4A83" w14:textId="77777777" w:rsidR="00377B3B" w:rsidRPr="00377B3B" w:rsidRDefault="00377B3B" w:rsidP="00377B3B">
      <w:pPr>
        <w:pStyle w:val="a8"/>
        <w:spacing w:line="500" w:lineRule="exact"/>
        <w:ind w:left="960"/>
        <w:rPr>
          <w:rFonts w:eastAsia="SimHei"/>
          <w:b/>
          <w:bCs/>
          <w:sz w:val="24"/>
        </w:rPr>
      </w:pPr>
    </w:p>
    <w:p w14:paraId="11C36C58" w14:textId="77777777" w:rsidR="00377B3B" w:rsidRDefault="00377B3B" w:rsidP="00377B3B">
      <w:pPr>
        <w:spacing w:line="500" w:lineRule="exact"/>
        <w:ind w:left="482"/>
        <w:rPr>
          <w:sz w:val="24"/>
        </w:rPr>
      </w:pPr>
      <w:r w:rsidRPr="00AF4F4B">
        <w:rPr>
          <w:rFonts w:hAnsi="SimSun"/>
          <w:sz w:val="24"/>
        </w:rPr>
        <w:t>以表格方式表现各章节的学时分配，表格如下：</w:t>
      </w:r>
    </w:p>
    <w:p w14:paraId="11201CE6" w14:textId="77777777" w:rsidR="00377B3B" w:rsidRPr="00D064EB" w:rsidRDefault="00377B3B" w:rsidP="00377B3B">
      <w:pPr>
        <w:spacing w:line="500" w:lineRule="exact"/>
        <w:ind w:left="482"/>
        <w:rPr>
          <w:sz w:val="24"/>
        </w:rPr>
      </w:pP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5"/>
        <w:gridCol w:w="5616"/>
        <w:gridCol w:w="1080"/>
      </w:tblGrid>
      <w:tr w:rsidR="00377B3B" w:rsidRPr="00AF4F4B" w14:paraId="7E183E38" w14:textId="77777777" w:rsidTr="00AE4E1A">
        <w:trPr>
          <w:trHeight w:val="420"/>
          <w:jc w:val="center"/>
        </w:trPr>
        <w:tc>
          <w:tcPr>
            <w:tcW w:w="735" w:type="dxa"/>
            <w:tcBorders>
              <w:top w:val="single" w:sz="4" w:space="0" w:color="auto"/>
              <w:left w:val="single" w:sz="4" w:space="0" w:color="auto"/>
              <w:bottom w:val="single" w:sz="4" w:space="0" w:color="auto"/>
              <w:right w:val="single" w:sz="4" w:space="0" w:color="auto"/>
            </w:tcBorders>
            <w:vAlign w:val="center"/>
          </w:tcPr>
          <w:p w14:paraId="18016E7C" w14:textId="77777777" w:rsidR="00377B3B" w:rsidRPr="00AF4F4B" w:rsidRDefault="00377B3B" w:rsidP="00AE4E1A">
            <w:pPr>
              <w:spacing w:line="360" w:lineRule="auto"/>
              <w:jc w:val="center"/>
              <w:rPr>
                <w:sz w:val="24"/>
              </w:rPr>
            </w:pPr>
            <w:r w:rsidRPr="00AF4F4B">
              <w:rPr>
                <w:rFonts w:hAnsi="SimSun"/>
                <w:sz w:val="24"/>
              </w:rPr>
              <w:t>序号</w:t>
            </w:r>
          </w:p>
        </w:tc>
        <w:tc>
          <w:tcPr>
            <w:tcW w:w="5616" w:type="dxa"/>
            <w:tcBorders>
              <w:top w:val="single" w:sz="4" w:space="0" w:color="auto"/>
              <w:left w:val="single" w:sz="4" w:space="0" w:color="auto"/>
              <w:bottom w:val="single" w:sz="4" w:space="0" w:color="auto"/>
              <w:right w:val="single" w:sz="4" w:space="0" w:color="auto"/>
            </w:tcBorders>
            <w:vAlign w:val="center"/>
          </w:tcPr>
          <w:p w14:paraId="09F8571A" w14:textId="77777777" w:rsidR="00377B3B" w:rsidRPr="00AF4F4B" w:rsidRDefault="00377B3B" w:rsidP="00AE4E1A">
            <w:pPr>
              <w:spacing w:line="360" w:lineRule="auto"/>
              <w:jc w:val="center"/>
              <w:rPr>
                <w:sz w:val="24"/>
              </w:rPr>
            </w:pPr>
            <w:r w:rsidRPr="00AF4F4B">
              <w:rPr>
                <w:rFonts w:hAnsi="SimSun"/>
                <w:color w:val="000000"/>
                <w:sz w:val="24"/>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14:paraId="173241EF" w14:textId="77777777" w:rsidR="00377B3B" w:rsidRPr="00AF4F4B" w:rsidRDefault="00377B3B" w:rsidP="00AE4E1A">
            <w:pPr>
              <w:spacing w:line="360" w:lineRule="auto"/>
              <w:jc w:val="center"/>
              <w:rPr>
                <w:sz w:val="24"/>
              </w:rPr>
            </w:pPr>
            <w:r w:rsidRPr="00AF4F4B">
              <w:rPr>
                <w:sz w:val="24"/>
              </w:rPr>
              <w:t>讲课</w:t>
            </w:r>
          </w:p>
        </w:tc>
      </w:tr>
      <w:tr w:rsidR="00377B3B" w:rsidRPr="00AF4F4B" w14:paraId="4E124CFF" w14:textId="77777777" w:rsidTr="00AE4E1A">
        <w:trPr>
          <w:trHeight w:val="375"/>
          <w:jc w:val="center"/>
        </w:trPr>
        <w:tc>
          <w:tcPr>
            <w:tcW w:w="735" w:type="dxa"/>
            <w:tcBorders>
              <w:top w:val="single" w:sz="4" w:space="0" w:color="auto"/>
              <w:left w:val="single" w:sz="4" w:space="0" w:color="auto"/>
              <w:bottom w:val="single" w:sz="4" w:space="0" w:color="auto"/>
              <w:right w:val="single" w:sz="4" w:space="0" w:color="auto"/>
            </w:tcBorders>
          </w:tcPr>
          <w:p w14:paraId="0317E6BB" w14:textId="77777777" w:rsidR="00377B3B" w:rsidRPr="0060180D" w:rsidRDefault="00377B3B" w:rsidP="00AE4E1A">
            <w:pPr>
              <w:spacing w:line="360" w:lineRule="auto"/>
              <w:jc w:val="center"/>
              <w:rPr>
                <w:rFonts w:hAnsi="SimSun"/>
                <w:color w:val="000000"/>
                <w:sz w:val="24"/>
              </w:rPr>
            </w:pPr>
            <w:r w:rsidRPr="0060180D">
              <w:rPr>
                <w:rFonts w:hAnsi="SimSun" w:hint="eastAsia"/>
                <w:color w:val="000000"/>
                <w:sz w:val="24"/>
              </w:rPr>
              <w:t>1</w:t>
            </w:r>
          </w:p>
        </w:tc>
        <w:tc>
          <w:tcPr>
            <w:tcW w:w="5616" w:type="dxa"/>
            <w:tcBorders>
              <w:top w:val="single" w:sz="4" w:space="0" w:color="auto"/>
              <w:left w:val="single" w:sz="4" w:space="0" w:color="auto"/>
              <w:bottom w:val="single" w:sz="4" w:space="0" w:color="auto"/>
              <w:right w:val="single" w:sz="4" w:space="0" w:color="auto"/>
            </w:tcBorders>
            <w:vAlign w:val="center"/>
          </w:tcPr>
          <w:p w14:paraId="46FB3520" w14:textId="77777777" w:rsidR="00377B3B" w:rsidRPr="007A7568" w:rsidRDefault="00377B3B" w:rsidP="00AE4E1A">
            <w:pPr>
              <w:widowControl/>
              <w:spacing w:line="400" w:lineRule="exact"/>
              <w:jc w:val="left"/>
              <w:rPr>
                <w:rFonts w:ascii="SimSun" w:hAnsi="SimSun" w:cs="SimSun"/>
                <w:kern w:val="0"/>
                <w:sz w:val="24"/>
              </w:rPr>
            </w:pPr>
            <w:r w:rsidRPr="00C16E01">
              <w:rPr>
                <w:rFonts w:ascii="SimSun" w:hAnsi="SimSun" w:cs="SimSun"/>
                <w:kern w:val="0"/>
                <w:sz w:val="24"/>
              </w:rPr>
              <w:t>第</w:t>
            </w:r>
            <w:r>
              <w:rPr>
                <w:rFonts w:ascii="SimSun" w:hAnsi="SimSun" w:cs="SimSun" w:hint="eastAsia"/>
                <w:kern w:val="0"/>
                <w:sz w:val="24"/>
              </w:rPr>
              <w:t>1章</w:t>
            </w:r>
            <w:r>
              <w:rPr>
                <w:rFonts w:hAnsi="SimSun" w:hint="eastAsia"/>
                <w:sz w:val="24"/>
              </w:rPr>
              <w:t>风险管理的理论基础</w:t>
            </w:r>
          </w:p>
        </w:tc>
        <w:tc>
          <w:tcPr>
            <w:tcW w:w="1080" w:type="dxa"/>
            <w:tcBorders>
              <w:top w:val="single" w:sz="4" w:space="0" w:color="auto"/>
              <w:left w:val="single" w:sz="4" w:space="0" w:color="auto"/>
              <w:bottom w:val="single" w:sz="4" w:space="0" w:color="auto"/>
              <w:right w:val="single" w:sz="4" w:space="0" w:color="auto"/>
            </w:tcBorders>
          </w:tcPr>
          <w:p w14:paraId="2E31F860" w14:textId="77777777" w:rsidR="00377B3B" w:rsidRPr="007A7568" w:rsidRDefault="00377B3B" w:rsidP="00AE4E1A">
            <w:pPr>
              <w:widowControl/>
              <w:spacing w:line="400" w:lineRule="exact"/>
              <w:jc w:val="center"/>
              <w:rPr>
                <w:rFonts w:ascii="SimSun" w:hAnsi="SimSun" w:cs="SimSun"/>
                <w:kern w:val="0"/>
                <w:sz w:val="24"/>
              </w:rPr>
            </w:pPr>
            <w:r>
              <w:rPr>
                <w:rFonts w:ascii="SimSun" w:hAnsi="SimSun" w:cs="SimSun"/>
                <w:kern w:val="0"/>
                <w:sz w:val="24"/>
              </w:rPr>
              <w:t>6</w:t>
            </w:r>
          </w:p>
        </w:tc>
      </w:tr>
      <w:tr w:rsidR="00377B3B" w:rsidRPr="00AF4F4B" w14:paraId="2D0A7218" w14:textId="77777777" w:rsidTr="00AE4E1A">
        <w:trPr>
          <w:trHeight w:val="540"/>
          <w:jc w:val="center"/>
        </w:trPr>
        <w:tc>
          <w:tcPr>
            <w:tcW w:w="735" w:type="dxa"/>
            <w:tcBorders>
              <w:top w:val="single" w:sz="4" w:space="0" w:color="auto"/>
              <w:left w:val="single" w:sz="4" w:space="0" w:color="auto"/>
              <w:bottom w:val="single" w:sz="4" w:space="0" w:color="auto"/>
              <w:right w:val="single" w:sz="4" w:space="0" w:color="auto"/>
            </w:tcBorders>
          </w:tcPr>
          <w:p w14:paraId="2F20AF79" w14:textId="77777777" w:rsidR="00377B3B" w:rsidRPr="0060180D" w:rsidRDefault="00377B3B" w:rsidP="00AE4E1A">
            <w:pPr>
              <w:spacing w:line="360" w:lineRule="auto"/>
              <w:jc w:val="center"/>
              <w:rPr>
                <w:rFonts w:hAnsi="SimSun"/>
                <w:color w:val="000000"/>
                <w:sz w:val="24"/>
              </w:rPr>
            </w:pPr>
            <w:r w:rsidRPr="0060180D">
              <w:rPr>
                <w:rFonts w:hAnsi="SimSun" w:hint="eastAsia"/>
                <w:color w:val="000000"/>
                <w:sz w:val="24"/>
              </w:rPr>
              <w:t>2</w:t>
            </w:r>
          </w:p>
        </w:tc>
        <w:tc>
          <w:tcPr>
            <w:tcW w:w="5616" w:type="dxa"/>
            <w:tcBorders>
              <w:top w:val="single" w:sz="4" w:space="0" w:color="auto"/>
              <w:left w:val="single" w:sz="4" w:space="0" w:color="auto"/>
              <w:bottom w:val="single" w:sz="4" w:space="0" w:color="auto"/>
              <w:right w:val="single" w:sz="4" w:space="0" w:color="auto"/>
            </w:tcBorders>
            <w:vAlign w:val="center"/>
          </w:tcPr>
          <w:p w14:paraId="6FEFE1BB" w14:textId="77777777" w:rsidR="00377B3B" w:rsidRDefault="00377B3B" w:rsidP="00AE4E1A">
            <w:pPr>
              <w:widowControl/>
              <w:spacing w:line="400" w:lineRule="exact"/>
              <w:jc w:val="left"/>
              <w:rPr>
                <w:rFonts w:ascii="SimSun" w:hAnsi="SimSun" w:cs="SimSun"/>
                <w:kern w:val="0"/>
                <w:sz w:val="24"/>
              </w:rPr>
            </w:pPr>
            <w:r w:rsidRPr="00C16E01">
              <w:rPr>
                <w:rFonts w:ascii="SimSun" w:hAnsi="SimSun" w:cs="SimSun"/>
                <w:kern w:val="0"/>
                <w:sz w:val="24"/>
              </w:rPr>
              <w:t>第</w:t>
            </w:r>
            <w:r>
              <w:rPr>
                <w:rFonts w:ascii="SimSun" w:hAnsi="SimSun" w:cs="SimSun" w:hint="eastAsia"/>
                <w:kern w:val="0"/>
                <w:sz w:val="24"/>
              </w:rPr>
              <w:t>2章 机构风险管理和交易风险管理</w:t>
            </w:r>
          </w:p>
          <w:p w14:paraId="13F890D2" w14:textId="2A42FE18" w:rsidR="00760E84" w:rsidRPr="007A7568" w:rsidRDefault="00760E84" w:rsidP="00AE4E1A">
            <w:pPr>
              <w:widowControl/>
              <w:spacing w:line="400" w:lineRule="exact"/>
              <w:jc w:val="left"/>
              <w:rPr>
                <w:rFonts w:ascii="SimSun" w:hAnsi="SimSun" w:cs="SimSun" w:hint="eastAsia"/>
                <w:kern w:val="0"/>
                <w:sz w:val="24"/>
              </w:rPr>
            </w:pPr>
            <w:r>
              <w:rPr>
                <w:rFonts w:ascii="SimSun" w:hAnsi="SimSun" w:cs="SimSun" w:hint="eastAsia"/>
                <w:kern w:val="0"/>
                <w:sz w:val="24"/>
              </w:rPr>
              <w:t>案例分析一：中国</w:t>
            </w:r>
            <w:r w:rsidR="00EC3CD0">
              <w:rPr>
                <w:rFonts w:ascii="SimSun" w:hAnsi="SimSun" w:cs="SimSun" w:hint="eastAsia"/>
                <w:kern w:val="0"/>
                <w:sz w:val="24"/>
              </w:rPr>
              <w:t>商业银行的</w:t>
            </w:r>
            <w:r>
              <w:rPr>
                <w:rFonts w:ascii="SimSun" w:hAnsi="SimSun" w:cs="SimSun" w:hint="eastAsia"/>
                <w:kern w:val="0"/>
                <w:sz w:val="24"/>
              </w:rPr>
              <w:t>风险管理</w:t>
            </w:r>
          </w:p>
        </w:tc>
        <w:tc>
          <w:tcPr>
            <w:tcW w:w="1080" w:type="dxa"/>
            <w:tcBorders>
              <w:top w:val="single" w:sz="4" w:space="0" w:color="auto"/>
              <w:left w:val="single" w:sz="4" w:space="0" w:color="auto"/>
              <w:bottom w:val="single" w:sz="4" w:space="0" w:color="auto"/>
              <w:right w:val="single" w:sz="4" w:space="0" w:color="auto"/>
            </w:tcBorders>
          </w:tcPr>
          <w:p w14:paraId="41D8964A" w14:textId="77777777" w:rsidR="00377B3B" w:rsidRPr="007A7568" w:rsidRDefault="00377B3B" w:rsidP="00AE4E1A">
            <w:pPr>
              <w:widowControl/>
              <w:spacing w:line="400" w:lineRule="exact"/>
              <w:jc w:val="center"/>
              <w:rPr>
                <w:rFonts w:ascii="SimSun" w:hAnsi="SimSun" w:cs="SimSun"/>
                <w:kern w:val="0"/>
                <w:sz w:val="24"/>
              </w:rPr>
            </w:pPr>
            <w:r>
              <w:rPr>
                <w:rFonts w:ascii="SimSun" w:hAnsi="SimSun" w:cs="SimSun"/>
                <w:kern w:val="0"/>
                <w:sz w:val="24"/>
              </w:rPr>
              <w:t>9</w:t>
            </w:r>
          </w:p>
        </w:tc>
      </w:tr>
      <w:tr w:rsidR="00377B3B" w:rsidRPr="00AF4F4B" w14:paraId="4E4AFE57" w14:textId="77777777" w:rsidTr="00AE4E1A">
        <w:trPr>
          <w:trHeight w:val="540"/>
          <w:jc w:val="center"/>
        </w:trPr>
        <w:tc>
          <w:tcPr>
            <w:tcW w:w="735" w:type="dxa"/>
            <w:tcBorders>
              <w:top w:val="single" w:sz="4" w:space="0" w:color="auto"/>
              <w:left w:val="single" w:sz="4" w:space="0" w:color="auto"/>
              <w:bottom w:val="single" w:sz="4" w:space="0" w:color="auto"/>
              <w:right w:val="single" w:sz="4" w:space="0" w:color="auto"/>
            </w:tcBorders>
          </w:tcPr>
          <w:p w14:paraId="04C7DB10" w14:textId="77777777" w:rsidR="00377B3B" w:rsidRPr="0060180D" w:rsidRDefault="00377B3B" w:rsidP="00AE4E1A">
            <w:pPr>
              <w:spacing w:line="360" w:lineRule="auto"/>
              <w:jc w:val="center"/>
              <w:rPr>
                <w:rFonts w:hAnsi="SimSun"/>
                <w:color w:val="000000"/>
                <w:sz w:val="24"/>
              </w:rPr>
            </w:pPr>
            <w:r w:rsidRPr="0060180D">
              <w:rPr>
                <w:rFonts w:hAnsi="SimSun" w:hint="eastAsia"/>
                <w:color w:val="000000"/>
                <w:sz w:val="24"/>
              </w:rPr>
              <w:t>3</w:t>
            </w:r>
          </w:p>
        </w:tc>
        <w:tc>
          <w:tcPr>
            <w:tcW w:w="5616" w:type="dxa"/>
            <w:tcBorders>
              <w:top w:val="single" w:sz="4" w:space="0" w:color="auto"/>
              <w:left w:val="single" w:sz="4" w:space="0" w:color="auto"/>
              <w:bottom w:val="single" w:sz="4" w:space="0" w:color="auto"/>
              <w:right w:val="single" w:sz="4" w:space="0" w:color="auto"/>
            </w:tcBorders>
            <w:vAlign w:val="center"/>
          </w:tcPr>
          <w:p w14:paraId="7A5C4653" w14:textId="77777777" w:rsidR="00377B3B" w:rsidRDefault="00377B3B" w:rsidP="00AE4E1A">
            <w:pPr>
              <w:widowControl/>
              <w:spacing w:line="400" w:lineRule="exact"/>
              <w:jc w:val="left"/>
              <w:rPr>
                <w:rFonts w:hAnsi="SimSun"/>
                <w:sz w:val="24"/>
              </w:rPr>
            </w:pPr>
            <w:r>
              <w:rPr>
                <w:rFonts w:ascii="SimSun" w:hAnsi="SimSun" w:cs="SimSun"/>
                <w:kern w:val="0"/>
                <w:sz w:val="24"/>
              </w:rPr>
              <w:t>第</w:t>
            </w:r>
            <w:r>
              <w:rPr>
                <w:rFonts w:ascii="SimSun" w:hAnsi="SimSun" w:cs="SimSun" w:hint="eastAsia"/>
                <w:kern w:val="0"/>
                <w:sz w:val="24"/>
              </w:rPr>
              <w:t>3章</w:t>
            </w:r>
            <w:r>
              <w:rPr>
                <w:rFonts w:hAnsi="SimSun" w:hint="eastAsia"/>
                <w:sz w:val="24"/>
              </w:rPr>
              <w:t>市场风险管理</w:t>
            </w:r>
          </w:p>
          <w:p w14:paraId="022BAE36" w14:textId="076E2951" w:rsidR="00760E84" w:rsidRPr="007A7568" w:rsidRDefault="00760E84" w:rsidP="00AE4E1A">
            <w:pPr>
              <w:widowControl/>
              <w:spacing w:line="400" w:lineRule="exact"/>
              <w:jc w:val="left"/>
              <w:rPr>
                <w:rFonts w:ascii="SimSun" w:hAnsi="SimSun" w:cs="SimSun" w:hint="eastAsia"/>
                <w:kern w:val="0"/>
                <w:sz w:val="24"/>
              </w:rPr>
            </w:pPr>
            <w:r>
              <w:rPr>
                <w:rFonts w:ascii="SimSun" w:hAnsi="SimSun" w:cs="SimSun" w:hint="eastAsia"/>
                <w:kern w:val="0"/>
                <w:sz w:val="24"/>
              </w:rPr>
              <w:t>案例分析</w:t>
            </w:r>
            <w:r>
              <w:rPr>
                <w:rFonts w:ascii="SimSun" w:hAnsi="SimSun" w:cs="SimSun" w:hint="eastAsia"/>
                <w:kern w:val="0"/>
                <w:sz w:val="24"/>
              </w:rPr>
              <w:t>二</w:t>
            </w:r>
            <w:r>
              <w:rPr>
                <w:rFonts w:ascii="SimSun" w:hAnsi="SimSun" w:cs="SimSun" w:hint="eastAsia"/>
                <w:kern w:val="0"/>
                <w:sz w:val="24"/>
              </w:rPr>
              <w:t>：中国</w:t>
            </w:r>
            <w:r>
              <w:rPr>
                <w:rFonts w:ascii="SimSun" w:hAnsi="SimSun" w:cs="SimSun" w:hint="eastAsia"/>
                <w:kern w:val="0"/>
                <w:sz w:val="24"/>
              </w:rPr>
              <w:t>资本市场的风险管理</w:t>
            </w:r>
          </w:p>
        </w:tc>
        <w:tc>
          <w:tcPr>
            <w:tcW w:w="1080" w:type="dxa"/>
            <w:tcBorders>
              <w:top w:val="single" w:sz="4" w:space="0" w:color="auto"/>
              <w:left w:val="single" w:sz="4" w:space="0" w:color="auto"/>
              <w:bottom w:val="single" w:sz="4" w:space="0" w:color="auto"/>
              <w:right w:val="single" w:sz="4" w:space="0" w:color="auto"/>
            </w:tcBorders>
          </w:tcPr>
          <w:p w14:paraId="60C70656" w14:textId="77777777" w:rsidR="00377B3B" w:rsidRPr="007A7568" w:rsidRDefault="00377B3B" w:rsidP="00AE4E1A">
            <w:pPr>
              <w:widowControl/>
              <w:spacing w:line="400" w:lineRule="exact"/>
              <w:jc w:val="center"/>
              <w:rPr>
                <w:rFonts w:ascii="SimSun" w:hAnsi="SimSun" w:cs="SimSun"/>
                <w:kern w:val="0"/>
                <w:sz w:val="24"/>
              </w:rPr>
            </w:pPr>
            <w:r>
              <w:rPr>
                <w:rFonts w:ascii="SimSun" w:hAnsi="SimSun" w:cs="SimSun"/>
                <w:kern w:val="0"/>
                <w:sz w:val="24"/>
              </w:rPr>
              <w:t>9</w:t>
            </w:r>
          </w:p>
        </w:tc>
      </w:tr>
      <w:tr w:rsidR="00377B3B" w:rsidRPr="00AF4F4B" w14:paraId="313011ED" w14:textId="77777777" w:rsidTr="00AE4E1A">
        <w:trPr>
          <w:trHeight w:val="540"/>
          <w:jc w:val="center"/>
        </w:trPr>
        <w:tc>
          <w:tcPr>
            <w:tcW w:w="735" w:type="dxa"/>
            <w:tcBorders>
              <w:top w:val="single" w:sz="4" w:space="0" w:color="auto"/>
              <w:left w:val="single" w:sz="4" w:space="0" w:color="auto"/>
              <w:bottom w:val="single" w:sz="4" w:space="0" w:color="auto"/>
              <w:right w:val="single" w:sz="4" w:space="0" w:color="auto"/>
            </w:tcBorders>
          </w:tcPr>
          <w:p w14:paraId="2E0C2C12" w14:textId="77777777" w:rsidR="00377B3B" w:rsidRPr="0060180D" w:rsidRDefault="00377B3B" w:rsidP="00AE4E1A">
            <w:pPr>
              <w:spacing w:line="360" w:lineRule="auto"/>
              <w:jc w:val="center"/>
              <w:rPr>
                <w:rFonts w:hAnsi="SimSun"/>
                <w:color w:val="000000"/>
                <w:sz w:val="24"/>
              </w:rPr>
            </w:pPr>
            <w:r w:rsidRPr="0060180D">
              <w:rPr>
                <w:rFonts w:hAnsi="SimSun" w:hint="eastAsia"/>
                <w:color w:val="000000"/>
                <w:sz w:val="24"/>
              </w:rPr>
              <w:t>4</w:t>
            </w:r>
          </w:p>
        </w:tc>
        <w:tc>
          <w:tcPr>
            <w:tcW w:w="5616" w:type="dxa"/>
            <w:tcBorders>
              <w:top w:val="single" w:sz="4" w:space="0" w:color="auto"/>
              <w:left w:val="single" w:sz="4" w:space="0" w:color="auto"/>
              <w:bottom w:val="single" w:sz="4" w:space="0" w:color="auto"/>
              <w:right w:val="single" w:sz="4" w:space="0" w:color="auto"/>
            </w:tcBorders>
            <w:vAlign w:val="center"/>
          </w:tcPr>
          <w:p w14:paraId="633DE447" w14:textId="77777777" w:rsidR="00377B3B" w:rsidRDefault="00377B3B" w:rsidP="00AE4E1A">
            <w:pPr>
              <w:widowControl/>
              <w:spacing w:line="400" w:lineRule="exact"/>
              <w:jc w:val="left"/>
              <w:rPr>
                <w:rFonts w:hAnsi="SimSun"/>
                <w:sz w:val="24"/>
              </w:rPr>
            </w:pPr>
            <w:r w:rsidRPr="00C16E01">
              <w:rPr>
                <w:rFonts w:ascii="SimSun" w:hAnsi="SimSun" w:cs="SimSun"/>
                <w:kern w:val="0"/>
                <w:sz w:val="24"/>
              </w:rPr>
              <w:t>第</w:t>
            </w:r>
            <w:r>
              <w:rPr>
                <w:rFonts w:ascii="SimSun" w:hAnsi="SimSun" w:cs="SimSun" w:hint="eastAsia"/>
                <w:kern w:val="0"/>
                <w:sz w:val="24"/>
              </w:rPr>
              <w:t xml:space="preserve">4章 </w:t>
            </w:r>
            <w:r>
              <w:rPr>
                <w:rFonts w:hAnsi="SimSun" w:hint="eastAsia"/>
                <w:sz w:val="24"/>
              </w:rPr>
              <w:t>信用风险管理</w:t>
            </w:r>
          </w:p>
          <w:p w14:paraId="24036790" w14:textId="05FAE220" w:rsidR="00760E84" w:rsidRPr="007A7568" w:rsidRDefault="00760E84" w:rsidP="00AE4E1A">
            <w:pPr>
              <w:widowControl/>
              <w:spacing w:line="400" w:lineRule="exact"/>
              <w:jc w:val="left"/>
              <w:rPr>
                <w:rFonts w:ascii="SimSun" w:hAnsi="SimSun" w:cs="SimSun" w:hint="eastAsia"/>
                <w:kern w:val="0"/>
                <w:sz w:val="24"/>
              </w:rPr>
            </w:pPr>
          </w:p>
        </w:tc>
        <w:tc>
          <w:tcPr>
            <w:tcW w:w="1080" w:type="dxa"/>
            <w:tcBorders>
              <w:top w:val="single" w:sz="4" w:space="0" w:color="auto"/>
              <w:left w:val="single" w:sz="4" w:space="0" w:color="auto"/>
              <w:bottom w:val="single" w:sz="4" w:space="0" w:color="auto"/>
              <w:right w:val="single" w:sz="4" w:space="0" w:color="auto"/>
            </w:tcBorders>
          </w:tcPr>
          <w:p w14:paraId="31A8BB8E" w14:textId="77777777" w:rsidR="00377B3B" w:rsidRPr="007A7568" w:rsidRDefault="00377B3B" w:rsidP="00AE4E1A">
            <w:pPr>
              <w:widowControl/>
              <w:spacing w:line="400" w:lineRule="exact"/>
              <w:jc w:val="center"/>
              <w:rPr>
                <w:rFonts w:ascii="SimSun" w:hAnsi="SimSun" w:cs="SimSun"/>
                <w:kern w:val="0"/>
                <w:sz w:val="24"/>
              </w:rPr>
            </w:pPr>
            <w:r>
              <w:rPr>
                <w:rFonts w:ascii="SimSun" w:hAnsi="SimSun" w:cs="SimSun"/>
                <w:kern w:val="0"/>
                <w:sz w:val="24"/>
              </w:rPr>
              <w:t>9</w:t>
            </w:r>
          </w:p>
        </w:tc>
      </w:tr>
      <w:tr w:rsidR="00377B3B" w:rsidRPr="00AF4F4B" w14:paraId="1FDE6611" w14:textId="77777777" w:rsidTr="00AE4E1A">
        <w:trPr>
          <w:trHeight w:val="540"/>
          <w:jc w:val="center"/>
        </w:trPr>
        <w:tc>
          <w:tcPr>
            <w:tcW w:w="735" w:type="dxa"/>
            <w:tcBorders>
              <w:top w:val="single" w:sz="4" w:space="0" w:color="auto"/>
              <w:left w:val="single" w:sz="4" w:space="0" w:color="auto"/>
              <w:bottom w:val="single" w:sz="4" w:space="0" w:color="auto"/>
              <w:right w:val="single" w:sz="4" w:space="0" w:color="auto"/>
            </w:tcBorders>
          </w:tcPr>
          <w:p w14:paraId="1C2C74AF" w14:textId="77777777" w:rsidR="00377B3B" w:rsidRPr="0060180D" w:rsidRDefault="00377B3B" w:rsidP="00AE4E1A">
            <w:pPr>
              <w:spacing w:line="360" w:lineRule="auto"/>
              <w:jc w:val="center"/>
              <w:rPr>
                <w:rFonts w:hAnsi="SimSun"/>
                <w:color w:val="000000"/>
                <w:sz w:val="24"/>
              </w:rPr>
            </w:pPr>
            <w:r w:rsidRPr="0060180D">
              <w:rPr>
                <w:rFonts w:hAnsi="SimSun" w:hint="eastAsia"/>
                <w:color w:val="000000"/>
                <w:sz w:val="24"/>
              </w:rPr>
              <w:t>5</w:t>
            </w:r>
          </w:p>
        </w:tc>
        <w:tc>
          <w:tcPr>
            <w:tcW w:w="5616" w:type="dxa"/>
            <w:tcBorders>
              <w:top w:val="single" w:sz="4" w:space="0" w:color="auto"/>
              <w:left w:val="single" w:sz="4" w:space="0" w:color="auto"/>
              <w:bottom w:val="single" w:sz="4" w:space="0" w:color="auto"/>
              <w:right w:val="single" w:sz="4" w:space="0" w:color="auto"/>
            </w:tcBorders>
            <w:vAlign w:val="center"/>
          </w:tcPr>
          <w:p w14:paraId="23ED4E31" w14:textId="77777777" w:rsidR="00377B3B" w:rsidRDefault="00377B3B" w:rsidP="00AE4E1A">
            <w:pPr>
              <w:widowControl/>
              <w:spacing w:line="400" w:lineRule="exact"/>
              <w:jc w:val="left"/>
              <w:rPr>
                <w:rFonts w:ascii="SimSun" w:hAnsi="SimSun" w:cs="SimSun"/>
                <w:kern w:val="0"/>
                <w:sz w:val="24"/>
              </w:rPr>
            </w:pPr>
            <w:r w:rsidRPr="007A7568">
              <w:rPr>
                <w:rFonts w:ascii="SimSun" w:hAnsi="SimSun" w:cs="SimSun"/>
                <w:kern w:val="0"/>
                <w:sz w:val="24"/>
              </w:rPr>
              <w:t>第</w:t>
            </w:r>
            <w:r>
              <w:rPr>
                <w:rFonts w:ascii="SimSun" w:hAnsi="SimSun" w:cs="SimSun" w:hint="eastAsia"/>
                <w:kern w:val="0"/>
                <w:sz w:val="24"/>
              </w:rPr>
              <w:t>5</w:t>
            </w:r>
            <w:r w:rsidRPr="007A7568">
              <w:rPr>
                <w:rFonts w:ascii="SimSun" w:hAnsi="SimSun" w:cs="SimSun" w:hint="eastAsia"/>
                <w:kern w:val="0"/>
                <w:sz w:val="24"/>
              </w:rPr>
              <w:t>章</w:t>
            </w:r>
            <w:r>
              <w:rPr>
                <w:rFonts w:ascii="SimSun" w:hAnsi="SimSun" w:cs="SimSun" w:hint="eastAsia"/>
                <w:kern w:val="0"/>
                <w:sz w:val="24"/>
              </w:rPr>
              <w:t xml:space="preserve"> 金融衍生品</w:t>
            </w:r>
          </w:p>
          <w:p w14:paraId="70853144" w14:textId="05A1BD48" w:rsidR="00760E84" w:rsidRPr="007A7568" w:rsidRDefault="00760E84" w:rsidP="00AE4E1A">
            <w:pPr>
              <w:widowControl/>
              <w:spacing w:line="400" w:lineRule="exact"/>
              <w:jc w:val="left"/>
              <w:rPr>
                <w:rFonts w:ascii="SimSun" w:hAnsi="SimSun" w:cs="SimSun" w:hint="eastAsia"/>
                <w:kern w:val="0"/>
                <w:sz w:val="24"/>
              </w:rPr>
            </w:pPr>
            <w:r>
              <w:rPr>
                <w:rFonts w:ascii="SimSun" w:hAnsi="SimSun" w:cs="SimSun" w:hint="eastAsia"/>
                <w:kern w:val="0"/>
                <w:sz w:val="24"/>
              </w:rPr>
              <w:t>案例分析</w:t>
            </w:r>
            <w:r w:rsidR="00FE6C12">
              <w:rPr>
                <w:rFonts w:ascii="SimSun" w:hAnsi="SimSun" w:cs="SimSun" w:hint="eastAsia"/>
                <w:kern w:val="0"/>
                <w:sz w:val="24"/>
              </w:rPr>
              <w:t>三</w:t>
            </w:r>
            <w:r>
              <w:rPr>
                <w:rFonts w:ascii="SimSun" w:hAnsi="SimSun" w:cs="SimSun" w:hint="eastAsia"/>
                <w:kern w:val="0"/>
                <w:sz w:val="24"/>
              </w:rPr>
              <w:t>：中国</w:t>
            </w:r>
            <w:r>
              <w:rPr>
                <w:rFonts w:ascii="SimSun" w:hAnsi="SimSun" w:cs="SimSun" w:hint="eastAsia"/>
                <w:kern w:val="0"/>
                <w:sz w:val="24"/>
              </w:rPr>
              <w:t>特色</w:t>
            </w:r>
            <w:r w:rsidR="00FE6C12">
              <w:rPr>
                <w:rFonts w:ascii="SimSun" w:hAnsi="SimSun" w:cs="SimSun" w:hint="eastAsia"/>
                <w:kern w:val="0"/>
                <w:sz w:val="24"/>
              </w:rPr>
              <w:t>的信用</w:t>
            </w:r>
            <w:r>
              <w:rPr>
                <w:rFonts w:ascii="SimSun" w:hAnsi="SimSun" w:cs="SimSun" w:hint="eastAsia"/>
                <w:kern w:val="0"/>
                <w:sz w:val="24"/>
              </w:rPr>
              <w:t>风险管理</w:t>
            </w:r>
          </w:p>
        </w:tc>
        <w:tc>
          <w:tcPr>
            <w:tcW w:w="1080" w:type="dxa"/>
            <w:tcBorders>
              <w:top w:val="single" w:sz="4" w:space="0" w:color="auto"/>
              <w:left w:val="single" w:sz="4" w:space="0" w:color="auto"/>
              <w:bottom w:val="single" w:sz="4" w:space="0" w:color="auto"/>
              <w:right w:val="single" w:sz="4" w:space="0" w:color="auto"/>
            </w:tcBorders>
          </w:tcPr>
          <w:p w14:paraId="40BFF9C9" w14:textId="77777777" w:rsidR="00377B3B" w:rsidRPr="007A7568" w:rsidRDefault="00377B3B" w:rsidP="00AE4E1A">
            <w:pPr>
              <w:widowControl/>
              <w:spacing w:line="400" w:lineRule="exact"/>
              <w:jc w:val="center"/>
              <w:rPr>
                <w:rFonts w:ascii="SimSun" w:hAnsi="SimSun" w:cs="SimSun"/>
                <w:kern w:val="0"/>
                <w:sz w:val="24"/>
              </w:rPr>
            </w:pPr>
            <w:r>
              <w:rPr>
                <w:rFonts w:ascii="SimSun" w:hAnsi="SimSun" w:cs="SimSun"/>
                <w:kern w:val="0"/>
                <w:sz w:val="24"/>
              </w:rPr>
              <w:t>9</w:t>
            </w:r>
          </w:p>
        </w:tc>
      </w:tr>
      <w:tr w:rsidR="00377B3B" w:rsidRPr="00AF4F4B" w14:paraId="3B4804EF" w14:textId="77777777" w:rsidTr="00AE4E1A">
        <w:trPr>
          <w:trHeight w:val="540"/>
          <w:jc w:val="center"/>
        </w:trPr>
        <w:tc>
          <w:tcPr>
            <w:tcW w:w="735" w:type="dxa"/>
            <w:tcBorders>
              <w:top w:val="single" w:sz="4" w:space="0" w:color="auto"/>
              <w:left w:val="single" w:sz="4" w:space="0" w:color="auto"/>
              <w:bottom w:val="single" w:sz="4" w:space="0" w:color="auto"/>
              <w:right w:val="single" w:sz="4" w:space="0" w:color="auto"/>
            </w:tcBorders>
          </w:tcPr>
          <w:p w14:paraId="31FE700B" w14:textId="77777777" w:rsidR="00377B3B" w:rsidRPr="0060180D" w:rsidRDefault="00377B3B" w:rsidP="00AE4E1A">
            <w:pPr>
              <w:spacing w:line="360" w:lineRule="auto"/>
              <w:jc w:val="center"/>
              <w:rPr>
                <w:rFonts w:hAnsi="SimSun"/>
                <w:color w:val="000000"/>
                <w:sz w:val="24"/>
              </w:rPr>
            </w:pPr>
            <w:r w:rsidRPr="0060180D">
              <w:rPr>
                <w:rFonts w:hAnsi="SimSun" w:hint="eastAsia"/>
                <w:color w:val="000000"/>
                <w:sz w:val="24"/>
              </w:rPr>
              <w:t>6</w:t>
            </w:r>
          </w:p>
        </w:tc>
        <w:tc>
          <w:tcPr>
            <w:tcW w:w="5616" w:type="dxa"/>
            <w:tcBorders>
              <w:top w:val="single" w:sz="4" w:space="0" w:color="auto"/>
              <w:left w:val="single" w:sz="4" w:space="0" w:color="auto"/>
              <w:bottom w:val="single" w:sz="4" w:space="0" w:color="auto"/>
              <w:right w:val="single" w:sz="4" w:space="0" w:color="auto"/>
            </w:tcBorders>
            <w:vAlign w:val="center"/>
          </w:tcPr>
          <w:p w14:paraId="091D35FC" w14:textId="77777777" w:rsidR="00377B3B" w:rsidRPr="007A7568" w:rsidRDefault="00377B3B" w:rsidP="00AE4E1A">
            <w:pPr>
              <w:widowControl/>
              <w:spacing w:line="400" w:lineRule="exact"/>
              <w:jc w:val="left"/>
              <w:rPr>
                <w:rFonts w:ascii="SimSun" w:hAnsi="SimSun" w:cs="SimSun"/>
                <w:kern w:val="0"/>
                <w:sz w:val="24"/>
              </w:rPr>
            </w:pPr>
            <w:r>
              <w:rPr>
                <w:rFonts w:ascii="SimSun" w:hAnsi="SimSun" w:cs="SimSun"/>
                <w:kern w:val="0"/>
                <w:sz w:val="24"/>
              </w:rPr>
              <w:t>第</w:t>
            </w:r>
            <w:r>
              <w:rPr>
                <w:rFonts w:ascii="SimSun" w:hAnsi="SimSun" w:cs="SimSun" w:hint="eastAsia"/>
                <w:kern w:val="0"/>
                <w:sz w:val="24"/>
              </w:rPr>
              <w:t>6章 其它类型的风险管理</w:t>
            </w:r>
          </w:p>
        </w:tc>
        <w:tc>
          <w:tcPr>
            <w:tcW w:w="1080" w:type="dxa"/>
            <w:tcBorders>
              <w:top w:val="single" w:sz="4" w:space="0" w:color="auto"/>
              <w:left w:val="single" w:sz="4" w:space="0" w:color="auto"/>
              <w:bottom w:val="single" w:sz="4" w:space="0" w:color="auto"/>
              <w:right w:val="single" w:sz="4" w:space="0" w:color="auto"/>
            </w:tcBorders>
          </w:tcPr>
          <w:p w14:paraId="40ACABCF" w14:textId="77777777" w:rsidR="00377B3B" w:rsidRPr="007A7568" w:rsidRDefault="00377B3B" w:rsidP="00AE4E1A">
            <w:pPr>
              <w:widowControl/>
              <w:spacing w:line="400" w:lineRule="exact"/>
              <w:jc w:val="center"/>
              <w:rPr>
                <w:rFonts w:ascii="SimSun" w:hAnsi="SimSun" w:cs="SimSun"/>
                <w:kern w:val="0"/>
                <w:sz w:val="24"/>
              </w:rPr>
            </w:pPr>
            <w:r>
              <w:rPr>
                <w:rFonts w:ascii="SimSun" w:hAnsi="SimSun" w:cs="SimSun" w:hint="eastAsia"/>
                <w:kern w:val="0"/>
                <w:sz w:val="24"/>
              </w:rPr>
              <w:t>6</w:t>
            </w:r>
          </w:p>
        </w:tc>
      </w:tr>
      <w:tr w:rsidR="00377B3B" w:rsidRPr="00AF4F4B" w14:paraId="155E20D0" w14:textId="77777777" w:rsidTr="00AE4E1A">
        <w:trPr>
          <w:trHeight w:val="450"/>
          <w:jc w:val="center"/>
        </w:trPr>
        <w:tc>
          <w:tcPr>
            <w:tcW w:w="735" w:type="dxa"/>
            <w:tcBorders>
              <w:top w:val="single" w:sz="4" w:space="0" w:color="auto"/>
              <w:left w:val="single" w:sz="4" w:space="0" w:color="auto"/>
              <w:bottom w:val="single" w:sz="4" w:space="0" w:color="auto"/>
              <w:right w:val="single" w:sz="4" w:space="0" w:color="auto"/>
            </w:tcBorders>
          </w:tcPr>
          <w:p w14:paraId="54F20B68" w14:textId="77777777" w:rsidR="00377B3B" w:rsidRPr="00AF4F4B" w:rsidRDefault="00377B3B" w:rsidP="00AE4E1A">
            <w:pPr>
              <w:spacing w:line="360" w:lineRule="auto"/>
              <w:jc w:val="center"/>
              <w:rPr>
                <w:rFonts w:hAnsi="SimSun"/>
                <w:b/>
                <w:bCs/>
                <w:color w:val="000000"/>
                <w:sz w:val="24"/>
              </w:rPr>
            </w:pPr>
            <w:r w:rsidRPr="00AF4F4B">
              <w:rPr>
                <w:rFonts w:hAnsi="SimSun"/>
                <w:b/>
                <w:bCs/>
                <w:color w:val="000000"/>
                <w:sz w:val="24"/>
              </w:rPr>
              <w:t>合计</w:t>
            </w:r>
          </w:p>
        </w:tc>
        <w:tc>
          <w:tcPr>
            <w:tcW w:w="5616" w:type="dxa"/>
            <w:tcBorders>
              <w:top w:val="single" w:sz="4" w:space="0" w:color="auto"/>
              <w:left w:val="single" w:sz="4" w:space="0" w:color="auto"/>
              <w:bottom w:val="single" w:sz="4" w:space="0" w:color="auto"/>
              <w:right w:val="single" w:sz="4" w:space="0" w:color="auto"/>
            </w:tcBorders>
          </w:tcPr>
          <w:p w14:paraId="64AC72AA" w14:textId="77777777" w:rsidR="00377B3B" w:rsidRPr="00AF4F4B" w:rsidRDefault="00377B3B" w:rsidP="00AE4E1A">
            <w:pPr>
              <w:spacing w:line="360" w:lineRule="auto"/>
              <w:jc w:val="center"/>
              <w:rPr>
                <w:b/>
                <w:bCs/>
                <w:sz w:val="24"/>
              </w:rPr>
            </w:pPr>
          </w:p>
        </w:tc>
        <w:tc>
          <w:tcPr>
            <w:tcW w:w="1080" w:type="dxa"/>
            <w:tcBorders>
              <w:top w:val="single" w:sz="4" w:space="0" w:color="auto"/>
              <w:left w:val="single" w:sz="4" w:space="0" w:color="auto"/>
              <w:bottom w:val="single" w:sz="4" w:space="0" w:color="auto"/>
              <w:right w:val="single" w:sz="4" w:space="0" w:color="auto"/>
            </w:tcBorders>
          </w:tcPr>
          <w:p w14:paraId="46B7D473" w14:textId="77777777" w:rsidR="00377B3B" w:rsidRPr="00B01B1A" w:rsidRDefault="00377B3B" w:rsidP="00AE4E1A">
            <w:pPr>
              <w:widowControl/>
              <w:spacing w:line="400" w:lineRule="exact"/>
              <w:jc w:val="center"/>
              <w:rPr>
                <w:rFonts w:ascii="SimSun" w:hAnsi="SimSun" w:cs="SimSun"/>
                <w:kern w:val="0"/>
                <w:sz w:val="24"/>
              </w:rPr>
            </w:pPr>
            <w:r>
              <w:rPr>
                <w:rFonts w:ascii="SimSun" w:hAnsi="SimSun" w:cs="SimSun"/>
                <w:kern w:val="0"/>
                <w:sz w:val="24"/>
              </w:rPr>
              <w:t>48</w:t>
            </w:r>
          </w:p>
        </w:tc>
      </w:tr>
    </w:tbl>
    <w:p w14:paraId="571D87A7" w14:textId="77777777" w:rsidR="00377B3B" w:rsidRPr="00377B3B" w:rsidRDefault="00377B3B" w:rsidP="00377B3B">
      <w:pPr>
        <w:pStyle w:val="a8"/>
        <w:spacing w:line="500" w:lineRule="exact"/>
        <w:ind w:left="1020"/>
        <w:rPr>
          <w:rFonts w:hAnsi="SimSun"/>
          <w:sz w:val="24"/>
        </w:rPr>
      </w:pPr>
    </w:p>
    <w:p w14:paraId="22EA056F" w14:textId="77777777" w:rsidR="00377B3B" w:rsidRDefault="00377B3B" w:rsidP="00377B3B">
      <w:pPr>
        <w:pStyle w:val="a8"/>
        <w:spacing w:line="500" w:lineRule="exact"/>
        <w:ind w:left="960"/>
        <w:rPr>
          <w:rFonts w:hAnsi="SimSun"/>
          <w:b/>
          <w:sz w:val="24"/>
        </w:rPr>
      </w:pPr>
    </w:p>
    <w:p w14:paraId="06DF3F28" w14:textId="77777777" w:rsidR="00293052" w:rsidRDefault="00B23E75" w:rsidP="00B23E75">
      <w:pPr>
        <w:pStyle w:val="a8"/>
        <w:numPr>
          <w:ilvl w:val="0"/>
          <w:numId w:val="1"/>
        </w:numPr>
        <w:spacing w:line="500" w:lineRule="exact"/>
        <w:rPr>
          <w:rFonts w:hAnsi="SimSun"/>
          <w:b/>
          <w:sz w:val="24"/>
        </w:rPr>
      </w:pPr>
      <w:r w:rsidRPr="00B23E75">
        <w:rPr>
          <w:rFonts w:hAnsi="SimSun"/>
          <w:b/>
          <w:sz w:val="24"/>
        </w:rPr>
        <w:t>教学内容</w:t>
      </w:r>
    </w:p>
    <w:p w14:paraId="3D868E1D" w14:textId="77777777" w:rsidR="003F3E55" w:rsidRPr="00760E84" w:rsidRDefault="003F3E55" w:rsidP="00760E84">
      <w:pPr>
        <w:spacing w:line="500" w:lineRule="exact"/>
        <w:rPr>
          <w:rFonts w:hAnsi="SimSun"/>
          <w:b/>
          <w:sz w:val="24"/>
        </w:rPr>
      </w:pPr>
    </w:p>
    <w:p w14:paraId="6E06CB4B" w14:textId="77777777" w:rsidR="005879F3" w:rsidRDefault="000C0199" w:rsidP="00B776E8">
      <w:pPr>
        <w:tabs>
          <w:tab w:val="num" w:pos="720"/>
        </w:tabs>
        <w:spacing w:line="500" w:lineRule="exact"/>
        <w:ind w:firstLine="495"/>
        <w:rPr>
          <w:rFonts w:hAnsi="SimSun"/>
          <w:b/>
          <w:sz w:val="24"/>
        </w:rPr>
      </w:pPr>
      <w:r w:rsidRPr="00B23E75">
        <w:rPr>
          <w:rFonts w:hAnsi="SimSun" w:hint="eastAsia"/>
          <w:b/>
          <w:sz w:val="24"/>
        </w:rPr>
        <w:t>第一部分</w:t>
      </w:r>
      <w:r w:rsidR="009916B6">
        <w:rPr>
          <w:rFonts w:hAnsi="SimSun" w:hint="eastAsia"/>
          <w:b/>
          <w:sz w:val="24"/>
        </w:rPr>
        <w:t>风险管理的理论基础</w:t>
      </w:r>
    </w:p>
    <w:p w14:paraId="15B1F782" w14:textId="77777777" w:rsidR="003F3E55" w:rsidRDefault="00B23E75" w:rsidP="00B776E8">
      <w:pPr>
        <w:tabs>
          <w:tab w:val="num" w:pos="720"/>
        </w:tabs>
        <w:spacing w:line="500" w:lineRule="exact"/>
        <w:ind w:firstLine="495"/>
        <w:rPr>
          <w:rFonts w:hAnsi="SimSun"/>
          <w:sz w:val="24"/>
        </w:rPr>
      </w:pPr>
      <w:r w:rsidRPr="003F3E55">
        <w:rPr>
          <w:rFonts w:hAnsi="SimSun" w:hint="eastAsia"/>
          <w:sz w:val="24"/>
        </w:rPr>
        <w:t>教学目的：</w:t>
      </w:r>
      <w:r w:rsidR="00794B97">
        <w:rPr>
          <w:rFonts w:hAnsi="SimSun" w:hint="eastAsia"/>
          <w:sz w:val="24"/>
        </w:rPr>
        <w:t>通过本部分学习，使学生掌握金融风险的</w:t>
      </w:r>
      <w:r w:rsidRPr="003F3E55">
        <w:rPr>
          <w:rFonts w:hAnsi="SimSun" w:hint="eastAsia"/>
          <w:sz w:val="24"/>
        </w:rPr>
        <w:t>理论框架和概况</w:t>
      </w:r>
      <w:r w:rsidR="00ED3FDF">
        <w:rPr>
          <w:rFonts w:hAnsi="SimSun" w:hint="eastAsia"/>
          <w:sz w:val="24"/>
        </w:rPr>
        <w:t>，理解风险分散的原理</w:t>
      </w:r>
      <w:r w:rsidRPr="003F3E55">
        <w:rPr>
          <w:rFonts w:hAnsi="SimSun" w:hint="eastAsia"/>
          <w:sz w:val="24"/>
        </w:rPr>
        <w:t>。</w:t>
      </w:r>
    </w:p>
    <w:p w14:paraId="6770E20F" w14:textId="77777777" w:rsidR="00B776E8" w:rsidRPr="006D2101" w:rsidRDefault="00B776E8" w:rsidP="00B776E8">
      <w:pPr>
        <w:tabs>
          <w:tab w:val="num" w:pos="720"/>
        </w:tabs>
        <w:spacing w:line="500" w:lineRule="exact"/>
        <w:ind w:firstLine="495"/>
        <w:rPr>
          <w:rFonts w:hAnsi="SimSun"/>
          <w:sz w:val="24"/>
        </w:rPr>
      </w:pPr>
      <w:r>
        <w:rPr>
          <w:rFonts w:hAnsi="SimSun" w:hint="eastAsia"/>
          <w:sz w:val="24"/>
        </w:rPr>
        <w:t>教学重点、难点：金融风险的</w:t>
      </w:r>
      <w:r w:rsidR="00890965">
        <w:rPr>
          <w:rFonts w:hAnsi="SimSun" w:hint="eastAsia"/>
          <w:sz w:val="24"/>
        </w:rPr>
        <w:t>理论基础</w:t>
      </w:r>
      <w:r>
        <w:rPr>
          <w:rFonts w:hAnsi="SimSun" w:hint="eastAsia"/>
          <w:sz w:val="24"/>
        </w:rPr>
        <w:t>。</w:t>
      </w:r>
    </w:p>
    <w:p w14:paraId="709D3D40" w14:textId="77777777" w:rsidR="000C0199" w:rsidRDefault="005879F3" w:rsidP="00B776E8">
      <w:pPr>
        <w:tabs>
          <w:tab w:val="num" w:pos="720"/>
        </w:tabs>
        <w:spacing w:line="500" w:lineRule="exact"/>
        <w:ind w:firstLine="495"/>
        <w:rPr>
          <w:rFonts w:hAnsi="SimSun"/>
          <w:sz w:val="24"/>
        </w:rPr>
      </w:pPr>
      <w:r w:rsidRPr="006D2101">
        <w:rPr>
          <w:rFonts w:hAnsi="SimSun" w:hint="eastAsia"/>
          <w:b/>
          <w:sz w:val="24"/>
        </w:rPr>
        <w:t>第一章</w:t>
      </w:r>
      <w:r w:rsidR="000C0199">
        <w:rPr>
          <w:rFonts w:hAnsi="SimSun" w:hint="eastAsia"/>
          <w:sz w:val="24"/>
        </w:rPr>
        <w:t>金融风险管理的基础</w:t>
      </w:r>
      <w:r w:rsidR="009F608F">
        <w:rPr>
          <w:rFonts w:hAnsi="SimSun" w:hint="eastAsia"/>
          <w:sz w:val="24"/>
        </w:rPr>
        <w:t>（</w:t>
      </w:r>
      <w:r w:rsidR="006D2101">
        <w:rPr>
          <w:rFonts w:hAnsi="SimSun" w:hint="eastAsia"/>
          <w:sz w:val="24"/>
        </w:rPr>
        <w:t>投资人的风险</w:t>
      </w:r>
      <w:r w:rsidR="009916B6">
        <w:rPr>
          <w:rFonts w:hAnsi="SimSun" w:hint="eastAsia"/>
          <w:sz w:val="24"/>
        </w:rPr>
        <w:t>回报</w:t>
      </w:r>
      <w:r w:rsidR="006D2101">
        <w:rPr>
          <w:rFonts w:hAnsi="SimSun" w:hint="eastAsia"/>
          <w:sz w:val="24"/>
        </w:rPr>
        <w:t>关系，有效边界，</w:t>
      </w:r>
      <w:r w:rsidR="009916B6">
        <w:rPr>
          <w:rFonts w:hAnsi="SimSun" w:hint="eastAsia"/>
          <w:sz w:val="24"/>
        </w:rPr>
        <w:t>资本资产定价模型</w:t>
      </w:r>
      <w:r w:rsidR="006D2101">
        <w:rPr>
          <w:rFonts w:hAnsi="SimSun" w:hint="eastAsia"/>
          <w:sz w:val="24"/>
        </w:rPr>
        <w:t>，套利定价理论，</w:t>
      </w:r>
      <w:r w:rsidR="009916B6">
        <w:rPr>
          <w:rFonts w:hAnsi="SimSun" w:hint="eastAsia"/>
          <w:sz w:val="24"/>
        </w:rPr>
        <w:t>公司的风险及回报</w:t>
      </w:r>
      <w:r w:rsidR="009F608F">
        <w:rPr>
          <w:rFonts w:hAnsi="SimSun" w:hint="eastAsia"/>
          <w:sz w:val="24"/>
        </w:rPr>
        <w:t>）</w:t>
      </w:r>
    </w:p>
    <w:p w14:paraId="5B43BE5A" w14:textId="77777777" w:rsidR="001667B9" w:rsidRDefault="001667B9" w:rsidP="00B776E8">
      <w:pPr>
        <w:tabs>
          <w:tab w:val="num" w:pos="720"/>
        </w:tabs>
        <w:spacing w:line="500" w:lineRule="exact"/>
        <w:ind w:firstLine="495"/>
        <w:rPr>
          <w:rFonts w:hAnsi="SimSun"/>
          <w:sz w:val="24"/>
        </w:rPr>
      </w:pPr>
      <w:r>
        <w:rPr>
          <w:rFonts w:hAnsi="SimSun" w:hint="eastAsia"/>
          <w:sz w:val="24"/>
        </w:rPr>
        <w:t>课程的考核要求：</w:t>
      </w:r>
    </w:p>
    <w:p w14:paraId="50EA7782" w14:textId="77777777" w:rsidR="001667B9" w:rsidRDefault="001667B9" w:rsidP="00B776E8">
      <w:pPr>
        <w:tabs>
          <w:tab w:val="num" w:pos="720"/>
        </w:tabs>
        <w:spacing w:line="500" w:lineRule="exact"/>
        <w:ind w:firstLine="495"/>
        <w:rPr>
          <w:rFonts w:hAnsi="SimSun"/>
          <w:sz w:val="24"/>
        </w:rPr>
      </w:pPr>
      <w:r>
        <w:rPr>
          <w:rFonts w:hAnsi="SimSun" w:hint="eastAsia"/>
          <w:sz w:val="24"/>
        </w:rPr>
        <w:t>了解：金融风险的含义和种类。</w:t>
      </w:r>
    </w:p>
    <w:p w14:paraId="4DF796E2" w14:textId="77777777" w:rsidR="001667B9" w:rsidRDefault="001667B9" w:rsidP="00B776E8">
      <w:pPr>
        <w:tabs>
          <w:tab w:val="num" w:pos="720"/>
        </w:tabs>
        <w:spacing w:line="500" w:lineRule="exact"/>
        <w:ind w:firstLine="495"/>
        <w:rPr>
          <w:rFonts w:hAnsi="SimSun"/>
          <w:sz w:val="24"/>
        </w:rPr>
      </w:pPr>
      <w:r>
        <w:rPr>
          <w:rFonts w:hAnsi="SimSun" w:hint="eastAsia"/>
          <w:sz w:val="24"/>
        </w:rPr>
        <w:t>理解：金融风险产生的原因及效应</w:t>
      </w:r>
    </w:p>
    <w:p w14:paraId="2E644215" w14:textId="77777777" w:rsidR="00FD6E48" w:rsidRDefault="001667B9" w:rsidP="00B776E8">
      <w:pPr>
        <w:tabs>
          <w:tab w:val="num" w:pos="720"/>
        </w:tabs>
        <w:spacing w:line="500" w:lineRule="exact"/>
        <w:ind w:firstLine="495"/>
        <w:rPr>
          <w:rFonts w:hAnsi="SimSun"/>
          <w:sz w:val="24"/>
        </w:rPr>
      </w:pPr>
      <w:r>
        <w:rPr>
          <w:rFonts w:hAnsi="SimSun" w:hint="eastAsia"/>
          <w:sz w:val="24"/>
        </w:rPr>
        <w:lastRenderedPageBreak/>
        <w:t>掌握：</w:t>
      </w:r>
      <w:r w:rsidR="00FD6E48">
        <w:rPr>
          <w:rFonts w:hAnsi="SimSun" w:hint="eastAsia"/>
          <w:sz w:val="24"/>
        </w:rPr>
        <w:t>金融资产价格波动和风险分散的原理。</w:t>
      </w:r>
    </w:p>
    <w:p w14:paraId="5747DB45" w14:textId="77777777" w:rsidR="001667B9" w:rsidRDefault="001667B9" w:rsidP="00B776E8">
      <w:pPr>
        <w:tabs>
          <w:tab w:val="num" w:pos="720"/>
        </w:tabs>
        <w:spacing w:line="500" w:lineRule="exact"/>
        <w:ind w:firstLine="495"/>
        <w:rPr>
          <w:rFonts w:hAnsi="SimSun"/>
          <w:sz w:val="24"/>
        </w:rPr>
      </w:pPr>
      <w:r>
        <w:rPr>
          <w:rFonts w:hAnsi="SimSun" w:hint="eastAsia"/>
          <w:sz w:val="24"/>
        </w:rPr>
        <w:t>复习思考题：金融风险管理的</w:t>
      </w:r>
      <w:r w:rsidR="00AF1375">
        <w:rPr>
          <w:rFonts w:hAnsi="SimSun" w:hint="eastAsia"/>
          <w:sz w:val="24"/>
        </w:rPr>
        <w:t>主体个人，机构，以及存在的形态</w:t>
      </w:r>
      <w:r>
        <w:rPr>
          <w:rFonts w:hAnsi="SimSun" w:hint="eastAsia"/>
          <w:sz w:val="24"/>
        </w:rPr>
        <w:t>。</w:t>
      </w:r>
    </w:p>
    <w:p w14:paraId="7AB3D661" w14:textId="77777777" w:rsidR="002A3423" w:rsidRDefault="002A3423" w:rsidP="00B776E8">
      <w:pPr>
        <w:tabs>
          <w:tab w:val="num" w:pos="720"/>
        </w:tabs>
        <w:spacing w:line="500" w:lineRule="exact"/>
        <w:ind w:firstLine="495"/>
        <w:rPr>
          <w:rFonts w:hAnsi="SimSun"/>
          <w:sz w:val="24"/>
        </w:rPr>
      </w:pPr>
    </w:p>
    <w:p w14:paraId="60345227" w14:textId="77777777" w:rsidR="003F3E55" w:rsidRDefault="002A3423" w:rsidP="00B776E8">
      <w:pPr>
        <w:tabs>
          <w:tab w:val="num" w:pos="720"/>
        </w:tabs>
        <w:spacing w:line="500" w:lineRule="exact"/>
        <w:ind w:firstLine="495"/>
        <w:rPr>
          <w:rFonts w:hAnsi="SimSun"/>
          <w:b/>
          <w:sz w:val="24"/>
        </w:rPr>
      </w:pPr>
      <w:r w:rsidRPr="002A3423">
        <w:rPr>
          <w:rFonts w:hAnsi="SimSun" w:hint="eastAsia"/>
          <w:b/>
          <w:sz w:val="24"/>
        </w:rPr>
        <w:t>第二部分金融机构</w:t>
      </w:r>
      <w:r w:rsidR="008B66C6">
        <w:rPr>
          <w:rFonts w:hAnsi="SimSun" w:hint="eastAsia"/>
          <w:b/>
          <w:sz w:val="24"/>
        </w:rPr>
        <w:t>风险管理</w:t>
      </w:r>
      <w:r w:rsidRPr="002A3423">
        <w:rPr>
          <w:rFonts w:hAnsi="SimSun" w:hint="eastAsia"/>
          <w:b/>
          <w:sz w:val="24"/>
        </w:rPr>
        <w:t>和交易</w:t>
      </w:r>
      <w:r w:rsidR="009916B6">
        <w:rPr>
          <w:rFonts w:hAnsi="SimSun" w:hint="eastAsia"/>
          <w:b/>
          <w:sz w:val="24"/>
        </w:rPr>
        <w:t>风险管理</w:t>
      </w:r>
    </w:p>
    <w:p w14:paraId="52409961" w14:textId="77777777" w:rsidR="006D2101" w:rsidRDefault="006D2101" w:rsidP="00B776E8">
      <w:pPr>
        <w:tabs>
          <w:tab w:val="num" w:pos="720"/>
        </w:tabs>
        <w:spacing w:line="500" w:lineRule="exact"/>
        <w:ind w:firstLine="495"/>
        <w:rPr>
          <w:sz w:val="24"/>
        </w:rPr>
      </w:pPr>
      <w:r w:rsidRPr="003F3E55">
        <w:rPr>
          <w:rFonts w:hAnsi="SimSun" w:hint="eastAsia"/>
          <w:sz w:val="24"/>
        </w:rPr>
        <w:t>教学目的：通过本部分学习，</w:t>
      </w:r>
      <w:r>
        <w:rPr>
          <w:rFonts w:hint="eastAsia"/>
          <w:sz w:val="24"/>
        </w:rPr>
        <w:t>了解各类</w:t>
      </w:r>
      <w:r w:rsidR="009916B6">
        <w:rPr>
          <w:rFonts w:hint="eastAsia"/>
          <w:sz w:val="24"/>
        </w:rPr>
        <w:t>金融机构潜在</w:t>
      </w:r>
      <w:r>
        <w:rPr>
          <w:rFonts w:hint="eastAsia"/>
          <w:sz w:val="24"/>
        </w:rPr>
        <w:t>风险</w:t>
      </w:r>
      <w:r w:rsidR="009916B6">
        <w:rPr>
          <w:rFonts w:hint="eastAsia"/>
          <w:sz w:val="24"/>
        </w:rPr>
        <w:t>的构成</w:t>
      </w:r>
      <w:r>
        <w:rPr>
          <w:rFonts w:hint="eastAsia"/>
          <w:sz w:val="24"/>
        </w:rPr>
        <w:t>。</w:t>
      </w:r>
    </w:p>
    <w:p w14:paraId="1348F7B5" w14:textId="77777777" w:rsidR="00312DC1" w:rsidRPr="00312DC1" w:rsidRDefault="00312DC1" w:rsidP="00B776E8">
      <w:pPr>
        <w:tabs>
          <w:tab w:val="num" w:pos="720"/>
        </w:tabs>
        <w:spacing w:line="500" w:lineRule="exact"/>
        <w:ind w:firstLine="495"/>
        <w:rPr>
          <w:rFonts w:hAnsi="SimSun"/>
          <w:sz w:val="24"/>
        </w:rPr>
      </w:pPr>
      <w:r>
        <w:rPr>
          <w:rFonts w:hAnsi="SimSun" w:hint="eastAsia"/>
          <w:sz w:val="24"/>
        </w:rPr>
        <w:t>教学重点、难点：机构金融风险的管理。</w:t>
      </w:r>
    </w:p>
    <w:p w14:paraId="71538995" w14:textId="77777777" w:rsidR="002A3423" w:rsidRDefault="002A3423" w:rsidP="00B776E8">
      <w:pPr>
        <w:tabs>
          <w:tab w:val="num" w:pos="720"/>
        </w:tabs>
        <w:spacing w:line="500" w:lineRule="exact"/>
        <w:ind w:firstLine="495"/>
        <w:rPr>
          <w:rFonts w:hAnsi="SimSun"/>
          <w:sz w:val="24"/>
        </w:rPr>
      </w:pPr>
      <w:r w:rsidRPr="003144B8">
        <w:rPr>
          <w:rFonts w:hAnsi="SimSun" w:hint="eastAsia"/>
          <w:b/>
          <w:sz w:val="24"/>
        </w:rPr>
        <w:t>第二章</w:t>
      </w:r>
      <w:r>
        <w:rPr>
          <w:rFonts w:hAnsi="SimSun" w:hint="eastAsia"/>
          <w:sz w:val="24"/>
        </w:rPr>
        <w:t>银行</w:t>
      </w:r>
      <w:r w:rsidR="009F608F">
        <w:rPr>
          <w:rFonts w:hAnsi="SimSun" w:hint="eastAsia"/>
          <w:sz w:val="24"/>
        </w:rPr>
        <w:t>（</w:t>
      </w:r>
      <w:r w:rsidR="006D2101">
        <w:rPr>
          <w:rFonts w:hAnsi="SimSun" w:hint="eastAsia"/>
          <w:sz w:val="24"/>
        </w:rPr>
        <w:t>商业银行，小型银行，存款保险，投资银行，证券交易，银行内部潜在的利益冲突，今天的大型银行，银行所面临的风险</w:t>
      </w:r>
      <w:r w:rsidR="009F608F">
        <w:rPr>
          <w:rFonts w:hAnsi="SimSun" w:hint="eastAsia"/>
          <w:sz w:val="24"/>
        </w:rPr>
        <w:t>）</w:t>
      </w:r>
    </w:p>
    <w:p w14:paraId="2CD20720" w14:textId="77777777" w:rsidR="002A3423" w:rsidRDefault="002A3423" w:rsidP="00B776E8">
      <w:pPr>
        <w:tabs>
          <w:tab w:val="num" w:pos="720"/>
        </w:tabs>
        <w:spacing w:line="500" w:lineRule="exact"/>
        <w:ind w:firstLine="495"/>
        <w:rPr>
          <w:rFonts w:hAnsi="SimSun"/>
          <w:sz w:val="24"/>
        </w:rPr>
      </w:pPr>
      <w:r w:rsidRPr="003144B8">
        <w:rPr>
          <w:rFonts w:hAnsi="SimSun" w:hint="eastAsia"/>
          <w:b/>
          <w:sz w:val="24"/>
        </w:rPr>
        <w:t>第三章</w:t>
      </w:r>
      <w:r>
        <w:rPr>
          <w:rFonts w:hAnsi="SimSun" w:hint="eastAsia"/>
          <w:sz w:val="24"/>
        </w:rPr>
        <w:t>保险公司</w:t>
      </w:r>
      <w:r w:rsidR="009F608F">
        <w:rPr>
          <w:rFonts w:hAnsi="SimSun" w:hint="eastAsia"/>
          <w:sz w:val="24"/>
        </w:rPr>
        <w:t>（</w:t>
      </w:r>
      <w:r w:rsidR="006D2101">
        <w:rPr>
          <w:rFonts w:hAnsi="SimSun" w:hint="eastAsia"/>
          <w:sz w:val="24"/>
        </w:rPr>
        <w:t>人寿保险，年金，长寿风险，健康保险，道德风险以及逆向选择，保险公司所面临的风险</w:t>
      </w:r>
      <w:r w:rsidR="009F608F">
        <w:rPr>
          <w:rFonts w:hAnsi="SimSun" w:hint="eastAsia"/>
          <w:sz w:val="24"/>
        </w:rPr>
        <w:t>）</w:t>
      </w:r>
    </w:p>
    <w:p w14:paraId="106822FB" w14:textId="77777777" w:rsidR="002A3423" w:rsidRDefault="002A3423" w:rsidP="00B776E8">
      <w:pPr>
        <w:tabs>
          <w:tab w:val="num" w:pos="720"/>
        </w:tabs>
        <w:spacing w:line="500" w:lineRule="exact"/>
        <w:ind w:firstLine="495"/>
        <w:rPr>
          <w:rFonts w:hAnsi="SimSun"/>
          <w:sz w:val="24"/>
        </w:rPr>
      </w:pPr>
      <w:r w:rsidRPr="003144B8">
        <w:rPr>
          <w:rFonts w:hAnsi="SimSun" w:hint="eastAsia"/>
          <w:b/>
          <w:sz w:val="24"/>
        </w:rPr>
        <w:t>第四章</w:t>
      </w:r>
      <w:r>
        <w:rPr>
          <w:rFonts w:hAnsi="SimSun" w:hint="eastAsia"/>
          <w:sz w:val="24"/>
        </w:rPr>
        <w:t>共同基金和对冲基金</w:t>
      </w:r>
      <w:r w:rsidR="009F608F">
        <w:rPr>
          <w:rFonts w:hAnsi="SimSun" w:hint="eastAsia"/>
          <w:sz w:val="24"/>
        </w:rPr>
        <w:t>（</w:t>
      </w:r>
      <w:r w:rsidR="006D2101">
        <w:rPr>
          <w:rFonts w:hAnsi="SimSun" w:hint="eastAsia"/>
          <w:sz w:val="24"/>
        </w:rPr>
        <w:t>策略和收益</w:t>
      </w:r>
      <w:r w:rsidR="009F608F">
        <w:rPr>
          <w:rFonts w:hAnsi="SimSun" w:hint="eastAsia"/>
          <w:sz w:val="24"/>
        </w:rPr>
        <w:t>）</w:t>
      </w:r>
    </w:p>
    <w:p w14:paraId="0612AE2F" w14:textId="77777777" w:rsidR="002A3423" w:rsidRDefault="002A3423" w:rsidP="00B776E8">
      <w:pPr>
        <w:tabs>
          <w:tab w:val="num" w:pos="720"/>
        </w:tabs>
        <w:spacing w:line="500" w:lineRule="exact"/>
        <w:ind w:firstLine="495"/>
        <w:rPr>
          <w:rFonts w:hAnsi="SimSun"/>
          <w:sz w:val="24"/>
        </w:rPr>
      </w:pPr>
      <w:r w:rsidRPr="003144B8">
        <w:rPr>
          <w:rFonts w:hAnsi="SimSun" w:hint="eastAsia"/>
          <w:b/>
          <w:sz w:val="24"/>
        </w:rPr>
        <w:t>第五章</w:t>
      </w:r>
      <w:r>
        <w:rPr>
          <w:rFonts w:hAnsi="SimSun" w:hint="eastAsia"/>
          <w:sz w:val="24"/>
        </w:rPr>
        <w:t>金融市场的交易</w:t>
      </w:r>
    </w:p>
    <w:p w14:paraId="15B100FE" w14:textId="496185D5" w:rsidR="006D2101" w:rsidRDefault="002A3423" w:rsidP="00A05512">
      <w:pPr>
        <w:tabs>
          <w:tab w:val="num" w:pos="720"/>
        </w:tabs>
        <w:spacing w:line="500" w:lineRule="exact"/>
        <w:ind w:firstLine="495"/>
        <w:rPr>
          <w:rFonts w:hAnsi="SimSun"/>
          <w:sz w:val="24"/>
        </w:rPr>
      </w:pPr>
      <w:r w:rsidRPr="003144B8">
        <w:rPr>
          <w:rFonts w:hAnsi="SimSun" w:hint="eastAsia"/>
          <w:b/>
          <w:sz w:val="24"/>
        </w:rPr>
        <w:t>第六章</w:t>
      </w:r>
      <w:r>
        <w:rPr>
          <w:rFonts w:hAnsi="SimSun"/>
          <w:sz w:val="24"/>
        </w:rPr>
        <w:t>2007</w:t>
      </w:r>
      <w:r>
        <w:rPr>
          <w:rFonts w:hAnsi="SimSun" w:hint="eastAsia"/>
          <w:sz w:val="24"/>
        </w:rPr>
        <w:t>年的信用危机</w:t>
      </w:r>
    </w:p>
    <w:p w14:paraId="3D58158B" w14:textId="77777777" w:rsidR="00EC3CD0" w:rsidRDefault="00EC3CD0" w:rsidP="00A05512">
      <w:pPr>
        <w:tabs>
          <w:tab w:val="num" w:pos="720"/>
        </w:tabs>
        <w:spacing w:line="500" w:lineRule="exact"/>
        <w:ind w:firstLine="495"/>
        <w:rPr>
          <w:rFonts w:hAnsi="SimSun" w:hint="eastAsia"/>
          <w:sz w:val="24"/>
        </w:rPr>
      </w:pPr>
    </w:p>
    <w:p w14:paraId="427FC16D" w14:textId="77777777" w:rsidR="001667B9" w:rsidRDefault="001667B9" w:rsidP="001667B9">
      <w:pPr>
        <w:tabs>
          <w:tab w:val="num" w:pos="720"/>
        </w:tabs>
        <w:spacing w:line="500" w:lineRule="exact"/>
        <w:ind w:firstLine="495"/>
        <w:rPr>
          <w:rFonts w:hAnsi="SimSun"/>
          <w:sz w:val="24"/>
        </w:rPr>
      </w:pPr>
      <w:r>
        <w:rPr>
          <w:rFonts w:hAnsi="SimSun" w:hint="eastAsia"/>
          <w:sz w:val="24"/>
        </w:rPr>
        <w:t>课程的考核要求：</w:t>
      </w:r>
    </w:p>
    <w:p w14:paraId="3A2C526E" w14:textId="105B2432" w:rsidR="001667B9" w:rsidRDefault="001667B9" w:rsidP="00A05512">
      <w:pPr>
        <w:tabs>
          <w:tab w:val="num" w:pos="720"/>
        </w:tabs>
        <w:spacing w:line="500" w:lineRule="exact"/>
        <w:ind w:firstLine="495"/>
        <w:rPr>
          <w:rFonts w:hAnsi="SimSun"/>
          <w:sz w:val="24"/>
        </w:rPr>
      </w:pPr>
      <w:r>
        <w:rPr>
          <w:rFonts w:hAnsi="SimSun" w:hint="eastAsia"/>
          <w:sz w:val="24"/>
        </w:rPr>
        <w:t>了解：</w:t>
      </w:r>
      <w:r w:rsidR="00FD6E48">
        <w:rPr>
          <w:rFonts w:hAnsi="SimSun" w:hint="eastAsia"/>
          <w:sz w:val="24"/>
        </w:rPr>
        <w:t>商业银行风险管理的信贷风险，</w:t>
      </w:r>
      <w:r w:rsidR="00A95EB4">
        <w:rPr>
          <w:rFonts w:hAnsi="SimSun" w:hint="eastAsia"/>
          <w:sz w:val="24"/>
        </w:rPr>
        <w:t>资本负债结构，全面风险管理，系统性风险，非系统性风险，证券承销交易风险，经纪业务风险</w:t>
      </w:r>
      <w:r>
        <w:rPr>
          <w:rFonts w:hAnsi="SimSun" w:hint="eastAsia"/>
          <w:sz w:val="24"/>
        </w:rPr>
        <w:t>。</w:t>
      </w:r>
    </w:p>
    <w:p w14:paraId="51632C03" w14:textId="77777777" w:rsidR="00A05512" w:rsidRDefault="001667B9" w:rsidP="00A05512">
      <w:pPr>
        <w:tabs>
          <w:tab w:val="num" w:pos="720"/>
        </w:tabs>
        <w:spacing w:line="500" w:lineRule="exact"/>
        <w:ind w:firstLine="495"/>
        <w:rPr>
          <w:rFonts w:hAnsi="SimSun"/>
          <w:sz w:val="24"/>
        </w:rPr>
      </w:pPr>
      <w:r>
        <w:rPr>
          <w:rFonts w:hAnsi="SimSun" w:hint="eastAsia"/>
          <w:sz w:val="24"/>
        </w:rPr>
        <w:t>理解：</w:t>
      </w:r>
      <w:r w:rsidR="00FD6E48">
        <w:rPr>
          <w:rFonts w:hAnsi="SimSun" w:hint="eastAsia"/>
          <w:sz w:val="24"/>
        </w:rPr>
        <w:t>如何防范保险业务风险，</w:t>
      </w:r>
      <w:r w:rsidR="00A95EB4">
        <w:rPr>
          <w:rFonts w:hAnsi="SimSun" w:hint="eastAsia"/>
          <w:sz w:val="24"/>
        </w:rPr>
        <w:t>各类型机构的风险管理策略和信用危机的根源。</w:t>
      </w:r>
    </w:p>
    <w:p w14:paraId="649C5810" w14:textId="5EE0773A" w:rsidR="001667B9" w:rsidRPr="001667B9" w:rsidRDefault="001667B9" w:rsidP="00EC3CD0">
      <w:pPr>
        <w:tabs>
          <w:tab w:val="num" w:pos="720"/>
        </w:tabs>
        <w:spacing w:line="500" w:lineRule="exact"/>
        <w:ind w:firstLine="495"/>
        <w:rPr>
          <w:rFonts w:hAnsi="SimSun"/>
          <w:sz w:val="24"/>
        </w:rPr>
      </w:pPr>
      <w:r>
        <w:rPr>
          <w:rFonts w:hAnsi="SimSun" w:hint="eastAsia"/>
          <w:sz w:val="24"/>
        </w:rPr>
        <w:t>掌握：如何管理银行所面临的风险</w:t>
      </w:r>
      <w:r w:rsidR="00EC3CD0">
        <w:rPr>
          <w:rFonts w:hAnsi="SimSun" w:hint="eastAsia"/>
          <w:sz w:val="24"/>
        </w:rPr>
        <w:t>。</w:t>
      </w:r>
    </w:p>
    <w:p w14:paraId="5B37381D" w14:textId="6671FBD1" w:rsidR="00EC3CD0" w:rsidRDefault="001667B9" w:rsidP="00EC3CD0">
      <w:pPr>
        <w:tabs>
          <w:tab w:val="num" w:pos="720"/>
        </w:tabs>
        <w:spacing w:line="500" w:lineRule="exact"/>
        <w:ind w:firstLine="495"/>
        <w:rPr>
          <w:rFonts w:hAnsi="SimSun" w:hint="eastAsia"/>
          <w:sz w:val="24"/>
        </w:rPr>
      </w:pPr>
      <w:r>
        <w:rPr>
          <w:rFonts w:hAnsi="SimSun" w:hint="eastAsia"/>
          <w:sz w:val="24"/>
        </w:rPr>
        <w:t>复习思考题：在</w:t>
      </w:r>
      <w:r w:rsidR="007C3A6A">
        <w:rPr>
          <w:rFonts w:hAnsi="SimSun" w:hint="eastAsia"/>
          <w:sz w:val="24"/>
        </w:rPr>
        <w:t>机构的</w:t>
      </w:r>
      <w:r>
        <w:rPr>
          <w:rFonts w:hAnsi="SimSun" w:hint="eastAsia"/>
          <w:sz w:val="24"/>
        </w:rPr>
        <w:t>相互影响和联系下，如何管理机构风险</w:t>
      </w:r>
      <w:r w:rsidR="00EC3CD0">
        <w:rPr>
          <w:rFonts w:hAnsi="SimSun" w:hint="eastAsia"/>
          <w:sz w:val="24"/>
        </w:rPr>
        <w:t>。</w:t>
      </w:r>
    </w:p>
    <w:p w14:paraId="33C46F04" w14:textId="77777777" w:rsidR="00EC3CD0" w:rsidRPr="00FE6C12" w:rsidRDefault="00EC3CD0" w:rsidP="00EC3CD0">
      <w:pPr>
        <w:tabs>
          <w:tab w:val="num" w:pos="720"/>
        </w:tabs>
        <w:spacing w:line="500" w:lineRule="exact"/>
        <w:ind w:firstLine="495"/>
        <w:rPr>
          <w:rFonts w:hAnsi="SimSun" w:hint="eastAsia"/>
          <w:b/>
          <w:bCs/>
          <w:sz w:val="24"/>
          <w:u w:val="single"/>
        </w:rPr>
      </w:pPr>
      <w:r w:rsidRPr="00FE6C12">
        <w:rPr>
          <w:rFonts w:ascii="SimSun" w:hAnsi="SimSun" w:cs="SimSun" w:hint="eastAsia"/>
          <w:b/>
          <w:bCs/>
          <w:kern w:val="0"/>
          <w:sz w:val="24"/>
          <w:u w:val="single"/>
        </w:rPr>
        <w:t>案例分析一：中国商业银行的风险管理</w:t>
      </w:r>
    </w:p>
    <w:p w14:paraId="644AE2AE" w14:textId="11E3AE9E" w:rsidR="00EC3CD0" w:rsidRPr="001667B9" w:rsidRDefault="00EC3CD0" w:rsidP="00EC3CD0">
      <w:pPr>
        <w:tabs>
          <w:tab w:val="num" w:pos="720"/>
        </w:tabs>
        <w:spacing w:line="500" w:lineRule="exact"/>
        <w:ind w:firstLine="495"/>
        <w:rPr>
          <w:rFonts w:hAnsi="SimSun"/>
          <w:sz w:val="24"/>
        </w:rPr>
      </w:pPr>
      <w:r>
        <w:rPr>
          <w:rFonts w:hAnsi="SimSun" w:hint="eastAsia"/>
          <w:sz w:val="24"/>
        </w:rPr>
        <w:t>我国是以商业银行为主导的金融体系。商业银行提供的是纵向跨期风险分担机制。银行信贷和抵押品机制存在金融加速器效应，从而带了顺周期问题，影响宏观经济和金融稳定。</w:t>
      </w:r>
    </w:p>
    <w:p w14:paraId="498313A8" w14:textId="77777777" w:rsidR="001667B9" w:rsidRDefault="001667B9" w:rsidP="00A05512">
      <w:pPr>
        <w:tabs>
          <w:tab w:val="num" w:pos="720"/>
        </w:tabs>
        <w:spacing w:line="500" w:lineRule="exact"/>
        <w:ind w:firstLine="495"/>
        <w:rPr>
          <w:rFonts w:hAnsi="SimSun"/>
          <w:sz w:val="24"/>
        </w:rPr>
      </w:pPr>
    </w:p>
    <w:p w14:paraId="4495E135" w14:textId="77777777" w:rsidR="00D0173F" w:rsidRDefault="000C0199" w:rsidP="00B776E8">
      <w:pPr>
        <w:tabs>
          <w:tab w:val="num" w:pos="720"/>
        </w:tabs>
        <w:spacing w:line="500" w:lineRule="exact"/>
        <w:ind w:firstLine="495"/>
        <w:rPr>
          <w:rFonts w:hAnsi="SimSun"/>
          <w:b/>
          <w:sz w:val="24"/>
        </w:rPr>
      </w:pPr>
      <w:r w:rsidRPr="00B23E75">
        <w:rPr>
          <w:rFonts w:hAnsi="SimSun" w:hint="eastAsia"/>
          <w:b/>
          <w:sz w:val="24"/>
        </w:rPr>
        <w:t>第</w:t>
      </w:r>
      <w:r w:rsidR="002A3423">
        <w:rPr>
          <w:rFonts w:hAnsi="SimSun" w:hint="eastAsia"/>
          <w:b/>
          <w:sz w:val="24"/>
        </w:rPr>
        <w:t>三</w:t>
      </w:r>
      <w:r w:rsidRPr="00B23E75">
        <w:rPr>
          <w:rFonts w:hAnsi="SimSun" w:hint="eastAsia"/>
          <w:b/>
          <w:sz w:val="24"/>
        </w:rPr>
        <w:t>部分</w:t>
      </w:r>
      <w:r w:rsidR="004054B8">
        <w:rPr>
          <w:rFonts w:hAnsi="SimSun" w:hint="eastAsia"/>
          <w:b/>
          <w:sz w:val="24"/>
        </w:rPr>
        <w:t>市场风险</w:t>
      </w:r>
      <w:r w:rsidR="00B767F5">
        <w:rPr>
          <w:rFonts w:hAnsi="SimSun" w:hint="eastAsia"/>
          <w:b/>
          <w:sz w:val="24"/>
        </w:rPr>
        <w:t>管理</w:t>
      </w:r>
    </w:p>
    <w:p w14:paraId="44ED8B8A" w14:textId="77777777" w:rsidR="000C0199" w:rsidRDefault="00D0173F" w:rsidP="00B776E8">
      <w:pPr>
        <w:tabs>
          <w:tab w:val="num" w:pos="720"/>
        </w:tabs>
        <w:spacing w:line="500" w:lineRule="exact"/>
        <w:ind w:firstLine="495"/>
        <w:rPr>
          <w:rFonts w:hAnsi="SimSun"/>
          <w:sz w:val="24"/>
        </w:rPr>
      </w:pPr>
      <w:r w:rsidRPr="003F3E55">
        <w:rPr>
          <w:rFonts w:hAnsi="SimSun" w:hint="eastAsia"/>
          <w:sz w:val="24"/>
        </w:rPr>
        <w:lastRenderedPageBreak/>
        <w:t>教学目的：通过本部分学习，使学生</w:t>
      </w:r>
      <w:r w:rsidR="008B66C6">
        <w:rPr>
          <w:rFonts w:hAnsi="SimSun" w:hint="eastAsia"/>
          <w:sz w:val="24"/>
        </w:rPr>
        <w:t>了解</w:t>
      </w:r>
      <w:r w:rsidR="004054B8">
        <w:rPr>
          <w:rFonts w:hAnsi="SimSun" w:hint="eastAsia"/>
          <w:sz w:val="24"/>
        </w:rPr>
        <w:t>市场风险的概念，</w:t>
      </w:r>
      <w:r w:rsidR="00896274">
        <w:rPr>
          <w:rFonts w:hAnsi="SimSun" w:hint="eastAsia"/>
          <w:sz w:val="24"/>
        </w:rPr>
        <w:t>构</w:t>
      </w:r>
      <w:r w:rsidR="004054B8">
        <w:rPr>
          <w:rFonts w:hAnsi="SimSun" w:hint="eastAsia"/>
          <w:sz w:val="24"/>
        </w:rPr>
        <w:t>成，</w:t>
      </w:r>
      <w:r w:rsidR="008B66C6">
        <w:rPr>
          <w:rFonts w:hAnsi="SimSun" w:hint="eastAsia"/>
          <w:sz w:val="24"/>
        </w:rPr>
        <w:t>掌握</w:t>
      </w:r>
      <w:r w:rsidR="004054B8">
        <w:rPr>
          <w:rFonts w:hAnsi="SimSun" w:hint="eastAsia"/>
          <w:sz w:val="24"/>
        </w:rPr>
        <w:t>识别</w:t>
      </w:r>
      <w:r w:rsidR="009916B6">
        <w:rPr>
          <w:rFonts w:hAnsi="SimSun" w:hint="eastAsia"/>
          <w:sz w:val="24"/>
        </w:rPr>
        <w:t>方法</w:t>
      </w:r>
      <w:r w:rsidR="004054B8">
        <w:rPr>
          <w:rFonts w:hAnsi="SimSun" w:hint="eastAsia"/>
          <w:sz w:val="24"/>
        </w:rPr>
        <w:t>和度量</w:t>
      </w:r>
      <w:r w:rsidR="009916B6">
        <w:rPr>
          <w:rFonts w:hAnsi="SimSun" w:hint="eastAsia"/>
          <w:sz w:val="24"/>
        </w:rPr>
        <w:t>模型</w:t>
      </w:r>
      <w:r w:rsidRPr="003F3E55">
        <w:rPr>
          <w:rFonts w:hAnsi="SimSun" w:hint="eastAsia"/>
          <w:sz w:val="24"/>
        </w:rPr>
        <w:t>。</w:t>
      </w:r>
    </w:p>
    <w:p w14:paraId="680F0C71" w14:textId="77777777" w:rsidR="00312DC1" w:rsidRPr="003F3E55" w:rsidRDefault="00312DC1" w:rsidP="00B776E8">
      <w:pPr>
        <w:tabs>
          <w:tab w:val="num" w:pos="720"/>
        </w:tabs>
        <w:spacing w:line="500" w:lineRule="exact"/>
        <w:ind w:firstLine="495"/>
        <w:rPr>
          <w:rFonts w:hAnsi="SimSun"/>
          <w:sz w:val="24"/>
        </w:rPr>
      </w:pPr>
      <w:r>
        <w:rPr>
          <w:rFonts w:hAnsi="SimSun" w:hint="eastAsia"/>
          <w:sz w:val="24"/>
        </w:rPr>
        <w:t>教学重点、难点：市场风险和利率风险管理模型。</w:t>
      </w:r>
    </w:p>
    <w:p w14:paraId="245D26B1" w14:textId="77777777" w:rsidR="003F3E55" w:rsidRDefault="004054B8" w:rsidP="00B776E8">
      <w:pPr>
        <w:tabs>
          <w:tab w:val="num" w:pos="720"/>
        </w:tabs>
        <w:spacing w:line="500" w:lineRule="exact"/>
        <w:ind w:firstLine="495"/>
        <w:rPr>
          <w:rFonts w:hAnsi="SimSun"/>
          <w:sz w:val="24"/>
        </w:rPr>
      </w:pPr>
      <w:r w:rsidRPr="003144B8">
        <w:rPr>
          <w:rFonts w:hAnsi="SimSun" w:hint="eastAsia"/>
          <w:b/>
          <w:sz w:val="24"/>
        </w:rPr>
        <w:t>第</w:t>
      </w:r>
      <w:r w:rsidR="002A3423" w:rsidRPr="003144B8">
        <w:rPr>
          <w:rFonts w:hAnsi="SimSun" w:hint="eastAsia"/>
          <w:b/>
          <w:sz w:val="24"/>
        </w:rPr>
        <w:t>七</w:t>
      </w:r>
      <w:r w:rsidRPr="003144B8">
        <w:rPr>
          <w:rFonts w:hAnsi="SimSun" w:hint="eastAsia"/>
          <w:b/>
          <w:sz w:val="24"/>
        </w:rPr>
        <w:t>章</w:t>
      </w:r>
      <w:r>
        <w:rPr>
          <w:rFonts w:hAnsi="SimSun" w:hint="eastAsia"/>
          <w:sz w:val="24"/>
        </w:rPr>
        <w:t>交易员</w:t>
      </w:r>
      <w:r w:rsidR="008B66C6">
        <w:rPr>
          <w:rFonts w:hAnsi="SimSun" w:hint="eastAsia"/>
          <w:sz w:val="24"/>
        </w:rPr>
        <w:t>如何</w:t>
      </w:r>
      <w:r>
        <w:rPr>
          <w:rFonts w:hAnsi="SimSun" w:hint="eastAsia"/>
          <w:sz w:val="24"/>
        </w:rPr>
        <w:t>管理风险</w:t>
      </w:r>
    </w:p>
    <w:p w14:paraId="24A20D66" w14:textId="77777777" w:rsidR="004054B8" w:rsidRDefault="004054B8" w:rsidP="00B776E8">
      <w:pPr>
        <w:tabs>
          <w:tab w:val="num" w:pos="720"/>
        </w:tabs>
        <w:spacing w:line="500" w:lineRule="exact"/>
        <w:ind w:firstLine="495"/>
        <w:rPr>
          <w:rFonts w:hAnsi="SimSun"/>
          <w:sz w:val="24"/>
        </w:rPr>
      </w:pPr>
      <w:r w:rsidRPr="003144B8">
        <w:rPr>
          <w:rFonts w:hAnsi="SimSun" w:hint="eastAsia"/>
          <w:b/>
          <w:sz w:val="24"/>
        </w:rPr>
        <w:t>第</w:t>
      </w:r>
      <w:r w:rsidR="002A3423" w:rsidRPr="003144B8">
        <w:rPr>
          <w:rFonts w:hAnsi="SimSun" w:hint="eastAsia"/>
          <w:b/>
          <w:sz w:val="24"/>
        </w:rPr>
        <w:t>八</w:t>
      </w:r>
      <w:r w:rsidRPr="003144B8">
        <w:rPr>
          <w:rFonts w:hAnsi="SimSun" w:hint="eastAsia"/>
          <w:b/>
          <w:sz w:val="24"/>
        </w:rPr>
        <w:t>章</w:t>
      </w:r>
      <w:r>
        <w:rPr>
          <w:rFonts w:hAnsi="SimSun" w:hint="eastAsia"/>
          <w:sz w:val="24"/>
        </w:rPr>
        <w:t>利率风险</w:t>
      </w:r>
      <w:r w:rsidR="009F608F">
        <w:rPr>
          <w:rFonts w:hAnsi="SimSun" w:hint="eastAsia"/>
          <w:sz w:val="24"/>
        </w:rPr>
        <w:t>（</w:t>
      </w:r>
      <w:r w:rsidR="009425DB">
        <w:rPr>
          <w:rFonts w:hAnsi="SimSun" w:hint="eastAsia"/>
          <w:sz w:val="24"/>
        </w:rPr>
        <w:t>净利息收入管理，同业拆借利率和互换利率，利率久期，利率曲率，利率敏感性，希腊值计算</w:t>
      </w:r>
      <w:r w:rsidR="009F608F">
        <w:rPr>
          <w:rFonts w:hAnsi="SimSun" w:hint="eastAsia"/>
          <w:sz w:val="24"/>
        </w:rPr>
        <w:t>）</w:t>
      </w:r>
    </w:p>
    <w:p w14:paraId="77E8C543" w14:textId="77777777" w:rsidR="004054B8" w:rsidRDefault="004054B8" w:rsidP="00B776E8">
      <w:pPr>
        <w:tabs>
          <w:tab w:val="num" w:pos="720"/>
        </w:tabs>
        <w:spacing w:line="500" w:lineRule="exact"/>
        <w:ind w:firstLine="495"/>
        <w:rPr>
          <w:rFonts w:hAnsi="SimSun"/>
          <w:sz w:val="24"/>
        </w:rPr>
      </w:pPr>
      <w:r w:rsidRPr="003144B8">
        <w:rPr>
          <w:rFonts w:hAnsi="SimSun" w:hint="eastAsia"/>
          <w:b/>
          <w:sz w:val="24"/>
        </w:rPr>
        <w:t>第</w:t>
      </w:r>
      <w:r w:rsidR="002A3423" w:rsidRPr="003144B8">
        <w:rPr>
          <w:rFonts w:hAnsi="SimSun" w:hint="eastAsia"/>
          <w:b/>
          <w:sz w:val="24"/>
        </w:rPr>
        <w:t>九</w:t>
      </w:r>
      <w:r w:rsidRPr="003144B8">
        <w:rPr>
          <w:rFonts w:hAnsi="SimSun" w:hint="eastAsia"/>
          <w:b/>
          <w:sz w:val="24"/>
        </w:rPr>
        <w:t>章</w:t>
      </w:r>
      <w:r>
        <w:rPr>
          <w:rFonts w:hAnsi="SimSun" w:hint="eastAsia"/>
          <w:sz w:val="24"/>
        </w:rPr>
        <w:t>波动率</w:t>
      </w:r>
      <w:r w:rsidR="009F608F">
        <w:rPr>
          <w:rFonts w:hAnsi="SimSun" w:hint="eastAsia"/>
          <w:sz w:val="24"/>
        </w:rPr>
        <w:t>（</w:t>
      </w:r>
      <w:r w:rsidR="009916B6">
        <w:rPr>
          <w:rFonts w:hAnsi="SimSun" w:hint="eastAsia"/>
          <w:sz w:val="24"/>
        </w:rPr>
        <w:t>隐含波动率，波动率的估算等</w:t>
      </w:r>
      <w:r w:rsidR="009F608F">
        <w:rPr>
          <w:rFonts w:hAnsi="SimSun" w:hint="eastAsia"/>
          <w:sz w:val="24"/>
        </w:rPr>
        <w:t>）</w:t>
      </w:r>
    </w:p>
    <w:p w14:paraId="37E498EC" w14:textId="77777777" w:rsidR="004054B8" w:rsidRDefault="004054B8" w:rsidP="00B776E8">
      <w:pPr>
        <w:tabs>
          <w:tab w:val="num" w:pos="720"/>
        </w:tabs>
        <w:spacing w:line="500" w:lineRule="exact"/>
        <w:ind w:firstLine="495"/>
        <w:rPr>
          <w:rFonts w:hAnsi="SimSun"/>
          <w:sz w:val="24"/>
        </w:rPr>
      </w:pPr>
      <w:r w:rsidRPr="003144B8">
        <w:rPr>
          <w:rFonts w:hAnsi="SimSun" w:hint="eastAsia"/>
          <w:b/>
          <w:sz w:val="24"/>
        </w:rPr>
        <w:t>第</w:t>
      </w:r>
      <w:r w:rsidR="002A3423" w:rsidRPr="003144B8">
        <w:rPr>
          <w:rFonts w:hAnsi="SimSun" w:hint="eastAsia"/>
          <w:b/>
          <w:sz w:val="24"/>
        </w:rPr>
        <w:t>十</w:t>
      </w:r>
      <w:r w:rsidRPr="003144B8">
        <w:rPr>
          <w:rFonts w:hAnsi="SimSun" w:hint="eastAsia"/>
          <w:b/>
          <w:sz w:val="24"/>
        </w:rPr>
        <w:t>章</w:t>
      </w:r>
      <w:r>
        <w:rPr>
          <w:rFonts w:hAnsi="SimSun" w:hint="eastAsia"/>
          <w:sz w:val="24"/>
        </w:rPr>
        <w:t>相关系数和</w:t>
      </w:r>
      <w:r>
        <w:rPr>
          <w:rFonts w:hAnsi="SimSun" w:hint="eastAsia"/>
          <w:sz w:val="24"/>
        </w:rPr>
        <w:t>Copula</w:t>
      </w:r>
      <w:r>
        <w:rPr>
          <w:rFonts w:hAnsi="SimSun" w:hint="eastAsia"/>
          <w:sz w:val="24"/>
        </w:rPr>
        <w:t>函数</w:t>
      </w:r>
    </w:p>
    <w:p w14:paraId="57CB59B1" w14:textId="77777777" w:rsidR="004054B8" w:rsidRDefault="004054B8" w:rsidP="00B776E8">
      <w:pPr>
        <w:tabs>
          <w:tab w:val="num" w:pos="720"/>
        </w:tabs>
        <w:spacing w:line="500" w:lineRule="exact"/>
        <w:ind w:firstLine="495"/>
        <w:rPr>
          <w:rFonts w:hAnsi="SimSun"/>
          <w:sz w:val="24"/>
        </w:rPr>
      </w:pPr>
      <w:r w:rsidRPr="003144B8">
        <w:rPr>
          <w:rFonts w:hAnsi="SimSun" w:hint="eastAsia"/>
          <w:b/>
          <w:sz w:val="24"/>
        </w:rPr>
        <w:t>第</w:t>
      </w:r>
      <w:r w:rsidR="002A3423" w:rsidRPr="003144B8">
        <w:rPr>
          <w:rFonts w:hAnsi="SimSun" w:hint="eastAsia"/>
          <w:b/>
          <w:sz w:val="24"/>
        </w:rPr>
        <w:t>十一</w:t>
      </w:r>
      <w:r w:rsidRPr="003144B8">
        <w:rPr>
          <w:rFonts w:hAnsi="SimSun" w:hint="eastAsia"/>
          <w:b/>
          <w:sz w:val="24"/>
        </w:rPr>
        <w:t>章</w:t>
      </w:r>
      <w:r>
        <w:rPr>
          <w:rFonts w:hAnsi="SimSun" w:hint="eastAsia"/>
          <w:sz w:val="24"/>
        </w:rPr>
        <w:t>风险价值度</w:t>
      </w:r>
      <w:r>
        <w:rPr>
          <w:rFonts w:hAnsi="SimSun" w:hint="eastAsia"/>
          <w:sz w:val="24"/>
        </w:rPr>
        <w:t xml:space="preserve"> </w:t>
      </w:r>
      <w:proofErr w:type="spellStart"/>
      <w:r>
        <w:rPr>
          <w:rFonts w:hAnsi="SimSun" w:hint="eastAsia"/>
          <w:sz w:val="24"/>
        </w:rPr>
        <w:t>V</w:t>
      </w:r>
      <w:r>
        <w:rPr>
          <w:rFonts w:hAnsi="SimSun"/>
          <w:sz w:val="24"/>
        </w:rPr>
        <w:t>aR</w:t>
      </w:r>
      <w:proofErr w:type="spellEnd"/>
      <w:r>
        <w:rPr>
          <w:rFonts w:hAnsi="SimSun"/>
          <w:sz w:val="24"/>
        </w:rPr>
        <w:t xml:space="preserve"> </w:t>
      </w:r>
      <w:r>
        <w:rPr>
          <w:rFonts w:hAnsi="SimSun" w:hint="eastAsia"/>
          <w:sz w:val="24"/>
        </w:rPr>
        <w:t>和预期不足（</w:t>
      </w:r>
      <w:r>
        <w:rPr>
          <w:rFonts w:hAnsi="SimSun" w:hint="eastAsia"/>
          <w:sz w:val="24"/>
        </w:rPr>
        <w:t>ES</w:t>
      </w:r>
      <w:r>
        <w:rPr>
          <w:rFonts w:hAnsi="SimSun" w:hint="eastAsia"/>
          <w:sz w:val="24"/>
        </w:rPr>
        <w:t>）</w:t>
      </w:r>
    </w:p>
    <w:p w14:paraId="2F3CD1D7" w14:textId="77777777" w:rsidR="004054B8" w:rsidRDefault="004054B8" w:rsidP="00B776E8">
      <w:pPr>
        <w:tabs>
          <w:tab w:val="num" w:pos="720"/>
        </w:tabs>
        <w:spacing w:line="500" w:lineRule="exact"/>
        <w:ind w:firstLine="495"/>
        <w:rPr>
          <w:rFonts w:hAnsi="SimSun"/>
          <w:sz w:val="24"/>
        </w:rPr>
      </w:pPr>
      <w:r w:rsidRPr="003144B8">
        <w:rPr>
          <w:rFonts w:hAnsi="SimSun" w:hint="eastAsia"/>
          <w:b/>
          <w:sz w:val="24"/>
        </w:rPr>
        <w:t>第</w:t>
      </w:r>
      <w:r w:rsidR="002A3423" w:rsidRPr="003144B8">
        <w:rPr>
          <w:rFonts w:hAnsi="SimSun" w:hint="eastAsia"/>
          <w:b/>
          <w:sz w:val="24"/>
        </w:rPr>
        <w:t>十二</w:t>
      </w:r>
      <w:r w:rsidRPr="003144B8">
        <w:rPr>
          <w:rFonts w:hAnsi="SimSun" w:hint="eastAsia"/>
          <w:b/>
          <w:sz w:val="24"/>
        </w:rPr>
        <w:t>章</w:t>
      </w:r>
      <w:r>
        <w:rPr>
          <w:rFonts w:hAnsi="SimSun" w:hint="eastAsia"/>
          <w:sz w:val="24"/>
        </w:rPr>
        <w:t>历史模拟法和极值理论</w:t>
      </w:r>
    </w:p>
    <w:p w14:paraId="4B4AE638" w14:textId="77777777" w:rsidR="004054B8" w:rsidRDefault="004054B8" w:rsidP="00B776E8">
      <w:pPr>
        <w:tabs>
          <w:tab w:val="num" w:pos="720"/>
        </w:tabs>
        <w:spacing w:line="500" w:lineRule="exact"/>
        <w:ind w:firstLine="495"/>
        <w:rPr>
          <w:rFonts w:hAnsi="SimSun"/>
          <w:sz w:val="24"/>
        </w:rPr>
      </w:pPr>
      <w:r w:rsidRPr="003144B8">
        <w:rPr>
          <w:rFonts w:hAnsi="SimSun" w:hint="eastAsia"/>
          <w:b/>
          <w:sz w:val="24"/>
        </w:rPr>
        <w:t>第</w:t>
      </w:r>
      <w:r w:rsidR="002A3423" w:rsidRPr="003144B8">
        <w:rPr>
          <w:rFonts w:hAnsi="SimSun" w:hint="eastAsia"/>
          <w:b/>
          <w:sz w:val="24"/>
        </w:rPr>
        <w:t>十三</w:t>
      </w:r>
      <w:r w:rsidRPr="003144B8">
        <w:rPr>
          <w:rFonts w:hAnsi="SimSun" w:hint="eastAsia"/>
          <w:b/>
          <w:sz w:val="24"/>
        </w:rPr>
        <w:t>章</w:t>
      </w:r>
      <w:r>
        <w:rPr>
          <w:rFonts w:hAnsi="SimSun" w:hint="eastAsia"/>
          <w:sz w:val="24"/>
        </w:rPr>
        <w:t>模型构建法</w:t>
      </w:r>
      <w:r w:rsidR="009F608F">
        <w:rPr>
          <w:rFonts w:hAnsi="SimSun" w:hint="eastAsia"/>
          <w:sz w:val="24"/>
        </w:rPr>
        <w:t>（</w:t>
      </w:r>
      <w:r w:rsidR="009916B6">
        <w:rPr>
          <w:rFonts w:hAnsi="SimSun" w:hint="eastAsia"/>
          <w:sz w:val="24"/>
        </w:rPr>
        <w:t>相关性矩阵和协方差矩阵，线性模型和期权产品，蒙特卡罗模拟等</w:t>
      </w:r>
      <w:r w:rsidR="009F608F">
        <w:rPr>
          <w:rFonts w:hAnsi="SimSun" w:hint="eastAsia"/>
          <w:sz w:val="24"/>
        </w:rPr>
        <w:t>）</w:t>
      </w:r>
    </w:p>
    <w:p w14:paraId="136EC644" w14:textId="77777777" w:rsidR="001667B9" w:rsidRDefault="001667B9" w:rsidP="001667B9">
      <w:pPr>
        <w:tabs>
          <w:tab w:val="num" w:pos="720"/>
        </w:tabs>
        <w:spacing w:line="500" w:lineRule="exact"/>
        <w:ind w:firstLine="495"/>
        <w:rPr>
          <w:rFonts w:hAnsi="SimSun"/>
          <w:sz w:val="24"/>
        </w:rPr>
      </w:pPr>
      <w:r>
        <w:rPr>
          <w:rFonts w:hAnsi="SimSun" w:hint="eastAsia"/>
          <w:sz w:val="24"/>
        </w:rPr>
        <w:t>课程的考核要求：</w:t>
      </w:r>
    </w:p>
    <w:p w14:paraId="1BB8E2F7" w14:textId="77777777" w:rsidR="001667B9" w:rsidRDefault="001667B9" w:rsidP="001667B9">
      <w:pPr>
        <w:tabs>
          <w:tab w:val="num" w:pos="720"/>
        </w:tabs>
        <w:spacing w:line="500" w:lineRule="exact"/>
        <w:ind w:firstLine="495"/>
        <w:rPr>
          <w:rFonts w:hAnsi="SimSun"/>
          <w:sz w:val="24"/>
        </w:rPr>
      </w:pPr>
      <w:r>
        <w:rPr>
          <w:rFonts w:hAnsi="SimSun" w:hint="eastAsia"/>
          <w:sz w:val="24"/>
        </w:rPr>
        <w:t>了解：市场风险、风险价值、条件价值风险的定义</w:t>
      </w:r>
    </w:p>
    <w:p w14:paraId="1EE7E36B" w14:textId="77777777" w:rsidR="001667B9" w:rsidRDefault="001667B9" w:rsidP="001667B9">
      <w:pPr>
        <w:tabs>
          <w:tab w:val="num" w:pos="720"/>
        </w:tabs>
        <w:spacing w:line="500" w:lineRule="exact"/>
        <w:ind w:firstLine="495"/>
        <w:rPr>
          <w:rFonts w:hAnsi="SimSun"/>
          <w:sz w:val="24"/>
        </w:rPr>
      </w:pPr>
      <w:r>
        <w:rPr>
          <w:rFonts w:hAnsi="SimSun" w:hint="eastAsia"/>
          <w:sz w:val="24"/>
        </w:rPr>
        <w:t>理解：波动率的涵义</w:t>
      </w:r>
    </w:p>
    <w:p w14:paraId="39027738" w14:textId="0428B2FF" w:rsidR="00EC3CD0" w:rsidRPr="001667B9" w:rsidRDefault="001667B9" w:rsidP="00EC3CD0">
      <w:pPr>
        <w:tabs>
          <w:tab w:val="num" w:pos="720"/>
        </w:tabs>
        <w:spacing w:line="500" w:lineRule="exact"/>
        <w:ind w:firstLine="495"/>
        <w:rPr>
          <w:rFonts w:hAnsi="SimSun" w:hint="eastAsia"/>
          <w:sz w:val="24"/>
        </w:rPr>
      </w:pPr>
      <w:r>
        <w:rPr>
          <w:rFonts w:hAnsi="SimSun" w:hint="eastAsia"/>
          <w:sz w:val="24"/>
        </w:rPr>
        <w:t>掌握：掌握利率风险要素，短期远期利率，利率互换，利率久期，凸度，敏感性模型，希腊值计算。</w:t>
      </w:r>
    </w:p>
    <w:p w14:paraId="0BAD73EC" w14:textId="77777777" w:rsidR="001667B9" w:rsidRDefault="001667B9" w:rsidP="001667B9">
      <w:pPr>
        <w:tabs>
          <w:tab w:val="num" w:pos="720"/>
        </w:tabs>
        <w:spacing w:line="500" w:lineRule="exact"/>
        <w:ind w:firstLine="495"/>
        <w:rPr>
          <w:rFonts w:hAnsi="SimSun"/>
          <w:sz w:val="24"/>
        </w:rPr>
      </w:pPr>
      <w:r>
        <w:rPr>
          <w:rFonts w:hAnsi="SimSun" w:hint="eastAsia"/>
          <w:sz w:val="24"/>
        </w:rPr>
        <w:t>复习思考题：固定收益证券的久期和它的利率敏感性之间的联系。</w:t>
      </w:r>
    </w:p>
    <w:p w14:paraId="28678654" w14:textId="3E5CC01F" w:rsidR="00EC3CD0" w:rsidRPr="00FE6C12" w:rsidRDefault="00EC3CD0" w:rsidP="00EC3CD0">
      <w:pPr>
        <w:tabs>
          <w:tab w:val="num" w:pos="720"/>
        </w:tabs>
        <w:spacing w:line="500" w:lineRule="exact"/>
        <w:ind w:firstLine="495"/>
        <w:rPr>
          <w:rFonts w:hAnsi="SimSun" w:hint="eastAsia"/>
          <w:b/>
          <w:bCs/>
          <w:sz w:val="24"/>
          <w:u w:val="single"/>
        </w:rPr>
      </w:pPr>
      <w:r w:rsidRPr="00FE6C12">
        <w:rPr>
          <w:rFonts w:ascii="SimSun" w:hAnsi="SimSun" w:cs="SimSun" w:hint="eastAsia"/>
          <w:b/>
          <w:bCs/>
          <w:kern w:val="0"/>
          <w:sz w:val="24"/>
          <w:u w:val="single"/>
        </w:rPr>
        <w:t>案例分析</w:t>
      </w:r>
      <w:r w:rsidRPr="00FE6C12">
        <w:rPr>
          <w:rFonts w:ascii="SimSun" w:hAnsi="SimSun" w:cs="SimSun" w:hint="eastAsia"/>
          <w:b/>
          <w:bCs/>
          <w:kern w:val="0"/>
          <w:sz w:val="24"/>
          <w:u w:val="single"/>
        </w:rPr>
        <w:t>二</w:t>
      </w:r>
      <w:r w:rsidRPr="00FE6C12">
        <w:rPr>
          <w:rFonts w:ascii="SimSun" w:hAnsi="SimSun" w:cs="SimSun" w:hint="eastAsia"/>
          <w:b/>
          <w:bCs/>
          <w:kern w:val="0"/>
          <w:sz w:val="24"/>
          <w:u w:val="single"/>
        </w:rPr>
        <w:t>：中国</w:t>
      </w:r>
      <w:r w:rsidRPr="00FE6C12">
        <w:rPr>
          <w:rFonts w:ascii="SimSun" w:hAnsi="SimSun" w:cs="SimSun" w:hint="eastAsia"/>
          <w:b/>
          <w:bCs/>
          <w:kern w:val="0"/>
          <w:sz w:val="24"/>
          <w:u w:val="single"/>
        </w:rPr>
        <w:t>资本市场</w:t>
      </w:r>
      <w:r w:rsidRPr="00FE6C12">
        <w:rPr>
          <w:rFonts w:ascii="SimSun" w:hAnsi="SimSun" w:cs="SimSun" w:hint="eastAsia"/>
          <w:b/>
          <w:bCs/>
          <w:kern w:val="0"/>
          <w:sz w:val="24"/>
          <w:u w:val="single"/>
        </w:rPr>
        <w:t>的风险管理</w:t>
      </w:r>
    </w:p>
    <w:p w14:paraId="26990601" w14:textId="1DCB7F62" w:rsidR="00EC3CD0" w:rsidRPr="001667B9" w:rsidRDefault="00EC3CD0" w:rsidP="00EC3CD0">
      <w:pPr>
        <w:tabs>
          <w:tab w:val="num" w:pos="720"/>
        </w:tabs>
        <w:spacing w:line="500" w:lineRule="exact"/>
        <w:ind w:firstLine="495"/>
        <w:rPr>
          <w:rFonts w:hAnsi="SimSun"/>
          <w:sz w:val="24"/>
        </w:rPr>
      </w:pPr>
      <w:r>
        <w:rPr>
          <w:rFonts w:hAnsi="SimSun" w:hint="eastAsia"/>
          <w:sz w:val="24"/>
        </w:rPr>
        <w:t>相比银行为主导的金融体系，成熟的资本市场具有内生的逆周期调节机制，可通过广泛的信息交互、反复博弈、价格出清和风险吸收，快速调节市场供需关系</w:t>
      </w:r>
      <w:r w:rsidR="00FE6C12">
        <w:rPr>
          <w:rFonts w:hAnsi="SimSun" w:hint="eastAsia"/>
          <w:sz w:val="24"/>
        </w:rPr>
        <w:t>，进而有效引导金融资源配置，恢复经济活力，更有利于防范和化解金融风险。</w:t>
      </w:r>
    </w:p>
    <w:p w14:paraId="1844DAE9" w14:textId="77777777" w:rsidR="003E350F" w:rsidRDefault="003E350F" w:rsidP="001667B9">
      <w:pPr>
        <w:tabs>
          <w:tab w:val="num" w:pos="720"/>
        </w:tabs>
        <w:spacing w:line="500" w:lineRule="exact"/>
        <w:rPr>
          <w:rFonts w:hAnsi="SimSun"/>
          <w:sz w:val="24"/>
        </w:rPr>
      </w:pPr>
    </w:p>
    <w:p w14:paraId="248EDCA3" w14:textId="77777777" w:rsidR="004054B8" w:rsidRDefault="004054B8" w:rsidP="00B776E8">
      <w:pPr>
        <w:tabs>
          <w:tab w:val="num" w:pos="720"/>
        </w:tabs>
        <w:spacing w:line="500" w:lineRule="exact"/>
        <w:ind w:firstLine="495"/>
        <w:rPr>
          <w:rFonts w:hAnsi="SimSun"/>
          <w:b/>
          <w:sz w:val="24"/>
        </w:rPr>
      </w:pPr>
      <w:r w:rsidRPr="002A3423">
        <w:rPr>
          <w:rFonts w:hAnsi="SimSun" w:hint="eastAsia"/>
          <w:b/>
          <w:sz w:val="24"/>
        </w:rPr>
        <w:t>第</w:t>
      </w:r>
      <w:r w:rsidR="00C93C4B">
        <w:rPr>
          <w:rFonts w:hAnsi="SimSun" w:hint="eastAsia"/>
          <w:b/>
          <w:sz w:val="24"/>
        </w:rPr>
        <w:t>四</w:t>
      </w:r>
      <w:r w:rsidRPr="002A3423">
        <w:rPr>
          <w:rFonts w:hAnsi="SimSun" w:hint="eastAsia"/>
          <w:b/>
          <w:sz w:val="24"/>
        </w:rPr>
        <w:t>部分信用风险</w:t>
      </w:r>
      <w:r w:rsidR="00B767F5">
        <w:rPr>
          <w:rFonts w:hAnsi="SimSun" w:hint="eastAsia"/>
          <w:b/>
          <w:sz w:val="24"/>
        </w:rPr>
        <w:t>管理</w:t>
      </w:r>
    </w:p>
    <w:p w14:paraId="17B31157" w14:textId="77777777" w:rsidR="006D2101" w:rsidRDefault="006D2101" w:rsidP="00B776E8">
      <w:pPr>
        <w:tabs>
          <w:tab w:val="num" w:pos="720"/>
        </w:tabs>
        <w:spacing w:line="500" w:lineRule="exact"/>
        <w:ind w:firstLine="495"/>
        <w:rPr>
          <w:rFonts w:hAnsi="SimSun"/>
          <w:sz w:val="24"/>
        </w:rPr>
      </w:pPr>
      <w:r w:rsidRPr="003F3E55">
        <w:rPr>
          <w:rFonts w:hAnsi="SimSun" w:hint="eastAsia"/>
          <w:sz w:val="24"/>
        </w:rPr>
        <w:t>教学目的：通过本部分学习，使学生</w:t>
      </w:r>
      <w:r>
        <w:rPr>
          <w:rFonts w:hAnsi="SimSun" w:hint="eastAsia"/>
          <w:sz w:val="24"/>
        </w:rPr>
        <w:t>了解信用风险的概念，</w:t>
      </w:r>
      <w:r w:rsidR="00896274">
        <w:rPr>
          <w:rFonts w:hAnsi="SimSun" w:hint="eastAsia"/>
          <w:sz w:val="24"/>
        </w:rPr>
        <w:t>构</w:t>
      </w:r>
      <w:r>
        <w:rPr>
          <w:rFonts w:hAnsi="SimSun" w:hint="eastAsia"/>
          <w:sz w:val="24"/>
        </w:rPr>
        <w:t>成，</w:t>
      </w:r>
      <w:r w:rsidR="008B66C6">
        <w:rPr>
          <w:rFonts w:hAnsi="SimSun" w:hint="eastAsia"/>
          <w:sz w:val="24"/>
        </w:rPr>
        <w:t>掌握</w:t>
      </w:r>
      <w:r>
        <w:rPr>
          <w:rFonts w:hAnsi="SimSun" w:hint="eastAsia"/>
          <w:sz w:val="24"/>
        </w:rPr>
        <w:t>识别</w:t>
      </w:r>
      <w:r w:rsidR="008B66C6">
        <w:rPr>
          <w:rFonts w:hAnsi="SimSun" w:hint="eastAsia"/>
          <w:sz w:val="24"/>
        </w:rPr>
        <w:t>方法</w:t>
      </w:r>
      <w:r>
        <w:rPr>
          <w:rFonts w:hAnsi="SimSun" w:hint="eastAsia"/>
          <w:sz w:val="24"/>
        </w:rPr>
        <w:t>和度量</w:t>
      </w:r>
      <w:r w:rsidR="008B66C6">
        <w:rPr>
          <w:rFonts w:hAnsi="SimSun" w:hint="eastAsia"/>
          <w:sz w:val="24"/>
        </w:rPr>
        <w:t>模型</w:t>
      </w:r>
      <w:r>
        <w:rPr>
          <w:rFonts w:hAnsi="SimSun" w:hint="eastAsia"/>
          <w:sz w:val="24"/>
        </w:rPr>
        <w:t>。</w:t>
      </w:r>
    </w:p>
    <w:p w14:paraId="4BACEBF4" w14:textId="77777777" w:rsidR="00312DC1" w:rsidRPr="006D2101" w:rsidRDefault="00312DC1" w:rsidP="00B776E8">
      <w:pPr>
        <w:tabs>
          <w:tab w:val="num" w:pos="720"/>
        </w:tabs>
        <w:spacing w:line="500" w:lineRule="exact"/>
        <w:ind w:firstLine="495"/>
        <w:rPr>
          <w:rFonts w:hAnsi="SimSun"/>
          <w:sz w:val="24"/>
        </w:rPr>
      </w:pPr>
      <w:r>
        <w:rPr>
          <w:rFonts w:hAnsi="SimSun" w:hint="eastAsia"/>
          <w:sz w:val="24"/>
        </w:rPr>
        <w:lastRenderedPageBreak/>
        <w:t>教学重点、难点：信用风险的成因和风险度量的模型。</w:t>
      </w:r>
    </w:p>
    <w:p w14:paraId="43E4D611" w14:textId="77777777" w:rsidR="004054B8" w:rsidRDefault="004054B8" w:rsidP="00B776E8">
      <w:pPr>
        <w:tabs>
          <w:tab w:val="num" w:pos="720"/>
        </w:tabs>
        <w:spacing w:line="500" w:lineRule="exact"/>
        <w:ind w:firstLine="495"/>
        <w:rPr>
          <w:rFonts w:hAnsi="SimSun"/>
          <w:sz w:val="24"/>
        </w:rPr>
      </w:pPr>
      <w:r w:rsidRPr="003144B8">
        <w:rPr>
          <w:rFonts w:hAnsi="SimSun" w:hint="eastAsia"/>
          <w:b/>
          <w:sz w:val="24"/>
        </w:rPr>
        <w:t>第</w:t>
      </w:r>
      <w:r w:rsidR="002A3423" w:rsidRPr="003144B8">
        <w:rPr>
          <w:rFonts w:hAnsi="SimSun" w:hint="eastAsia"/>
          <w:b/>
          <w:sz w:val="24"/>
        </w:rPr>
        <w:t>十四章</w:t>
      </w:r>
      <w:r>
        <w:rPr>
          <w:rFonts w:hAnsi="SimSun" w:hint="eastAsia"/>
          <w:sz w:val="24"/>
        </w:rPr>
        <w:t>信用风险的管理</w:t>
      </w:r>
      <w:r w:rsidR="009F608F">
        <w:rPr>
          <w:rFonts w:hAnsi="SimSun" w:hint="eastAsia"/>
          <w:sz w:val="24"/>
        </w:rPr>
        <w:t>（</w:t>
      </w:r>
      <w:r>
        <w:rPr>
          <w:rFonts w:hAnsi="SimSun" w:hint="eastAsia"/>
          <w:sz w:val="24"/>
        </w:rPr>
        <w:t>保证金，</w:t>
      </w:r>
      <w:r>
        <w:rPr>
          <w:rFonts w:hAnsi="SimSun" w:hint="eastAsia"/>
          <w:sz w:val="24"/>
        </w:rPr>
        <w:t>OTC</w:t>
      </w:r>
      <w:r>
        <w:rPr>
          <w:rFonts w:hAnsi="SimSun" w:hint="eastAsia"/>
          <w:sz w:val="24"/>
        </w:rPr>
        <w:t>市场</w:t>
      </w:r>
      <w:r w:rsidR="002A3423">
        <w:rPr>
          <w:rFonts w:hAnsi="SimSun" w:hint="eastAsia"/>
          <w:sz w:val="24"/>
        </w:rPr>
        <w:t>，和</w:t>
      </w:r>
      <w:r w:rsidR="002A3423">
        <w:rPr>
          <w:rFonts w:hAnsi="SimSun" w:hint="eastAsia"/>
          <w:sz w:val="24"/>
        </w:rPr>
        <w:t>CCPs</w:t>
      </w:r>
      <w:r w:rsidR="009F608F">
        <w:rPr>
          <w:rFonts w:hAnsi="SimSun" w:hint="eastAsia"/>
          <w:sz w:val="24"/>
        </w:rPr>
        <w:t>）</w:t>
      </w:r>
    </w:p>
    <w:p w14:paraId="3CF52FA1" w14:textId="77777777" w:rsidR="002A3423" w:rsidRDefault="002A3423" w:rsidP="00B776E8">
      <w:pPr>
        <w:tabs>
          <w:tab w:val="num" w:pos="720"/>
        </w:tabs>
        <w:spacing w:line="500" w:lineRule="exact"/>
        <w:ind w:firstLine="495"/>
        <w:rPr>
          <w:rFonts w:hAnsi="SimSun"/>
          <w:sz w:val="24"/>
        </w:rPr>
      </w:pPr>
      <w:r w:rsidRPr="003144B8">
        <w:rPr>
          <w:rFonts w:hAnsi="SimSun" w:hint="eastAsia"/>
          <w:b/>
          <w:sz w:val="24"/>
        </w:rPr>
        <w:t>第十五章</w:t>
      </w:r>
      <w:r w:rsidR="009916B6">
        <w:rPr>
          <w:rFonts w:hAnsi="SimSun" w:hint="eastAsia"/>
          <w:sz w:val="24"/>
        </w:rPr>
        <w:t>估测违约概率</w:t>
      </w:r>
      <w:r w:rsidR="009F608F">
        <w:rPr>
          <w:rFonts w:hAnsi="SimSun" w:hint="eastAsia"/>
          <w:sz w:val="24"/>
        </w:rPr>
        <w:t>（</w:t>
      </w:r>
      <w:r>
        <w:rPr>
          <w:rFonts w:hAnsi="SimSun" w:hint="eastAsia"/>
          <w:sz w:val="24"/>
        </w:rPr>
        <w:t>信用评级，历史违约概率，回收率</w:t>
      </w:r>
      <w:r w:rsidR="009916B6">
        <w:rPr>
          <w:rFonts w:hAnsi="SimSun" w:hint="eastAsia"/>
          <w:sz w:val="24"/>
        </w:rPr>
        <w:t>，信用违约互换，信用溢差</w:t>
      </w:r>
      <w:r w:rsidR="009F608F">
        <w:rPr>
          <w:rFonts w:hAnsi="SimSun" w:hint="eastAsia"/>
          <w:sz w:val="24"/>
        </w:rPr>
        <w:t>）</w:t>
      </w:r>
    </w:p>
    <w:p w14:paraId="25310B15" w14:textId="77777777" w:rsidR="002A3423" w:rsidRDefault="002A3423" w:rsidP="00B776E8">
      <w:pPr>
        <w:tabs>
          <w:tab w:val="num" w:pos="720"/>
        </w:tabs>
        <w:spacing w:line="500" w:lineRule="exact"/>
        <w:rPr>
          <w:rFonts w:hAnsi="SimSun"/>
          <w:sz w:val="24"/>
        </w:rPr>
      </w:pPr>
      <w:r w:rsidRPr="003144B8">
        <w:rPr>
          <w:rFonts w:hAnsi="SimSun" w:hint="eastAsia"/>
          <w:b/>
          <w:sz w:val="24"/>
        </w:rPr>
        <w:t>第十七章</w:t>
      </w:r>
      <w:r>
        <w:rPr>
          <w:rFonts w:hAnsi="SimSun" w:hint="eastAsia"/>
          <w:sz w:val="24"/>
        </w:rPr>
        <w:t>信用风险度量模型</w:t>
      </w:r>
      <w:r w:rsidR="009F608F">
        <w:rPr>
          <w:rFonts w:hAnsi="SimSun" w:hint="eastAsia"/>
          <w:sz w:val="24"/>
        </w:rPr>
        <w:t>（</w:t>
      </w:r>
      <w:r w:rsidR="009916B6">
        <w:rPr>
          <w:rFonts w:hAnsi="SimSun" w:hint="eastAsia"/>
          <w:sz w:val="24"/>
        </w:rPr>
        <w:t>信用风险损失，信用风险价值度</w:t>
      </w:r>
      <w:r w:rsidR="009F608F">
        <w:rPr>
          <w:rFonts w:hAnsi="SimSun" w:hint="eastAsia"/>
          <w:sz w:val="24"/>
        </w:rPr>
        <w:t>）</w:t>
      </w:r>
    </w:p>
    <w:p w14:paraId="6582E511" w14:textId="77777777" w:rsidR="00980B46" w:rsidRDefault="00980B46" w:rsidP="00980B46">
      <w:pPr>
        <w:tabs>
          <w:tab w:val="num" w:pos="720"/>
        </w:tabs>
        <w:spacing w:line="500" w:lineRule="exact"/>
        <w:ind w:firstLine="495"/>
        <w:rPr>
          <w:rFonts w:hAnsi="SimSun"/>
          <w:sz w:val="24"/>
        </w:rPr>
      </w:pPr>
      <w:r>
        <w:rPr>
          <w:rFonts w:hAnsi="SimSun" w:hint="eastAsia"/>
          <w:sz w:val="24"/>
        </w:rPr>
        <w:t>课程的考核要求：</w:t>
      </w:r>
    </w:p>
    <w:p w14:paraId="699A9F1B" w14:textId="77777777" w:rsidR="00980B46" w:rsidRDefault="00980B46" w:rsidP="00980B46">
      <w:pPr>
        <w:tabs>
          <w:tab w:val="num" w:pos="720"/>
        </w:tabs>
        <w:spacing w:line="500" w:lineRule="exact"/>
        <w:ind w:firstLine="495"/>
        <w:rPr>
          <w:rFonts w:hAnsi="SimSun"/>
          <w:sz w:val="24"/>
        </w:rPr>
      </w:pPr>
      <w:r>
        <w:rPr>
          <w:rFonts w:hAnsi="SimSun" w:hint="eastAsia"/>
          <w:sz w:val="24"/>
        </w:rPr>
        <w:t>了解：信用风险和信贷风险的概念和区别</w:t>
      </w:r>
    </w:p>
    <w:p w14:paraId="6BD6B828" w14:textId="77777777" w:rsidR="00980B46" w:rsidRDefault="00980B46" w:rsidP="00980B46">
      <w:pPr>
        <w:tabs>
          <w:tab w:val="num" w:pos="720"/>
        </w:tabs>
        <w:spacing w:line="500" w:lineRule="exact"/>
        <w:ind w:firstLine="495"/>
        <w:rPr>
          <w:rFonts w:hAnsi="SimSun"/>
          <w:sz w:val="24"/>
        </w:rPr>
      </w:pPr>
      <w:r>
        <w:rPr>
          <w:rFonts w:hAnsi="SimSun" w:hint="eastAsia"/>
          <w:sz w:val="24"/>
        </w:rPr>
        <w:t>理解：信用衍生品，比如信用违约互换的功能</w:t>
      </w:r>
    </w:p>
    <w:p w14:paraId="2763BF35" w14:textId="77777777" w:rsidR="00980B46" w:rsidRPr="001667B9" w:rsidRDefault="00980B46" w:rsidP="00980B46">
      <w:pPr>
        <w:tabs>
          <w:tab w:val="num" w:pos="720"/>
        </w:tabs>
        <w:spacing w:line="500" w:lineRule="exact"/>
        <w:ind w:firstLine="495"/>
        <w:rPr>
          <w:rFonts w:hAnsi="SimSun"/>
          <w:sz w:val="24"/>
        </w:rPr>
      </w:pPr>
      <w:r>
        <w:rPr>
          <w:rFonts w:hAnsi="SimSun" w:hint="eastAsia"/>
          <w:sz w:val="24"/>
        </w:rPr>
        <w:t>掌握：估测违约概率的方法</w:t>
      </w:r>
    </w:p>
    <w:p w14:paraId="38AB24A7" w14:textId="77777777" w:rsidR="00980B46" w:rsidRDefault="00980B46" w:rsidP="00980B46">
      <w:pPr>
        <w:tabs>
          <w:tab w:val="num" w:pos="720"/>
        </w:tabs>
        <w:spacing w:line="500" w:lineRule="exact"/>
        <w:ind w:firstLine="495"/>
        <w:rPr>
          <w:rFonts w:hAnsi="SimSun"/>
          <w:sz w:val="24"/>
        </w:rPr>
      </w:pPr>
      <w:r>
        <w:rPr>
          <w:rFonts w:hAnsi="SimSun" w:hint="eastAsia"/>
          <w:sz w:val="24"/>
        </w:rPr>
        <w:t>复习思考题：信用违约互换国内外的发展情况，它和次贷危机的联系。</w:t>
      </w:r>
    </w:p>
    <w:p w14:paraId="76173773" w14:textId="77777777" w:rsidR="00FE6C12" w:rsidRPr="00980B46" w:rsidRDefault="00FE6C12" w:rsidP="00980B46">
      <w:pPr>
        <w:tabs>
          <w:tab w:val="num" w:pos="720"/>
        </w:tabs>
        <w:spacing w:line="500" w:lineRule="exact"/>
        <w:rPr>
          <w:rFonts w:hAnsi="SimSun" w:hint="eastAsia"/>
          <w:sz w:val="24"/>
        </w:rPr>
      </w:pPr>
    </w:p>
    <w:p w14:paraId="4A83577E" w14:textId="77777777" w:rsidR="009425DB" w:rsidRPr="009425DB" w:rsidRDefault="009425DB" w:rsidP="00B776E8">
      <w:pPr>
        <w:tabs>
          <w:tab w:val="num" w:pos="720"/>
        </w:tabs>
        <w:spacing w:line="500" w:lineRule="exact"/>
        <w:rPr>
          <w:rFonts w:hAnsi="SimSun"/>
          <w:b/>
          <w:sz w:val="24"/>
        </w:rPr>
      </w:pPr>
      <w:r w:rsidRPr="009425DB">
        <w:rPr>
          <w:rFonts w:hAnsi="SimSun" w:hint="eastAsia"/>
          <w:b/>
          <w:sz w:val="24"/>
        </w:rPr>
        <w:t>第五部分</w:t>
      </w:r>
      <w:r w:rsidR="00083305">
        <w:rPr>
          <w:rFonts w:hAnsi="SimSun" w:hint="eastAsia"/>
          <w:b/>
          <w:sz w:val="24"/>
        </w:rPr>
        <w:t>金融衍生品</w:t>
      </w:r>
    </w:p>
    <w:p w14:paraId="2BC06886" w14:textId="77777777" w:rsidR="009425DB" w:rsidRDefault="009425DB" w:rsidP="00B776E8">
      <w:pPr>
        <w:tabs>
          <w:tab w:val="num" w:pos="720"/>
        </w:tabs>
        <w:spacing w:line="500" w:lineRule="exact"/>
        <w:ind w:firstLine="495"/>
        <w:rPr>
          <w:rFonts w:hAnsi="SimSun"/>
          <w:sz w:val="24"/>
        </w:rPr>
      </w:pPr>
      <w:r w:rsidRPr="003F3E55">
        <w:rPr>
          <w:rFonts w:hAnsi="SimSun" w:hint="eastAsia"/>
          <w:sz w:val="24"/>
        </w:rPr>
        <w:t>教学目的：通过本部分学习，使学生</w:t>
      </w:r>
      <w:r w:rsidR="008B66C6">
        <w:rPr>
          <w:rFonts w:hAnsi="SimSun" w:hint="eastAsia"/>
          <w:sz w:val="24"/>
        </w:rPr>
        <w:t>了解金融衍生品的定价方式，</w:t>
      </w:r>
      <w:r w:rsidRPr="003F3E55">
        <w:rPr>
          <w:rFonts w:hAnsi="SimSun" w:hint="eastAsia"/>
          <w:sz w:val="24"/>
        </w:rPr>
        <w:t>掌握</w:t>
      </w:r>
      <w:r w:rsidR="008B66C6">
        <w:rPr>
          <w:rFonts w:hAnsi="SimSun" w:hint="eastAsia"/>
          <w:sz w:val="24"/>
        </w:rPr>
        <w:t>金融衍生品是如何</w:t>
      </w:r>
      <w:r w:rsidR="00896274">
        <w:rPr>
          <w:rFonts w:hAnsi="SimSun" w:hint="eastAsia"/>
          <w:sz w:val="24"/>
        </w:rPr>
        <w:t>用于</w:t>
      </w:r>
      <w:r w:rsidR="008B66C6">
        <w:rPr>
          <w:rFonts w:hAnsi="SimSun" w:hint="eastAsia"/>
          <w:sz w:val="24"/>
        </w:rPr>
        <w:t>对冲风险损失</w:t>
      </w:r>
      <w:r w:rsidRPr="003F3E55">
        <w:rPr>
          <w:rFonts w:hAnsi="SimSun" w:hint="eastAsia"/>
          <w:sz w:val="24"/>
        </w:rPr>
        <w:t>。</w:t>
      </w:r>
    </w:p>
    <w:p w14:paraId="0F7697CD" w14:textId="77777777" w:rsidR="00312DC1" w:rsidRPr="003F3E55" w:rsidRDefault="00312DC1" w:rsidP="00B776E8">
      <w:pPr>
        <w:tabs>
          <w:tab w:val="num" w:pos="720"/>
        </w:tabs>
        <w:spacing w:line="500" w:lineRule="exact"/>
        <w:ind w:firstLine="495"/>
        <w:rPr>
          <w:rFonts w:hAnsi="SimSun"/>
          <w:sz w:val="24"/>
        </w:rPr>
      </w:pPr>
      <w:r>
        <w:rPr>
          <w:rFonts w:hAnsi="SimSun" w:hint="eastAsia"/>
          <w:sz w:val="24"/>
        </w:rPr>
        <w:t>教学重点、难点：衍生品定价模型和对冲机制。</w:t>
      </w:r>
    </w:p>
    <w:p w14:paraId="53AA5303" w14:textId="77777777" w:rsidR="009425DB" w:rsidRDefault="009425DB" w:rsidP="00B776E8">
      <w:pPr>
        <w:tabs>
          <w:tab w:val="num" w:pos="720"/>
        </w:tabs>
        <w:spacing w:line="500" w:lineRule="exact"/>
        <w:ind w:firstLine="495"/>
        <w:rPr>
          <w:rFonts w:hAnsi="SimSun"/>
          <w:sz w:val="24"/>
        </w:rPr>
      </w:pPr>
      <w:r w:rsidRPr="003144B8">
        <w:rPr>
          <w:rFonts w:hAnsi="SimSun" w:hint="eastAsia"/>
          <w:b/>
          <w:sz w:val="24"/>
        </w:rPr>
        <w:t>第</w:t>
      </w:r>
      <w:r w:rsidR="003144B8" w:rsidRPr="003144B8">
        <w:rPr>
          <w:rFonts w:hAnsi="SimSun" w:hint="eastAsia"/>
          <w:b/>
          <w:sz w:val="24"/>
        </w:rPr>
        <w:t>十八</w:t>
      </w:r>
      <w:r w:rsidRPr="003144B8">
        <w:rPr>
          <w:rFonts w:hAnsi="SimSun" w:hint="eastAsia"/>
          <w:b/>
          <w:sz w:val="24"/>
        </w:rPr>
        <w:t>章</w:t>
      </w:r>
      <w:r>
        <w:rPr>
          <w:rFonts w:hAnsi="SimSun" w:hint="eastAsia"/>
          <w:sz w:val="24"/>
        </w:rPr>
        <w:t>金融衍生品证券定价和对冲</w:t>
      </w:r>
    </w:p>
    <w:p w14:paraId="483F7521" w14:textId="77777777" w:rsidR="00980B46" w:rsidRDefault="00980B46" w:rsidP="00980B46">
      <w:pPr>
        <w:tabs>
          <w:tab w:val="num" w:pos="720"/>
        </w:tabs>
        <w:spacing w:line="500" w:lineRule="exact"/>
        <w:ind w:firstLine="495"/>
        <w:rPr>
          <w:rFonts w:hAnsi="SimSun"/>
          <w:sz w:val="24"/>
        </w:rPr>
      </w:pPr>
      <w:r>
        <w:rPr>
          <w:rFonts w:hAnsi="SimSun" w:hint="eastAsia"/>
          <w:sz w:val="24"/>
        </w:rPr>
        <w:t>课程的考核要求：</w:t>
      </w:r>
    </w:p>
    <w:p w14:paraId="457D4110" w14:textId="77777777" w:rsidR="00980B46" w:rsidRDefault="00980B46" w:rsidP="00980B46">
      <w:pPr>
        <w:tabs>
          <w:tab w:val="num" w:pos="720"/>
        </w:tabs>
        <w:spacing w:line="500" w:lineRule="exact"/>
        <w:ind w:firstLine="495"/>
        <w:rPr>
          <w:rFonts w:hAnsi="SimSun"/>
          <w:sz w:val="24"/>
        </w:rPr>
      </w:pPr>
      <w:r>
        <w:rPr>
          <w:rFonts w:hAnsi="SimSun" w:hint="eastAsia"/>
          <w:sz w:val="24"/>
        </w:rPr>
        <w:t>了解：金融衍生品的定价机制</w:t>
      </w:r>
    </w:p>
    <w:p w14:paraId="7135E6FD" w14:textId="77777777" w:rsidR="00980B46" w:rsidRDefault="00980B46" w:rsidP="00980B46">
      <w:pPr>
        <w:tabs>
          <w:tab w:val="num" w:pos="720"/>
        </w:tabs>
        <w:spacing w:line="500" w:lineRule="exact"/>
        <w:ind w:firstLine="495"/>
        <w:rPr>
          <w:rFonts w:hAnsi="SimSun"/>
          <w:sz w:val="24"/>
        </w:rPr>
      </w:pPr>
      <w:r>
        <w:rPr>
          <w:rFonts w:hAnsi="SimSun" w:hint="eastAsia"/>
          <w:sz w:val="24"/>
        </w:rPr>
        <w:t>理解：如何运用金融衍生产品进行风险对冲</w:t>
      </w:r>
    </w:p>
    <w:p w14:paraId="3BEB727E" w14:textId="77777777" w:rsidR="00980B46" w:rsidRPr="001667B9" w:rsidRDefault="00980B46" w:rsidP="00980B46">
      <w:pPr>
        <w:tabs>
          <w:tab w:val="num" w:pos="720"/>
        </w:tabs>
        <w:spacing w:line="500" w:lineRule="exact"/>
        <w:ind w:firstLine="495"/>
        <w:rPr>
          <w:rFonts w:hAnsi="SimSun"/>
          <w:sz w:val="24"/>
        </w:rPr>
      </w:pPr>
      <w:r>
        <w:rPr>
          <w:rFonts w:hAnsi="SimSun" w:hint="eastAsia"/>
          <w:sz w:val="24"/>
        </w:rPr>
        <w:t>掌握：金融衍生品的基本定价和对冲方式</w:t>
      </w:r>
    </w:p>
    <w:p w14:paraId="52942BE8" w14:textId="77777777" w:rsidR="00980B46" w:rsidRDefault="00980B46" w:rsidP="00980B46">
      <w:pPr>
        <w:tabs>
          <w:tab w:val="num" w:pos="720"/>
        </w:tabs>
        <w:spacing w:line="500" w:lineRule="exact"/>
        <w:ind w:firstLine="495"/>
        <w:rPr>
          <w:rFonts w:hAnsi="SimSun"/>
          <w:sz w:val="24"/>
        </w:rPr>
      </w:pPr>
      <w:r>
        <w:rPr>
          <w:rFonts w:hAnsi="SimSun" w:hint="eastAsia"/>
          <w:sz w:val="24"/>
        </w:rPr>
        <w:t>复习思考题：金融衍生品交易员分几类，分别是怎样对冲和锁住风险的</w:t>
      </w:r>
      <w:r w:rsidR="007C3A6A">
        <w:rPr>
          <w:rFonts w:hAnsi="SimSun" w:hint="eastAsia"/>
          <w:sz w:val="24"/>
        </w:rPr>
        <w:t>。</w:t>
      </w:r>
    </w:p>
    <w:p w14:paraId="5A9AE811" w14:textId="77777777" w:rsidR="00FE6C12" w:rsidRPr="00FE6C12" w:rsidRDefault="00FE6C12" w:rsidP="00FE6C12">
      <w:pPr>
        <w:tabs>
          <w:tab w:val="num" w:pos="720"/>
        </w:tabs>
        <w:spacing w:line="500" w:lineRule="exact"/>
        <w:ind w:firstLine="495"/>
        <w:rPr>
          <w:rFonts w:hAnsi="SimSun" w:hint="eastAsia"/>
          <w:b/>
          <w:bCs/>
          <w:sz w:val="24"/>
          <w:u w:val="single"/>
        </w:rPr>
      </w:pPr>
      <w:r w:rsidRPr="00FE6C12">
        <w:rPr>
          <w:rFonts w:ascii="SimSun" w:hAnsi="SimSun" w:cs="SimSun" w:hint="eastAsia"/>
          <w:b/>
          <w:bCs/>
          <w:kern w:val="0"/>
          <w:sz w:val="24"/>
          <w:u w:val="single"/>
        </w:rPr>
        <w:t>案例分析三：中国特色的信用风险管理</w:t>
      </w:r>
    </w:p>
    <w:p w14:paraId="03C5BA02" w14:textId="77777777" w:rsidR="00FE6C12" w:rsidRDefault="00FE6C12" w:rsidP="00FE6C12">
      <w:pPr>
        <w:tabs>
          <w:tab w:val="num" w:pos="720"/>
        </w:tabs>
        <w:spacing w:line="500" w:lineRule="exact"/>
        <w:rPr>
          <w:rFonts w:hAnsi="SimSun" w:hint="eastAsia"/>
          <w:sz w:val="24"/>
        </w:rPr>
      </w:pPr>
      <w:r>
        <w:rPr>
          <w:rFonts w:hAnsi="SimSun" w:hint="eastAsia"/>
          <w:sz w:val="24"/>
        </w:rPr>
        <w:t xml:space="preserve"> </w:t>
      </w:r>
      <w:r>
        <w:rPr>
          <w:rFonts w:hAnsi="SimSun"/>
          <w:sz w:val="24"/>
        </w:rPr>
        <w:t xml:space="preserve">       </w:t>
      </w:r>
      <w:r>
        <w:rPr>
          <w:rFonts w:hAnsi="SimSun" w:hint="eastAsia"/>
          <w:sz w:val="24"/>
        </w:rPr>
        <w:t>金融创新有助于分散分担和利益共享机制的形成。信用风险工具能有效地分散金融市场参与者的风险，同时起到防范系统性金融风险在系统性重要机构的累积。</w:t>
      </w:r>
    </w:p>
    <w:p w14:paraId="19653ED9" w14:textId="77777777" w:rsidR="003F3E55" w:rsidRPr="00980B46" w:rsidRDefault="003F3E55" w:rsidP="00980B46">
      <w:pPr>
        <w:tabs>
          <w:tab w:val="num" w:pos="720"/>
        </w:tabs>
        <w:spacing w:line="500" w:lineRule="exact"/>
        <w:rPr>
          <w:rFonts w:hAnsi="SimSun"/>
          <w:sz w:val="24"/>
        </w:rPr>
      </w:pPr>
    </w:p>
    <w:p w14:paraId="5C28BCF5" w14:textId="77777777" w:rsidR="003144B8" w:rsidRDefault="008E685C" w:rsidP="00B776E8">
      <w:pPr>
        <w:tabs>
          <w:tab w:val="num" w:pos="720"/>
        </w:tabs>
        <w:spacing w:line="500" w:lineRule="exact"/>
        <w:ind w:firstLine="495"/>
        <w:rPr>
          <w:rFonts w:hAnsi="SimSun"/>
          <w:b/>
          <w:sz w:val="24"/>
        </w:rPr>
      </w:pPr>
      <w:r w:rsidRPr="00B23E75">
        <w:rPr>
          <w:rFonts w:hAnsi="SimSun" w:hint="eastAsia"/>
          <w:b/>
          <w:sz w:val="24"/>
        </w:rPr>
        <w:t>第</w:t>
      </w:r>
      <w:r w:rsidR="003144B8">
        <w:rPr>
          <w:rFonts w:hAnsi="SimSun" w:hint="eastAsia"/>
          <w:b/>
          <w:sz w:val="24"/>
        </w:rPr>
        <w:t>六</w:t>
      </w:r>
      <w:r w:rsidRPr="00B23E75">
        <w:rPr>
          <w:rFonts w:hAnsi="SimSun" w:hint="eastAsia"/>
          <w:b/>
          <w:sz w:val="24"/>
        </w:rPr>
        <w:t>部分</w:t>
      </w:r>
      <w:r w:rsidR="003144B8">
        <w:rPr>
          <w:rFonts w:hAnsi="SimSun" w:hint="eastAsia"/>
          <w:b/>
          <w:sz w:val="24"/>
        </w:rPr>
        <w:t>其它风险管理</w:t>
      </w:r>
    </w:p>
    <w:p w14:paraId="21E5F0B3" w14:textId="77777777" w:rsidR="00D0173F" w:rsidRDefault="00D0173F" w:rsidP="00B776E8">
      <w:pPr>
        <w:tabs>
          <w:tab w:val="num" w:pos="720"/>
        </w:tabs>
        <w:spacing w:line="500" w:lineRule="exact"/>
        <w:ind w:firstLine="495"/>
        <w:rPr>
          <w:rFonts w:hAnsi="SimSun"/>
          <w:sz w:val="24"/>
        </w:rPr>
      </w:pPr>
      <w:r w:rsidRPr="003F3E55">
        <w:rPr>
          <w:rFonts w:hAnsi="SimSun" w:hint="eastAsia"/>
          <w:sz w:val="24"/>
        </w:rPr>
        <w:lastRenderedPageBreak/>
        <w:t>教学目的：通过本部分学习，</w:t>
      </w:r>
      <w:r w:rsidR="003144B8">
        <w:rPr>
          <w:rFonts w:hAnsi="SimSun" w:hint="eastAsia"/>
          <w:sz w:val="24"/>
        </w:rPr>
        <w:t>让学生了解其它类型的风险管理。</w:t>
      </w:r>
    </w:p>
    <w:p w14:paraId="0D4FD9DF" w14:textId="77777777" w:rsidR="00312DC1" w:rsidRDefault="00312DC1" w:rsidP="00B776E8">
      <w:pPr>
        <w:tabs>
          <w:tab w:val="num" w:pos="720"/>
        </w:tabs>
        <w:spacing w:line="500" w:lineRule="exact"/>
        <w:ind w:firstLine="495"/>
        <w:rPr>
          <w:rFonts w:hAnsi="SimSun"/>
          <w:sz w:val="24"/>
        </w:rPr>
      </w:pPr>
      <w:r>
        <w:rPr>
          <w:rFonts w:hAnsi="SimSun" w:hint="eastAsia"/>
          <w:sz w:val="24"/>
        </w:rPr>
        <w:t>教学重点、难点：各类型风险的成因。</w:t>
      </w:r>
    </w:p>
    <w:p w14:paraId="4B66077E" w14:textId="77777777" w:rsidR="003144B8" w:rsidRDefault="003144B8" w:rsidP="00B776E8">
      <w:pPr>
        <w:tabs>
          <w:tab w:val="num" w:pos="720"/>
        </w:tabs>
        <w:spacing w:line="500" w:lineRule="exact"/>
        <w:ind w:firstLine="495"/>
        <w:rPr>
          <w:rFonts w:hAnsi="SimSun"/>
          <w:sz w:val="24"/>
        </w:rPr>
      </w:pPr>
      <w:r w:rsidRPr="00DF652A">
        <w:rPr>
          <w:rFonts w:hAnsi="SimSun" w:hint="eastAsia"/>
          <w:b/>
          <w:sz w:val="24"/>
        </w:rPr>
        <w:t>第十九章</w:t>
      </w:r>
      <w:r>
        <w:rPr>
          <w:rFonts w:hAnsi="SimSun" w:hint="eastAsia"/>
          <w:sz w:val="24"/>
        </w:rPr>
        <w:t>情景分析和压力试验</w:t>
      </w:r>
    </w:p>
    <w:p w14:paraId="243A518E" w14:textId="77777777" w:rsidR="003144B8" w:rsidRDefault="003144B8" w:rsidP="00B776E8">
      <w:pPr>
        <w:tabs>
          <w:tab w:val="num" w:pos="720"/>
        </w:tabs>
        <w:spacing w:line="500" w:lineRule="exact"/>
        <w:ind w:firstLine="495"/>
        <w:rPr>
          <w:rFonts w:hAnsi="SimSun"/>
          <w:sz w:val="24"/>
        </w:rPr>
      </w:pPr>
      <w:r w:rsidRPr="00DF652A">
        <w:rPr>
          <w:rFonts w:hAnsi="SimSun" w:hint="eastAsia"/>
          <w:b/>
          <w:sz w:val="24"/>
        </w:rPr>
        <w:t>第二十章</w:t>
      </w:r>
      <w:r>
        <w:rPr>
          <w:rFonts w:hAnsi="SimSun" w:hint="eastAsia"/>
          <w:sz w:val="24"/>
        </w:rPr>
        <w:t>操作风险</w:t>
      </w:r>
    </w:p>
    <w:p w14:paraId="6C5773D3" w14:textId="77777777" w:rsidR="003144B8" w:rsidRDefault="003144B8" w:rsidP="00B776E8">
      <w:pPr>
        <w:tabs>
          <w:tab w:val="num" w:pos="720"/>
        </w:tabs>
        <w:spacing w:line="500" w:lineRule="exact"/>
        <w:ind w:firstLine="495"/>
        <w:rPr>
          <w:rFonts w:hAnsi="SimSun"/>
          <w:sz w:val="24"/>
        </w:rPr>
      </w:pPr>
      <w:r w:rsidRPr="00DF652A">
        <w:rPr>
          <w:rFonts w:hAnsi="SimSun" w:hint="eastAsia"/>
          <w:b/>
          <w:sz w:val="24"/>
        </w:rPr>
        <w:t>第二十一章</w:t>
      </w:r>
      <w:r>
        <w:rPr>
          <w:rFonts w:hAnsi="SimSun" w:hint="eastAsia"/>
          <w:sz w:val="24"/>
        </w:rPr>
        <w:t>流动性风险</w:t>
      </w:r>
    </w:p>
    <w:p w14:paraId="72034B2D" w14:textId="77777777" w:rsidR="003144B8" w:rsidRDefault="003144B8" w:rsidP="00B776E8">
      <w:pPr>
        <w:tabs>
          <w:tab w:val="num" w:pos="720"/>
        </w:tabs>
        <w:spacing w:line="500" w:lineRule="exact"/>
        <w:ind w:firstLine="495"/>
        <w:rPr>
          <w:rFonts w:hAnsi="SimSun"/>
          <w:sz w:val="24"/>
        </w:rPr>
      </w:pPr>
      <w:r w:rsidRPr="00DF652A">
        <w:rPr>
          <w:rFonts w:hAnsi="SimSun" w:hint="eastAsia"/>
          <w:b/>
          <w:sz w:val="24"/>
        </w:rPr>
        <w:t>第二十二章</w:t>
      </w:r>
      <w:r>
        <w:rPr>
          <w:rFonts w:hAnsi="SimSun" w:hint="eastAsia"/>
          <w:sz w:val="24"/>
        </w:rPr>
        <w:t>模型风险</w:t>
      </w:r>
    </w:p>
    <w:p w14:paraId="03680259" w14:textId="77777777" w:rsidR="00980B46" w:rsidRDefault="003144B8" w:rsidP="00980B46">
      <w:pPr>
        <w:tabs>
          <w:tab w:val="num" w:pos="720"/>
        </w:tabs>
        <w:spacing w:line="500" w:lineRule="exact"/>
        <w:ind w:firstLine="495"/>
        <w:rPr>
          <w:rFonts w:hAnsi="SimSun"/>
          <w:sz w:val="24"/>
        </w:rPr>
      </w:pPr>
      <w:r w:rsidRPr="00DF652A">
        <w:rPr>
          <w:rFonts w:hAnsi="SimSun" w:hint="eastAsia"/>
          <w:b/>
          <w:sz w:val="24"/>
        </w:rPr>
        <w:t>第二十三章</w:t>
      </w:r>
      <w:r>
        <w:rPr>
          <w:rFonts w:hAnsi="SimSun" w:hint="eastAsia"/>
          <w:sz w:val="24"/>
        </w:rPr>
        <w:t>企业风险管理</w:t>
      </w:r>
    </w:p>
    <w:p w14:paraId="482ED3B1" w14:textId="77777777" w:rsidR="00980B46" w:rsidRDefault="00980B46" w:rsidP="00980B46">
      <w:pPr>
        <w:tabs>
          <w:tab w:val="num" w:pos="720"/>
        </w:tabs>
        <w:spacing w:line="500" w:lineRule="exact"/>
        <w:ind w:firstLine="495"/>
        <w:rPr>
          <w:rFonts w:hAnsi="SimSun"/>
          <w:sz w:val="24"/>
        </w:rPr>
      </w:pPr>
      <w:r>
        <w:rPr>
          <w:rFonts w:hAnsi="SimSun" w:hint="eastAsia"/>
          <w:sz w:val="24"/>
        </w:rPr>
        <w:t>课程的考核要求：</w:t>
      </w:r>
    </w:p>
    <w:p w14:paraId="477C1274" w14:textId="77777777" w:rsidR="00980B46" w:rsidRDefault="00980B46" w:rsidP="00980B46">
      <w:pPr>
        <w:tabs>
          <w:tab w:val="num" w:pos="720"/>
        </w:tabs>
        <w:spacing w:line="500" w:lineRule="exact"/>
        <w:ind w:firstLine="495"/>
        <w:rPr>
          <w:rFonts w:hAnsi="SimSun"/>
          <w:sz w:val="24"/>
        </w:rPr>
      </w:pPr>
      <w:r>
        <w:rPr>
          <w:rFonts w:hAnsi="SimSun" w:hint="eastAsia"/>
          <w:sz w:val="24"/>
        </w:rPr>
        <w:t>了解：</w:t>
      </w:r>
      <w:r w:rsidR="005963F8">
        <w:rPr>
          <w:rFonts w:hAnsi="SimSun" w:hint="eastAsia"/>
          <w:sz w:val="24"/>
        </w:rPr>
        <w:t>其它类型风险管理的目的和标准</w:t>
      </w:r>
    </w:p>
    <w:p w14:paraId="7DDCCE38" w14:textId="77777777" w:rsidR="00980B46" w:rsidRDefault="00980B46" w:rsidP="00980B46">
      <w:pPr>
        <w:tabs>
          <w:tab w:val="num" w:pos="720"/>
        </w:tabs>
        <w:spacing w:line="500" w:lineRule="exact"/>
        <w:ind w:firstLine="495"/>
        <w:rPr>
          <w:rFonts w:hAnsi="SimSun"/>
          <w:sz w:val="24"/>
        </w:rPr>
      </w:pPr>
      <w:r>
        <w:rPr>
          <w:rFonts w:hAnsi="SimSun" w:hint="eastAsia"/>
          <w:sz w:val="24"/>
        </w:rPr>
        <w:t>理解：</w:t>
      </w:r>
      <w:r w:rsidR="005963F8">
        <w:rPr>
          <w:rFonts w:hAnsi="SimSun" w:hint="eastAsia"/>
          <w:sz w:val="24"/>
        </w:rPr>
        <w:t>各类型风险管理在实际操作中的效用</w:t>
      </w:r>
    </w:p>
    <w:p w14:paraId="1AE031A2" w14:textId="77777777" w:rsidR="00980B46" w:rsidRPr="001667B9" w:rsidRDefault="00980B46" w:rsidP="00980B46">
      <w:pPr>
        <w:tabs>
          <w:tab w:val="num" w:pos="720"/>
        </w:tabs>
        <w:spacing w:line="500" w:lineRule="exact"/>
        <w:ind w:firstLine="495"/>
        <w:rPr>
          <w:rFonts w:hAnsi="SimSun"/>
          <w:sz w:val="24"/>
        </w:rPr>
      </w:pPr>
      <w:r>
        <w:rPr>
          <w:rFonts w:hAnsi="SimSun" w:hint="eastAsia"/>
          <w:sz w:val="24"/>
        </w:rPr>
        <w:t>掌握：</w:t>
      </w:r>
      <w:r w:rsidR="005963F8">
        <w:rPr>
          <w:rFonts w:hAnsi="SimSun" w:hint="eastAsia"/>
          <w:sz w:val="24"/>
        </w:rPr>
        <w:t>流动性风险的影响</w:t>
      </w:r>
    </w:p>
    <w:p w14:paraId="25DCCDEC" w14:textId="77777777" w:rsidR="00DA7B13" w:rsidRDefault="00980B46" w:rsidP="005963F8">
      <w:pPr>
        <w:tabs>
          <w:tab w:val="num" w:pos="720"/>
        </w:tabs>
        <w:spacing w:line="500" w:lineRule="exact"/>
        <w:ind w:firstLine="495"/>
        <w:rPr>
          <w:rFonts w:hAnsi="SimSun"/>
          <w:sz w:val="24"/>
        </w:rPr>
      </w:pPr>
      <w:r>
        <w:rPr>
          <w:rFonts w:hAnsi="SimSun" w:hint="eastAsia"/>
          <w:sz w:val="24"/>
        </w:rPr>
        <w:t>复习思考题：</w:t>
      </w:r>
      <w:r w:rsidR="005963F8">
        <w:rPr>
          <w:rFonts w:hAnsi="SimSun" w:hint="eastAsia"/>
          <w:sz w:val="24"/>
        </w:rPr>
        <w:t>对于流动性风险，来自资产方和来自负债方有什么区别。</w:t>
      </w:r>
    </w:p>
    <w:p w14:paraId="22D4A7CF" w14:textId="77777777" w:rsidR="005963F8" w:rsidRDefault="005963F8" w:rsidP="00B776E8">
      <w:pPr>
        <w:tabs>
          <w:tab w:val="num" w:pos="720"/>
        </w:tabs>
        <w:spacing w:line="500" w:lineRule="exact"/>
        <w:rPr>
          <w:rFonts w:hAnsi="SimSun"/>
          <w:sz w:val="24"/>
        </w:rPr>
      </w:pPr>
    </w:p>
    <w:p w14:paraId="53367834" w14:textId="77777777" w:rsidR="00293052" w:rsidRDefault="00293052" w:rsidP="00B776E8">
      <w:pPr>
        <w:pStyle w:val="a8"/>
        <w:numPr>
          <w:ilvl w:val="0"/>
          <w:numId w:val="1"/>
        </w:numPr>
        <w:tabs>
          <w:tab w:val="num" w:pos="720"/>
        </w:tabs>
        <w:spacing w:line="500" w:lineRule="exact"/>
        <w:rPr>
          <w:rFonts w:hAnsi="SimSun"/>
          <w:b/>
          <w:sz w:val="24"/>
        </w:rPr>
      </w:pPr>
      <w:r w:rsidRPr="009D05F6">
        <w:rPr>
          <w:rFonts w:hAnsi="SimSun"/>
          <w:b/>
          <w:sz w:val="24"/>
        </w:rPr>
        <w:t>考核方式 </w:t>
      </w:r>
    </w:p>
    <w:p w14:paraId="6BAE5215" w14:textId="77777777" w:rsidR="009D05F6" w:rsidRPr="009D05F6" w:rsidRDefault="009D05F6" w:rsidP="00B776E8">
      <w:pPr>
        <w:tabs>
          <w:tab w:val="num" w:pos="720"/>
        </w:tabs>
        <w:spacing w:line="500" w:lineRule="exact"/>
        <w:rPr>
          <w:rFonts w:hAnsi="SimSun"/>
          <w:b/>
          <w:sz w:val="24"/>
        </w:rPr>
      </w:pPr>
    </w:p>
    <w:p w14:paraId="198FDEC0" w14:textId="77777777" w:rsidR="00DA7B13" w:rsidRPr="003B4700" w:rsidRDefault="00293052" w:rsidP="00B776E8">
      <w:pPr>
        <w:tabs>
          <w:tab w:val="num" w:pos="720"/>
        </w:tabs>
        <w:spacing w:line="500" w:lineRule="exact"/>
        <w:ind w:firstLine="495"/>
        <w:rPr>
          <w:rFonts w:hAnsi="SimSun"/>
          <w:sz w:val="24"/>
        </w:rPr>
      </w:pPr>
      <w:r w:rsidRPr="003B4700">
        <w:rPr>
          <w:rFonts w:hAnsi="SimSun"/>
          <w:sz w:val="24"/>
        </w:rPr>
        <w:t>本课程的考核分为</w:t>
      </w:r>
      <w:r w:rsidR="00B91165">
        <w:rPr>
          <w:rFonts w:hAnsi="SimSun" w:hint="eastAsia"/>
          <w:sz w:val="24"/>
        </w:rPr>
        <w:t>作业，</w:t>
      </w:r>
      <w:r w:rsidR="00DA7B13">
        <w:rPr>
          <w:rFonts w:hAnsi="SimSun" w:hint="eastAsia"/>
          <w:sz w:val="24"/>
        </w:rPr>
        <w:t>课堂测试</w:t>
      </w:r>
      <w:r w:rsidRPr="003B4700">
        <w:rPr>
          <w:rFonts w:hAnsi="SimSun"/>
          <w:sz w:val="24"/>
        </w:rPr>
        <w:t>及期末考核</w:t>
      </w:r>
      <w:r w:rsidR="008E2F1B">
        <w:rPr>
          <w:rFonts w:hAnsi="SimSun" w:hint="eastAsia"/>
          <w:sz w:val="24"/>
        </w:rPr>
        <w:t>三</w:t>
      </w:r>
      <w:r w:rsidRPr="003B4700">
        <w:rPr>
          <w:rFonts w:hAnsi="SimSun"/>
          <w:sz w:val="24"/>
        </w:rPr>
        <w:t>种形式。本课程</w:t>
      </w:r>
      <w:r w:rsidR="008E2F1B">
        <w:rPr>
          <w:rFonts w:hAnsi="SimSun" w:hint="eastAsia"/>
          <w:sz w:val="24"/>
        </w:rPr>
        <w:t>作业占</w:t>
      </w:r>
      <w:r w:rsidR="008E2F1B">
        <w:rPr>
          <w:rFonts w:hAnsi="SimSun"/>
          <w:sz w:val="24"/>
        </w:rPr>
        <w:t>20</w:t>
      </w:r>
      <w:r w:rsidR="008E2F1B">
        <w:rPr>
          <w:rFonts w:hAnsi="SimSun" w:hint="eastAsia"/>
          <w:sz w:val="24"/>
        </w:rPr>
        <w:t>%</w:t>
      </w:r>
      <w:r w:rsidR="00CF4D4D">
        <w:rPr>
          <w:rFonts w:hAnsi="SimSun" w:hint="eastAsia"/>
          <w:sz w:val="24"/>
        </w:rPr>
        <w:t>，</w:t>
      </w:r>
      <w:r w:rsidR="00DA7B13">
        <w:rPr>
          <w:rFonts w:hAnsi="SimSun" w:hint="eastAsia"/>
          <w:sz w:val="24"/>
        </w:rPr>
        <w:t>课堂测试</w:t>
      </w:r>
      <w:r w:rsidRPr="003B4700">
        <w:rPr>
          <w:rFonts w:hAnsi="SimSun"/>
          <w:sz w:val="24"/>
        </w:rPr>
        <w:t>占</w:t>
      </w:r>
      <w:r w:rsidRPr="003B4700">
        <w:rPr>
          <w:rFonts w:hAnsi="SimSun" w:hint="eastAsia"/>
          <w:sz w:val="24"/>
        </w:rPr>
        <w:t>3</w:t>
      </w:r>
      <w:r w:rsidRPr="003B4700">
        <w:rPr>
          <w:rFonts w:hAnsi="SimSun"/>
          <w:sz w:val="24"/>
        </w:rPr>
        <w:t>0%</w:t>
      </w:r>
      <w:r w:rsidRPr="003B4700">
        <w:rPr>
          <w:rFonts w:hAnsi="SimSun"/>
          <w:sz w:val="24"/>
        </w:rPr>
        <w:t>，期末考试成绩占</w:t>
      </w:r>
      <w:r w:rsidR="008E2F1B">
        <w:rPr>
          <w:rFonts w:hAnsi="SimSun" w:hint="eastAsia"/>
          <w:sz w:val="24"/>
        </w:rPr>
        <w:t>5</w:t>
      </w:r>
      <w:r w:rsidRPr="003B4700">
        <w:rPr>
          <w:rFonts w:hAnsi="SimSun"/>
          <w:sz w:val="24"/>
        </w:rPr>
        <w:t>0%</w:t>
      </w:r>
      <w:r w:rsidRPr="003B4700">
        <w:rPr>
          <w:rFonts w:hAnsi="SimSun"/>
          <w:sz w:val="24"/>
        </w:rPr>
        <w:t>。</w:t>
      </w:r>
      <w:r w:rsidR="00DA7B13">
        <w:rPr>
          <w:rFonts w:hAnsi="SimSun" w:hint="eastAsia"/>
          <w:sz w:val="24"/>
        </w:rPr>
        <w:t>课堂</w:t>
      </w:r>
      <w:r w:rsidR="008E2F1B">
        <w:rPr>
          <w:rFonts w:hAnsi="SimSun" w:hint="eastAsia"/>
          <w:sz w:val="24"/>
        </w:rPr>
        <w:t>测试</w:t>
      </w:r>
      <w:r w:rsidR="00DA7B13">
        <w:rPr>
          <w:rFonts w:hAnsi="SimSun" w:hint="eastAsia"/>
          <w:sz w:val="24"/>
        </w:rPr>
        <w:t>一共三次，每次占</w:t>
      </w:r>
      <w:r w:rsidR="00DA7B13">
        <w:rPr>
          <w:rFonts w:hAnsi="SimSun" w:hint="eastAsia"/>
          <w:sz w:val="24"/>
        </w:rPr>
        <w:t>10%</w:t>
      </w:r>
      <w:r w:rsidR="00DA7B13">
        <w:rPr>
          <w:rFonts w:hAnsi="SimSun" w:hint="eastAsia"/>
          <w:sz w:val="24"/>
        </w:rPr>
        <w:t>。</w:t>
      </w:r>
    </w:p>
    <w:p w14:paraId="3F612D9D" w14:textId="77777777" w:rsidR="00293052" w:rsidRPr="003B4700" w:rsidRDefault="00DA7B13" w:rsidP="00B776E8">
      <w:pPr>
        <w:tabs>
          <w:tab w:val="num" w:pos="720"/>
        </w:tabs>
        <w:spacing w:line="500" w:lineRule="exact"/>
        <w:ind w:firstLine="495"/>
        <w:rPr>
          <w:rFonts w:hAnsi="SimSun"/>
          <w:sz w:val="24"/>
        </w:rPr>
      </w:pPr>
      <w:r>
        <w:rPr>
          <w:rFonts w:hAnsi="SimSun" w:hint="eastAsia"/>
          <w:sz w:val="24"/>
        </w:rPr>
        <w:t>课堂测试和期末考试均为笔试。</w:t>
      </w:r>
    </w:p>
    <w:p w14:paraId="0E1FACEA" w14:textId="77777777" w:rsidR="00293052" w:rsidRPr="003B4700" w:rsidRDefault="00293052" w:rsidP="00B776E8">
      <w:pPr>
        <w:tabs>
          <w:tab w:val="num" w:pos="720"/>
        </w:tabs>
        <w:spacing w:line="500" w:lineRule="exact"/>
        <w:ind w:firstLine="495"/>
        <w:rPr>
          <w:rFonts w:hAnsi="SimSun"/>
          <w:sz w:val="24"/>
        </w:rPr>
      </w:pPr>
    </w:p>
    <w:p w14:paraId="70394E6B" w14:textId="77777777" w:rsidR="00C153C5" w:rsidRPr="009D05F6" w:rsidRDefault="003E219F" w:rsidP="00B776E8">
      <w:pPr>
        <w:pStyle w:val="a8"/>
        <w:numPr>
          <w:ilvl w:val="0"/>
          <w:numId w:val="1"/>
        </w:numPr>
        <w:tabs>
          <w:tab w:val="num" w:pos="720"/>
        </w:tabs>
        <w:spacing w:line="500" w:lineRule="exact"/>
        <w:rPr>
          <w:rFonts w:hAnsi="SimSun"/>
          <w:b/>
          <w:sz w:val="24"/>
        </w:rPr>
      </w:pPr>
      <w:r>
        <w:rPr>
          <w:rFonts w:hAnsi="SimSun" w:hint="eastAsia"/>
          <w:b/>
          <w:sz w:val="24"/>
        </w:rPr>
        <w:t>主要参考书</w:t>
      </w:r>
    </w:p>
    <w:p w14:paraId="61824EAA" w14:textId="77777777" w:rsidR="00C153C5" w:rsidRPr="00013D32" w:rsidRDefault="00C153C5" w:rsidP="00B776E8">
      <w:pPr>
        <w:tabs>
          <w:tab w:val="num" w:pos="720"/>
        </w:tabs>
        <w:spacing w:line="500" w:lineRule="exact"/>
        <w:rPr>
          <w:rFonts w:hAnsi="SimSun"/>
          <w:b/>
          <w:sz w:val="24"/>
        </w:rPr>
      </w:pPr>
    </w:p>
    <w:p w14:paraId="5F10A9E5" w14:textId="77777777" w:rsidR="00C153C5" w:rsidRPr="00FC12FA" w:rsidRDefault="00C153C5" w:rsidP="00B776E8">
      <w:pPr>
        <w:tabs>
          <w:tab w:val="num" w:pos="720"/>
        </w:tabs>
        <w:spacing w:line="500" w:lineRule="exact"/>
        <w:ind w:firstLine="495"/>
        <w:rPr>
          <w:sz w:val="24"/>
        </w:rPr>
      </w:pPr>
      <w:r w:rsidRPr="00FC12FA">
        <w:rPr>
          <w:sz w:val="24"/>
        </w:rPr>
        <w:t>Hull, John C. (2015), Risk Management and Financial Institutions (4th edition)</w:t>
      </w:r>
    </w:p>
    <w:p w14:paraId="1D52A3BD" w14:textId="77777777" w:rsidR="00293052" w:rsidRDefault="00293052" w:rsidP="00B776E8">
      <w:pPr>
        <w:pStyle w:val="a3"/>
        <w:spacing w:line="500" w:lineRule="exact"/>
        <w:ind w:firstLineChars="0" w:firstLine="0"/>
        <w:jc w:val="left"/>
        <w:rPr>
          <w:rFonts w:hAnsi="SimSun"/>
        </w:rPr>
      </w:pPr>
    </w:p>
    <w:p w14:paraId="06605292" w14:textId="77777777" w:rsidR="00293052" w:rsidRPr="00AF4F4B" w:rsidRDefault="00CF4D4D" w:rsidP="00B776E8">
      <w:pPr>
        <w:spacing w:line="500" w:lineRule="exact"/>
      </w:pPr>
      <w:r>
        <w:rPr>
          <w:rFonts w:hint="eastAsia"/>
        </w:rPr>
        <w:t>备注：以上内容不是最终版本，会存在各种可能的改动。</w:t>
      </w:r>
    </w:p>
    <w:p w14:paraId="384C5466" w14:textId="665E1A2F" w:rsidR="00293052" w:rsidRPr="00AF4F4B" w:rsidRDefault="00293052" w:rsidP="00B776E8">
      <w:pPr>
        <w:spacing w:line="500" w:lineRule="exact"/>
        <w:rPr>
          <w:rFonts w:eastAsia="SimHei"/>
          <w:sz w:val="24"/>
        </w:rPr>
      </w:pPr>
      <w:r w:rsidRPr="00AF4F4B">
        <w:rPr>
          <w:rFonts w:eastAsia="SimHei"/>
          <w:sz w:val="24"/>
        </w:rPr>
        <w:t>执笔人：</w:t>
      </w:r>
      <w:r w:rsidR="00FC12FA">
        <w:rPr>
          <w:rFonts w:eastAsia="SimHei" w:hint="eastAsia"/>
          <w:sz w:val="24"/>
        </w:rPr>
        <w:t>肖雅清</w:t>
      </w:r>
      <w:r w:rsidR="00556B08">
        <w:rPr>
          <w:rFonts w:eastAsia="SimHei" w:hint="eastAsia"/>
          <w:sz w:val="24"/>
        </w:rPr>
        <w:t xml:space="preserve"> </w:t>
      </w:r>
      <w:r w:rsidR="00556B08">
        <w:rPr>
          <w:rFonts w:eastAsia="SimHei"/>
          <w:sz w:val="24"/>
        </w:rPr>
        <w:t xml:space="preserve">                </w:t>
      </w:r>
      <w:r w:rsidRPr="00AF4F4B">
        <w:rPr>
          <w:rFonts w:eastAsia="SimHei"/>
          <w:sz w:val="24"/>
        </w:rPr>
        <w:t>教研室主任：　系教学主任审核签名：</w:t>
      </w:r>
    </w:p>
    <w:p w14:paraId="634EB115" w14:textId="77777777" w:rsidR="00BE21E7" w:rsidRDefault="00BE21E7" w:rsidP="00B776E8">
      <w:pPr>
        <w:ind w:left="480"/>
      </w:pPr>
    </w:p>
    <w:sectPr w:rsidR="00BE21E7" w:rsidSect="008E7707">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8271C" w14:textId="77777777" w:rsidR="00BC6680" w:rsidRDefault="00BC6680">
      <w:r>
        <w:separator/>
      </w:r>
    </w:p>
  </w:endnote>
  <w:endnote w:type="continuationSeparator" w:id="0">
    <w:p w14:paraId="1BCA1212" w14:textId="77777777" w:rsidR="00BC6680" w:rsidRDefault="00BC6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96B26" w14:textId="77777777" w:rsidR="008E7707" w:rsidRDefault="00CF1E8F">
    <w:pPr>
      <w:pStyle w:val="a5"/>
      <w:framePr w:wrap="around" w:vAnchor="text" w:hAnchor="margin" w:xAlign="center" w:y="1"/>
      <w:rPr>
        <w:rStyle w:val="a7"/>
      </w:rPr>
    </w:pPr>
    <w:r>
      <w:rPr>
        <w:rStyle w:val="a7"/>
      </w:rPr>
      <w:fldChar w:fldCharType="begin"/>
    </w:r>
    <w:r w:rsidR="008E7707">
      <w:rPr>
        <w:rStyle w:val="a7"/>
      </w:rPr>
      <w:instrText xml:space="preserve">PAGE  </w:instrText>
    </w:r>
    <w:r>
      <w:rPr>
        <w:rStyle w:val="a7"/>
      </w:rPr>
      <w:fldChar w:fldCharType="end"/>
    </w:r>
  </w:p>
  <w:p w14:paraId="5E9066BF" w14:textId="77777777" w:rsidR="008E7707" w:rsidRDefault="008E770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1971D" w14:textId="77777777" w:rsidR="008E7707" w:rsidRDefault="00CF1E8F">
    <w:pPr>
      <w:pStyle w:val="a5"/>
      <w:framePr w:wrap="around" w:vAnchor="text" w:hAnchor="margin" w:xAlign="center" w:y="1"/>
      <w:rPr>
        <w:rStyle w:val="a7"/>
      </w:rPr>
    </w:pPr>
    <w:r>
      <w:rPr>
        <w:rStyle w:val="a7"/>
      </w:rPr>
      <w:fldChar w:fldCharType="begin"/>
    </w:r>
    <w:r w:rsidR="008E7707">
      <w:rPr>
        <w:rStyle w:val="a7"/>
      </w:rPr>
      <w:instrText xml:space="preserve">PAGE  </w:instrText>
    </w:r>
    <w:r>
      <w:rPr>
        <w:rStyle w:val="a7"/>
      </w:rPr>
      <w:fldChar w:fldCharType="separate"/>
    </w:r>
    <w:r w:rsidR="00086771">
      <w:rPr>
        <w:rStyle w:val="a7"/>
        <w:noProof/>
      </w:rPr>
      <w:t>1</w:t>
    </w:r>
    <w:r>
      <w:rPr>
        <w:rStyle w:val="a7"/>
      </w:rPr>
      <w:fldChar w:fldCharType="end"/>
    </w:r>
  </w:p>
  <w:p w14:paraId="78CEEE47" w14:textId="77777777" w:rsidR="008E7707" w:rsidRDefault="008E770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952C0" w14:textId="77777777" w:rsidR="00BC6680" w:rsidRDefault="00BC6680">
      <w:r>
        <w:separator/>
      </w:r>
    </w:p>
  </w:footnote>
  <w:footnote w:type="continuationSeparator" w:id="0">
    <w:p w14:paraId="389BE849" w14:textId="77777777" w:rsidR="00BC6680" w:rsidRDefault="00BC66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694BC3"/>
    <w:multiLevelType w:val="hybridMultilevel"/>
    <w:tmpl w:val="C2027AA0"/>
    <w:lvl w:ilvl="0" w:tplc="7BB06D84">
      <w:start w:val="1"/>
      <w:numFmt w:val="decimal"/>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 w15:restartNumberingAfterBreak="0">
    <w:nsid w:val="360221DA"/>
    <w:multiLevelType w:val="hybridMultilevel"/>
    <w:tmpl w:val="6BE6BD2E"/>
    <w:lvl w:ilvl="0" w:tplc="85E660D0">
      <w:start w:val="1"/>
      <w:numFmt w:val="japaneseCounting"/>
      <w:lvlText w:val="（%1）"/>
      <w:lvlJc w:val="left"/>
      <w:pPr>
        <w:ind w:left="1020" w:hanging="72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 w15:restartNumberingAfterBreak="0">
    <w:nsid w:val="54DD648C"/>
    <w:multiLevelType w:val="hybridMultilevel"/>
    <w:tmpl w:val="423EC47C"/>
    <w:lvl w:ilvl="0" w:tplc="04090001">
      <w:start w:val="1"/>
      <w:numFmt w:val="bullet"/>
      <w:lvlText w:val=""/>
      <w:lvlJc w:val="left"/>
      <w:pPr>
        <w:ind w:left="1215" w:hanging="360"/>
      </w:pPr>
      <w:rPr>
        <w:rFonts w:ascii="Symbol" w:hAnsi="Symbol" w:hint="default"/>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3" w15:restartNumberingAfterBreak="0">
    <w:nsid w:val="788F5F6E"/>
    <w:multiLevelType w:val="hybridMultilevel"/>
    <w:tmpl w:val="302684A8"/>
    <w:lvl w:ilvl="0" w:tplc="243A4EA2">
      <w:start w:val="1"/>
      <w:numFmt w:val="japaneseCounting"/>
      <w:lvlText w:val="%1、"/>
      <w:lvlJc w:val="left"/>
      <w:pPr>
        <w:ind w:left="960" w:hanging="48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052"/>
    <w:rsid w:val="00013D32"/>
    <w:rsid w:val="000323D8"/>
    <w:rsid w:val="00072360"/>
    <w:rsid w:val="00077167"/>
    <w:rsid w:val="00083305"/>
    <w:rsid w:val="00086771"/>
    <w:rsid w:val="0009699E"/>
    <w:rsid w:val="000C0199"/>
    <w:rsid w:val="00141B2B"/>
    <w:rsid w:val="00157B32"/>
    <w:rsid w:val="00161050"/>
    <w:rsid w:val="001667B9"/>
    <w:rsid w:val="001A2917"/>
    <w:rsid w:val="001E03DA"/>
    <w:rsid w:val="00223503"/>
    <w:rsid w:val="0022442E"/>
    <w:rsid w:val="00293052"/>
    <w:rsid w:val="00295714"/>
    <w:rsid w:val="002A3423"/>
    <w:rsid w:val="002B0692"/>
    <w:rsid w:val="002C6C36"/>
    <w:rsid w:val="002D7A7A"/>
    <w:rsid w:val="00312DC1"/>
    <w:rsid w:val="003138F8"/>
    <w:rsid w:val="003144B8"/>
    <w:rsid w:val="00317435"/>
    <w:rsid w:val="003175CF"/>
    <w:rsid w:val="00377B3B"/>
    <w:rsid w:val="00387B41"/>
    <w:rsid w:val="003D31F0"/>
    <w:rsid w:val="003E219F"/>
    <w:rsid w:val="003E350F"/>
    <w:rsid w:val="003F3E55"/>
    <w:rsid w:val="004054B8"/>
    <w:rsid w:val="004519E6"/>
    <w:rsid w:val="004A6735"/>
    <w:rsid w:val="004B6104"/>
    <w:rsid w:val="00530FE0"/>
    <w:rsid w:val="00556B08"/>
    <w:rsid w:val="005879F3"/>
    <w:rsid w:val="005963F8"/>
    <w:rsid w:val="005D745B"/>
    <w:rsid w:val="005E4DF0"/>
    <w:rsid w:val="00611D4F"/>
    <w:rsid w:val="006212F8"/>
    <w:rsid w:val="006B5352"/>
    <w:rsid w:val="006C667A"/>
    <w:rsid w:val="006D2101"/>
    <w:rsid w:val="006E3C1C"/>
    <w:rsid w:val="00715B2B"/>
    <w:rsid w:val="00744FFA"/>
    <w:rsid w:val="00760E84"/>
    <w:rsid w:val="00794B97"/>
    <w:rsid w:val="007C3A6A"/>
    <w:rsid w:val="00830102"/>
    <w:rsid w:val="00890965"/>
    <w:rsid w:val="00896274"/>
    <w:rsid w:val="008B66C6"/>
    <w:rsid w:val="008E2F1B"/>
    <w:rsid w:val="008E671E"/>
    <w:rsid w:val="008E685C"/>
    <w:rsid w:val="008E6B45"/>
    <w:rsid w:val="008E7707"/>
    <w:rsid w:val="009322CE"/>
    <w:rsid w:val="009425DB"/>
    <w:rsid w:val="00962811"/>
    <w:rsid w:val="00980B46"/>
    <w:rsid w:val="009916B6"/>
    <w:rsid w:val="009D05F6"/>
    <w:rsid w:val="009F301D"/>
    <w:rsid w:val="009F608F"/>
    <w:rsid w:val="00A05512"/>
    <w:rsid w:val="00A336ED"/>
    <w:rsid w:val="00A3683A"/>
    <w:rsid w:val="00A46982"/>
    <w:rsid w:val="00A95EB4"/>
    <w:rsid w:val="00AB1EB7"/>
    <w:rsid w:val="00AE2F14"/>
    <w:rsid w:val="00AF1375"/>
    <w:rsid w:val="00B04C78"/>
    <w:rsid w:val="00B23E75"/>
    <w:rsid w:val="00B746B4"/>
    <w:rsid w:val="00B767F5"/>
    <w:rsid w:val="00B776E8"/>
    <w:rsid w:val="00B91165"/>
    <w:rsid w:val="00BC6680"/>
    <w:rsid w:val="00BE21E7"/>
    <w:rsid w:val="00C153C5"/>
    <w:rsid w:val="00C3167E"/>
    <w:rsid w:val="00C871C4"/>
    <w:rsid w:val="00C93C4B"/>
    <w:rsid w:val="00CF1E8F"/>
    <w:rsid w:val="00CF4D4D"/>
    <w:rsid w:val="00D0173F"/>
    <w:rsid w:val="00D05DEE"/>
    <w:rsid w:val="00D77C91"/>
    <w:rsid w:val="00DA1F21"/>
    <w:rsid w:val="00DA7A17"/>
    <w:rsid w:val="00DA7B13"/>
    <w:rsid w:val="00DE03B3"/>
    <w:rsid w:val="00DF652A"/>
    <w:rsid w:val="00E122A9"/>
    <w:rsid w:val="00E228E4"/>
    <w:rsid w:val="00E66326"/>
    <w:rsid w:val="00EC3CD0"/>
    <w:rsid w:val="00ED3FDF"/>
    <w:rsid w:val="00F40606"/>
    <w:rsid w:val="00F50544"/>
    <w:rsid w:val="00FC12FA"/>
    <w:rsid w:val="00FD6E48"/>
    <w:rsid w:val="00FE6C1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4921D5"/>
  <w15:docId w15:val="{EC00442C-5DB6-4A17-B7BB-03BE28CA5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3052"/>
    <w:pPr>
      <w:widowControl w:val="0"/>
      <w:spacing w:after="0" w:line="240" w:lineRule="auto"/>
      <w:jc w:val="both"/>
    </w:pPr>
    <w:rPr>
      <w:rFonts w:ascii="Times New Roman" w:eastAsia="SimSu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293052"/>
    <w:pPr>
      <w:spacing w:line="360" w:lineRule="auto"/>
      <w:ind w:firstLineChars="200" w:firstLine="480"/>
    </w:pPr>
    <w:rPr>
      <w:sz w:val="24"/>
    </w:rPr>
  </w:style>
  <w:style w:type="character" w:customStyle="1" w:styleId="a4">
    <w:name w:val="正文文本缩进 字符"/>
    <w:basedOn w:val="a0"/>
    <w:link w:val="a3"/>
    <w:semiHidden/>
    <w:rsid w:val="00293052"/>
    <w:rPr>
      <w:rFonts w:ascii="Times New Roman" w:eastAsia="SimSun" w:hAnsi="Times New Roman" w:cs="Times New Roman"/>
      <w:kern w:val="2"/>
      <w:sz w:val="24"/>
      <w:szCs w:val="24"/>
    </w:rPr>
  </w:style>
  <w:style w:type="paragraph" w:styleId="a5">
    <w:name w:val="footer"/>
    <w:basedOn w:val="a"/>
    <w:link w:val="a6"/>
    <w:semiHidden/>
    <w:rsid w:val="00293052"/>
    <w:pPr>
      <w:tabs>
        <w:tab w:val="center" w:pos="4153"/>
        <w:tab w:val="right" w:pos="8306"/>
      </w:tabs>
      <w:snapToGrid w:val="0"/>
      <w:jc w:val="left"/>
    </w:pPr>
    <w:rPr>
      <w:sz w:val="18"/>
      <w:szCs w:val="18"/>
    </w:rPr>
  </w:style>
  <w:style w:type="character" w:customStyle="1" w:styleId="a6">
    <w:name w:val="页脚 字符"/>
    <w:basedOn w:val="a0"/>
    <w:link w:val="a5"/>
    <w:semiHidden/>
    <w:rsid w:val="00293052"/>
    <w:rPr>
      <w:rFonts w:ascii="Times New Roman" w:eastAsia="SimSun" w:hAnsi="Times New Roman" w:cs="Times New Roman"/>
      <w:kern w:val="2"/>
      <w:sz w:val="18"/>
      <w:szCs w:val="18"/>
    </w:rPr>
  </w:style>
  <w:style w:type="character" w:styleId="a7">
    <w:name w:val="page number"/>
    <w:basedOn w:val="a0"/>
    <w:semiHidden/>
    <w:rsid w:val="00293052"/>
  </w:style>
  <w:style w:type="paragraph" w:styleId="a8">
    <w:name w:val="List Paragraph"/>
    <w:basedOn w:val="a"/>
    <w:uiPriority w:val="34"/>
    <w:qFormat/>
    <w:rsid w:val="002C6C36"/>
    <w:pPr>
      <w:ind w:left="720"/>
      <w:contextualSpacing/>
    </w:pPr>
  </w:style>
  <w:style w:type="paragraph" w:styleId="a9">
    <w:name w:val="header"/>
    <w:basedOn w:val="a"/>
    <w:link w:val="aa"/>
    <w:uiPriority w:val="99"/>
    <w:unhideWhenUsed/>
    <w:rsid w:val="006B5352"/>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6B5352"/>
    <w:rPr>
      <w:rFonts w:ascii="Times New Roman" w:eastAsia="SimSun"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Yaqing Xiao</dc:creator>
  <cp:keywords/>
  <dc:description/>
  <cp:lastModifiedBy>Xiao Yaqing</cp:lastModifiedBy>
  <cp:revision>2</cp:revision>
  <dcterms:created xsi:type="dcterms:W3CDTF">2021-04-16T07:39:00Z</dcterms:created>
  <dcterms:modified xsi:type="dcterms:W3CDTF">2021-04-16T07:39:00Z</dcterms:modified>
</cp:coreProperties>
</file>