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B95" w:rsidRPr="00AF2E48" w:rsidRDefault="00AF2E48" w:rsidP="00AF2E48">
      <w:pPr>
        <w:spacing w:line="560" w:lineRule="exact"/>
        <w:jc w:val="center"/>
        <w:rPr>
          <w:rFonts w:ascii="方正小标宋简体" w:eastAsia="方正小标宋简体" w:hAnsi="方正小标宋简体"/>
          <w:sz w:val="44"/>
          <w:szCs w:val="44"/>
        </w:rPr>
      </w:pPr>
      <w:r w:rsidRPr="00AF2E48">
        <w:rPr>
          <w:rFonts w:ascii="方正小标宋简体" w:eastAsia="方正小标宋简体" w:hAnsi="方正小标宋简体" w:hint="eastAsia"/>
          <w:sz w:val="44"/>
          <w:szCs w:val="44"/>
        </w:rPr>
        <w:t>教务处关于开展北京高校虚拟教研室试点建设申报工作的通知</w:t>
      </w:r>
    </w:p>
    <w:p w:rsidR="00AF2E48" w:rsidRPr="00AF2E48" w:rsidRDefault="00AF2E48" w:rsidP="00AF2E48">
      <w:pPr>
        <w:spacing w:line="560" w:lineRule="exact"/>
        <w:rPr>
          <w:rFonts w:ascii="仿宋_GB2312" w:eastAsia="仿宋_GB2312"/>
          <w:sz w:val="32"/>
          <w:szCs w:val="32"/>
        </w:rPr>
      </w:pPr>
    </w:p>
    <w:p w:rsidR="00AF2E48" w:rsidRPr="00AF2E48" w:rsidRDefault="00AF2E48" w:rsidP="00AF2E48">
      <w:pPr>
        <w:spacing w:line="560" w:lineRule="exact"/>
        <w:rPr>
          <w:rFonts w:ascii="仿宋_GB2312" w:eastAsia="仿宋_GB2312"/>
          <w:sz w:val="32"/>
          <w:szCs w:val="32"/>
        </w:rPr>
      </w:pPr>
      <w:r w:rsidRPr="00AF2E48">
        <w:rPr>
          <w:rFonts w:ascii="仿宋_GB2312" w:eastAsia="仿宋_GB2312" w:hint="eastAsia"/>
          <w:sz w:val="32"/>
          <w:szCs w:val="32"/>
        </w:rPr>
        <w:t>各教学单位：</w:t>
      </w:r>
    </w:p>
    <w:p w:rsidR="00AF2E48" w:rsidRDefault="00AF2E48" w:rsidP="00AF2E48">
      <w:pPr>
        <w:spacing w:line="560" w:lineRule="exact"/>
        <w:ind w:firstLineChars="200" w:firstLine="640"/>
        <w:rPr>
          <w:rFonts w:ascii="仿宋_GB2312" w:eastAsia="仿宋_GB2312"/>
          <w:sz w:val="32"/>
          <w:szCs w:val="32"/>
        </w:rPr>
      </w:pPr>
      <w:r w:rsidRPr="00AF2E48">
        <w:rPr>
          <w:rFonts w:ascii="仿宋_GB2312" w:eastAsia="仿宋_GB2312" w:hint="eastAsia"/>
          <w:sz w:val="32"/>
          <w:szCs w:val="32"/>
        </w:rPr>
        <w:t>为贯彻落实</w:t>
      </w:r>
      <w:r>
        <w:rPr>
          <w:rFonts w:ascii="仿宋_GB2312" w:eastAsia="仿宋_GB2312" w:hint="eastAsia"/>
          <w:sz w:val="32"/>
          <w:szCs w:val="32"/>
        </w:rPr>
        <w:t>《教育部高等教育司关于开展虚拟教研室试点建设工作的通知》（</w:t>
      </w:r>
      <w:proofErr w:type="gramStart"/>
      <w:r>
        <w:rPr>
          <w:rFonts w:ascii="仿宋_GB2312" w:eastAsia="仿宋_GB2312" w:hint="eastAsia"/>
          <w:sz w:val="32"/>
          <w:szCs w:val="32"/>
        </w:rPr>
        <w:t>教高司函</w:t>
      </w:r>
      <w:proofErr w:type="gramEnd"/>
      <w:r>
        <w:rPr>
          <w:rFonts w:ascii="仿宋_GB2312" w:eastAsia="仿宋_GB2312" w:hint="eastAsia"/>
          <w:sz w:val="32"/>
          <w:szCs w:val="32"/>
        </w:rPr>
        <w:t>〔2</w:t>
      </w:r>
      <w:r>
        <w:rPr>
          <w:rFonts w:ascii="仿宋_GB2312" w:eastAsia="仿宋_GB2312"/>
          <w:sz w:val="32"/>
          <w:szCs w:val="32"/>
        </w:rPr>
        <w:t>021</w:t>
      </w:r>
      <w:r>
        <w:rPr>
          <w:rFonts w:ascii="仿宋_GB2312" w:eastAsia="仿宋_GB2312" w:hint="eastAsia"/>
          <w:sz w:val="32"/>
          <w:szCs w:val="32"/>
        </w:rPr>
        <w:t>〕1</w:t>
      </w:r>
      <w:r>
        <w:rPr>
          <w:rFonts w:ascii="仿宋_GB2312" w:eastAsia="仿宋_GB2312"/>
          <w:sz w:val="32"/>
          <w:szCs w:val="32"/>
        </w:rPr>
        <w:t>0</w:t>
      </w:r>
      <w:r>
        <w:rPr>
          <w:rFonts w:ascii="仿宋_GB2312" w:eastAsia="仿宋_GB2312" w:hint="eastAsia"/>
          <w:sz w:val="32"/>
          <w:szCs w:val="32"/>
        </w:rPr>
        <w:t>号）和《北京市教育委员会关于开展北京高校虚拟教研室试点建设工作的通知》（</w:t>
      </w:r>
      <w:proofErr w:type="gramStart"/>
      <w:r>
        <w:rPr>
          <w:rFonts w:ascii="仿宋_GB2312" w:eastAsia="仿宋_GB2312" w:hint="eastAsia"/>
          <w:sz w:val="32"/>
          <w:szCs w:val="32"/>
        </w:rPr>
        <w:t>京教函〔2</w:t>
      </w:r>
      <w:r>
        <w:rPr>
          <w:rFonts w:ascii="仿宋_GB2312" w:eastAsia="仿宋_GB2312"/>
          <w:sz w:val="32"/>
          <w:szCs w:val="32"/>
        </w:rPr>
        <w:t>023</w:t>
      </w:r>
      <w:r>
        <w:rPr>
          <w:rFonts w:ascii="仿宋_GB2312" w:eastAsia="仿宋_GB2312" w:hint="eastAsia"/>
          <w:sz w:val="32"/>
          <w:szCs w:val="32"/>
        </w:rPr>
        <w:t>〕</w:t>
      </w:r>
      <w:proofErr w:type="gramEnd"/>
      <w:r>
        <w:rPr>
          <w:rFonts w:ascii="仿宋_GB2312" w:eastAsia="仿宋_GB2312" w:hint="eastAsia"/>
          <w:sz w:val="32"/>
          <w:szCs w:val="32"/>
        </w:rPr>
        <w:t>1</w:t>
      </w:r>
      <w:r>
        <w:rPr>
          <w:rFonts w:ascii="仿宋_GB2312" w:eastAsia="仿宋_GB2312"/>
          <w:sz w:val="32"/>
          <w:szCs w:val="32"/>
        </w:rPr>
        <w:t>46</w:t>
      </w:r>
      <w:r>
        <w:rPr>
          <w:rFonts w:ascii="仿宋_GB2312" w:eastAsia="仿宋_GB2312" w:hint="eastAsia"/>
          <w:sz w:val="32"/>
          <w:szCs w:val="32"/>
        </w:rPr>
        <w:t>号）文件精神，继续探索新型基层教学组织建设，教务处现组织开展北京高校虚拟教研室试点建设的申报工作。现将有关事项通知如下。</w:t>
      </w:r>
    </w:p>
    <w:p w:rsidR="00AF2E48" w:rsidRPr="00631D2F" w:rsidRDefault="00AF2E48" w:rsidP="00AF2E48">
      <w:pPr>
        <w:spacing w:line="560" w:lineRule="exact"/>
        <w:ind w:firstLineChars="200" w:firstLine="640"/>
        <w:rPr>
          <w:rFonts w:ascii="黑体" w:eastAsia="黑体" w:hAnsi="黑体"/>
          <w:sz w:val="32"/>
          <w:szCs w:val="32"/>
        </w:rPr>
      </w:pPr>
      <w:r w:rsidRPr="00631D2F">
        <w:rPr>
          <w:rFonts w:ascii="黑体" w:eastAsia="黑体" w:hAnsi="黑体" w:hint="eastAsia"/>
          <w:sz w:val="32"/>
          <w:szCs w:val="32"/>
        </w:rPr>
        <w:t>一、建设类型</w:t>
      </w:r>
    </w:p>
    <w:p w:rsidR="00AF2E48" w:rsidRDefault="00AF2E48" w:rsidP="00AF2E48">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w:t>
      </w:r>
      <w:r>
        <w:rPr>
          <w:rFonts w:ascii="仿宋_GB2312" w:eastAsia="仿宋_GB2312" w:hint="eastAsia"/>
          <w:sz w:val="32"/>
          <w:szCs w:val="32"/>
        </w:rPr>
        <w:t>建设范围</w:t>
      </w:r>
      <w:r w:rsidR="00C4131A">
        <w:rPr>
          <w:rFonts w:ascii="仿宋_GB2312" w:eastAsia="仿宋_GB2312" w:hint="eastAsia"/>
          <w:sz w:val="32"/>
          <w:szCs w:val="32"/>
        </w:rPr>
        <w:t>。本次申请建设的虚拟教研室分为校内、区域性、全国性教研室，</w:t>
      </w:r>
      <w:r w:rsidR="00C4131A" w:rsidRPr="00114BA4">
        <w:rPr>
          <w:rFonts w:ascii="仿宋_GB2312" w:eastAsia="仿宋_GB2312" w:hint="eastAsia"/>
          <w:b/>
          <w:sz w:val="32"/>
          <w:szCs w:val="32"/>
        </w:rPr>
        <w:t>学校鼓励试点建设全国性、区域性虚拟教研室</w:t>
      </w:r>
      <w:r w:rsidR="00C4131A">
        <w:rPr>
          <w:rFonts w:ascii="仿宋_GB2312" w:eastAsia="仿宋_GB2312" w:hint="eastAsia"/>
          <w:sz w:val="32"/>
          <w:szCs w:val="32"/>
        </w:rPr>
        <w:t>。</w:t>
      </w:r>
    </w:p>
    <w:p w:rsidR="00C4131A" w:rsidRPr="00AF2E48" w:rsidRDefault="00C4131A" w:rsidP="00AF2E48">
      <w:pPr>
        <w:spacing w:line="56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w:t>
      </w:r>
      <w:r>
        <w:rPr>
          <w:rFonts w:ascii="仿宋_GB2312" w:eastAsia="仿宋_GB2312" w:hint="eastAsia"/>
          <w:sz w:val="32"/>
          <w:szCs w:val="32"/>
        </w:rPr>
        <w:t>建设内容。本次申请建设的虚拟教研室分为课程（群）教学类、专业建设类、教学研究改革专题类。</w:t>
      </w:r>
    </w:p>
    <w:p w:rsidR="00AF2E48" w:rsidRPr="00631D2F" w:rsidRDefault="00AF2E48" w:rsidP="00AF2E48">
      <w:pPr>
        <w:spacing w:line="560" w:lineRule="exact"/>
        <w:ind w:firstLineChars="200" w:firstLine="640"/>
        <w:rPr>
          <w:rFonts w:ascii="黑体" w:eastAsia="黑体" w:hAnsi="黑体"/>
          <w:sz w:val="32"/>
          <w:szCs w:val="32"/>
        </w:rPr>
      </w:pPr>
      <w:r w:rsidRPr="00631D2F">
        <w:rPr>
          <w:rFonts w:ascii="黑体" w:eastAsia="黑体" w:hAnsi="黑体" w:hint="eastAsia"/>
          <w:sz w:val="32"/>
          <w:szCs w:val="32"/>
        </w:rPr>
        <w:t>二、建设任务</w:t>
      </w:r>
    </w:p>
    <w:p w:rsidR="00C4131A" w:rsidRDefault="00C4131A" w:rsidP="00AF2E48">
      <w:pPr>
        <w:spacing w:line="560" w:lineRule="exact"/>
        <w:ind w:firstLineChars="200" w:firstLine="640"/>
        <w:rPr>
          <w:rFonts w:ascii="仿宋_GB2312" w:eastAsia="仿宋_GB2312"/>
          <w:sz w:val="32"/>
          <w:szCs w:val="32"/>
        </w:rPr>
      </w:pPr>
      <w:r>
        <w:rPr>
          <w:rFonts w:ascii="仿宋_GB2312" w:eastAsia="仿宋_GB2312" w:hint="eastAsia"/>
          <w:sz w:val="32"/>
          <w:szCs w:val="32"/>
        </w:rPr>
        <w:t>本次虚拟教研室试点建设以创新教研形态、加强教学研究、共建优质资源和开展教师培训为任务，协同推进本科教学质量提升。</w:t>
      </w:r>
    </w:p>
    <w:p w:rsidR="00AF2E48" w:rsidRPr="00631D2F" w:rsidRDefault="00AF2E48" w:rsidP="00AF2E48">
      <w:pPr>
        <w:spacing w:line="560" w:lineRule="exact"/>
        <w:ind w:firstLineChars="200" w:firstLine="640"/>
        <w:rPr>
          <w:rFonts w:ascii="黑体" w:eastAsia="黑体" w:hAnsi="黑体"/>
          <w:sz w:val="32"/>
          <w:szCs w:val="32"/>
        </w:rPr>
      </w:pPr>
      <w:r w:rsidRPr="00631D2F">
        <w:rPr>
          <w:rFonts w:ascii="黑体" w:eastAsia="黑体" w:hAnsi="黑体" w:hint="eastAsia"/>
          <w:sz w:val="32"/>
          <w:szCs w:val="32"/>
        </w:rPr>
        <w:t>三、申报条件</w:t>
      </w:r>
    </w:p>
    <w:p w:rsidR="00C4131A" w:rsidRDefault="00C4131A" w:rsidP="00AF2E48">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w:t>
      </w:r>
      <w:r>
        <w:rPr>
          <w:rFonts w:ascii="仿宋_GB2312" w:eastAsia="仿宋_GB2312" w:hint="eastAsia"/>
          <w:sz w:val="32"/>
          <w:szCs w:val="32"/>
        </w:rPr>
        <w:t>教研室负责人应由教学名师、国家级一流专业负责人、一流课程负责人等高水平教师担任。</w:t>
      </w:r>
    </w:p>
    <w:p w:rsidR="00C4131A" w:rsidRDefault="00C4131A" w:rsidP="00AF2E48">
      <w:pPr>
        <w:spacing w:line="56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w:t>
      </w:r>
      <w:r>
        <w:rPr>
          <w:rFonts w:ascii="仿宋_GB2312" w:eastAsia="仿宋_GB2312" w:hint="eastAsia"/>
          <w:sz w:val="32"/>
          <w:szCs w:val="32"/>
        </w:rPr>
        <w:t>教研室成员不少于1</w:t>
      </w:r>
      <w:r>
        <w:rPr>
          <w:rFonts w:ascii="仿宋_GB2312" w:eastAsia="仿宋_GB2312"/>
          <w:sz w:val="32"/>
          <w:szCs w:val="32"/>
        </w:rPr>
        <w:t>0</w:t>
      </w:r>
      <w:r>
        <w:rPr>
          <w:rFonts w:ascii="仿宋_GB2312" w:eastAsia="仿宋_GB2312" w:hint="eastAsia"/>
          <w:sz w:val="32"/>
          <w:szCs w:val="32"/>
        </w:rPr>
        <w:t>人，具有相对稳定的高水平教</w:t>
      </w:r>
      <w:r>
        <w:rPr>
          <w:rFonts w:ascii="仿宋_GB2312" w:eastAsia="仿宋_GB2312" w:hint="eastAsia"/>
          <w:sz w:val="32"/>
          <w:szCs w:val="32"/>
        </w:rPr>
        <w:lastRenderedPageBreak/>
        <w:t>学研究和实践团队。</w:t>
      </w:r>
    </w:p>
    <w:p w:rsidR="00C4131A" w:rsidRDefault="00C4131A" w:rsidP="00AF2E48">
      <w:pPr>
        <w:spacing w:line="56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w:t>
      </w:r>
      <w:r>
        <w:rPr>
          <w:rFonts w:ascii="仿宋_GB2312" w:eastAsia="仿宋_GB2312" w:hint="eastAsia"/>
          <w:sz w:val="32"/>
          <w:szCs w:val="32"/>
        </w:rPr>
        <w:t>教研室所依托专业或课程已获批“国家级一流专业建设点”或“一流课程”。</w:t>
      </w:r>
    </w:p>
    <w:p w:rsidR="00C4131A" w:rsidRDefault="00C4131A" w:rsidP="00AF2E48">
      <w:pPr>
        <w:spacing w:line="560" w:lineRule="exact"/>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w:t>
      </w:r>
      <w:r>
        <w:rPr>
          <w:rFonts w:ascii="仿宋_GB2312" w:eastAsia="仿宋_GB2312" w:hint="eastAsia"/>
          <w:sz w:val="32"/>
          <w:szCs w:val="32"/>
        </w:rPr>
        <w:t>虚拟教研室已有实体教研室建设基础。</w:t>
      </w:r>
    </w:p>
    <w:p w:rsidR="00AF2E48" w:rsidRPr="00631D2F" w:rsidRDefault="00AF2E48" w:rsidP="00AF2E48">
      <w:pPr>
        <w:spacing w:line="560" w:lineRule="exact"/>
        <w:ind w:firstLineChars="200" w:firstLine="640"/>
        <w:rPr>
          <w:rFonts w:ascii="黑体" w:eastAsia="黑体" w:hAnsi="黑体"/>
          <w:sz w:val="32"/>
          <w:szCs w:val="32"/>
        </w:rPr>
      </w:pPr>
      <w:r w:rsidRPr="00631D2F">
        <w:rPr>
          <w:rFonts w:ascii="黑体" w:eastAsia="黑体" w:hAnsi="黑体" w:hint="eastAsia"/>
          <w:sz w:val="32"/>
          <w:szCs w:val="32"/>
        </w:rPr>
        <w:t>四、工作要求</w:t>
      </w:r>
    </w:p>
    <w:p w:rsidR="00AF2E48" w:rsidRDefault="00631D2F" w:rsidP="00AF2E48">
      <w:pPr>
        <w:spacing w:line="560" w:lineRule="exact"/>
        <w:ind w:firstLineChars="200" w:firstLine="640"/>
        <w:rPr>
          <w:rFonts w:ascii="仿宋_GB2312" w:eastAsia="仿宋_GB2312"/>
          <w:sz w:val="32"/>
          <w:szCs w:val="32"/>
        </w:rPr>
      </w:pPr>
      <w:r>
        <w:rPr>
          <w:rFonts w:ascii="仿宋_GB2312" w:eastAsia="仿宋_GB2312" w:hint="eastAsia"/>
          <w:sz w:val="32"/>
          <w:szCs w:val="32"/>
        </w:rPr>
        <w:t>请各教学单位至多推荐1个虚拟教研室建设试点，已确定为教育部虚拟教研室建设试点的，本次不再推荐。</w:t>
      </w:r>
    </w:p>
    <w:p w:rsidR="00631D2F" w:rsidRDefault="00631D2F" w:rsidP="00AF2E48">
      <w:pPr>
        <w:spacing w:line="560" w:lineRule="exact"/>
        <w:ind w:firstLineChars="200" w:firstLine="640"/>
        <w:rPr>
          <w:rFonts w:ascii="仿宋_GB2312" w:eastAsia="仿宋_GB2312"/>
          <w:sz w:val="32"/>
          <w:szCs w:val="32"/>
        </w:rPr>
      </w:pPr>
      <w:r>
        <w:rPr>
          <w:rFonts w:ascii="仿宋_GB2312" w:eastAsia="仿宋_GB2312" w:hint="eastAsia"/>
          <w:sz w:val="32"/>
          <w:szCs w:val="32"/>
        </w:rPr>
        <w:t>请各教学单位于</w:t>
      </w:r>
      <w:r w:rsidR="003A494B">
        <w:rPr>
          <w:rFonts w:ascii="仿宋_GB2312" w:eastAsia="仿宋_GB2312" w:hint="eastAsia"/>
          <w:sz w:val="32"/>
          <w:szCs w:val="32"/>
        </w:rPr>
        <w:t>5月1</w:t>
      </w:r>
      <w:r w:rsidR="0055718F">
        <w:rPr>
          <w:rFonts w:ascii="仿宋_GB2312" w:eastAsia="仿宋_GB2312"/>
          <w:sz w:val="32"/>
          <w:szCs w:val="32"/>
        </w:rPr>
        <w:t>5</w:t>
      </w:r>
      <w:r w:rsidR="003A494B">
        <w:rPr>
          <w:rFonts w:ascii="仿宋_GB2312" w:eastAsia="仿宋_GB2312" w:hint="eastAsia"/>
          <w:sz w:val="32"/>
          <w:szCs w:val="32"/>
        </w:rPr>
        <w:t>日下班前提交《虚拟教研室建设试点推荐表》（附件1）和《虚拟教研室建设试点申报统计表》（附件2），</w:t>
      </w:r>
      <w:r w:rsidR="003A494B" w:rsidRPr="003A494B">
        <w:rPr>
          <w:rFonts w:ascii="仿宋_GB2312" w:eastAsia="仿宋_GB2312" w:hint="eastAsia"/>
          <w:sz w:val="32"/>
          <w:szCs w:val="32"/>
        </w:rPr>
        <w:t>电子版请发送至jyk@c</w:t>
      </w:r>
      <w:bookmarkStart w:id="0" w:name="_GoBack"/>
      <w:bookmarkEnd w:id="0"/>
      <w:r w:rsidR="003A494B" w:rsidRPr="003A494B">
        <w:rPr>
          <w:rFonts w:ascii="仿宋_GB2312" w:eastAsia="仿宋_GB2312" w:hint="eastAsia"/>
          <w:sz w:val="32"/>
          <w:szCs w:val="32"/>
        </w:rPr>
        <w:t>ueb.edu.cn</w:t>
      </w:r>
      <w:r w:rsidR="003A494B">
        <w:rPr>
          <w:rFonts w:ascii="仿宋_GB2312" w:eastAsia="仿宋_GB2312" w:hint="eastAsia"/>
          <w:sz w:val="32"/>
          <w:szCs w:val="32"/>
        </w:rPr>
        <w:t>，推荐表纸质版（封面加盖学院公章）一式三份，统计表纸质版（加盖学院公章）一式一份报送至博纳楼1</w:t>
      </w:r>
      <w:r w:rsidR="003A494B">
        <w:rPr>
          <w:rFonts w:ascii="仿宋_GB2312" w:eastAsia="仿宋_GB2312"/>
          <w:sz w:val="32"/>
          <w:szCs w:val="32"/>
        </w:rPr>
        <w:t>35</w:t>
      </w:r>
      <w:r w:rsidR="003A494B">
        <w:rPr>
          <w:rFonts w:ascii="仿宋_GB2312" w:eastAsia="仿宋_GB2312" w:hint="eastAsia"/>
          <w:sz w:val="32"/>
          <w:szCs w:val="32"/>
        </w:rPr>
        <w:t>室。</w:t>
      </w:r>
    </w:p>
    <w:p w:rsidR="003A494B" w:rsidRDefault="003A494B" w:rsidP="00AF2E48">
      <w:pPr>
        <w:spacing w:line="560" w:lineRule="exact"/>
        <w:ind w:firstLineChars="200" w:firstLine="640"/>
        <w:rPr>
          <w:rFonts w:ascii="仿宋_GB2312" w:eastAsia="仿宋_GB2312"/>
          <w:sz w:val="32"/>
          <w:szCs w:val="32"/>
        </w:rPr>
      </w:pPr>
    </w:p>
    <w:p w:rsidR="003A494B" w:rsidRDefault="003A494B" w:rsidP="00AF2E48">
      <w:pPr>
        <w:spacing w:line="560" w:lineRule="exact"/>
        <w:ind w:firstLineChars="200" w:firstLine="640"/>
        <w:rPr>
          <w:rFonts w:ascii="仿宋_GB2312" w:eastAsia="仿宋_GB2312"/>
          <w:sz w:val="32"/>
          <w:szCs w:val="32"/>
        </w:rPr>
      </w:pPr>
    </w:p>
    <w:p w:rsidR="003A494B" w:rsidRDefault="003A494B" w:rsidP="00AF2E48">
      <w:pPr>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联系人：钱老师 </w:t>
      </w:r>
      <w:r>
        <w:rPr>
          <w:rFonts w:ascii="仿宋_GB2312" w:eastAsia="仿宋_GB2312"/>
          <w:sz w:val="32"/>
          <w:szCs w:val="32"/>
        </w:rPr>
        <w:t xml:space="preserve">     </w:t>
      </w:r>
      <w:r>
        <w:rPr>
          <w:rFonts w:ascii="仿宋_GB2312" w:eastAsia="仿宋_GB2312" w:hint="eastAsia"/>
          <w:sz w:val="32"/>
          <w:szCs w:val="32"/>
        </w:rPr>
        <w:t>联系方式：8</w:t>
      </w:r>
      <w:r>
        <w:rPr>
          <w:rFonts w:ascii="仿宋_GB2312" w:eastAsia="仿宋_GB2312"/>
          <w:sz w:val="32"/>
          <w:szCs w:val="32"/>
        </w:rPr>
        <w:t>3951322</w:t>
      </w:r>
    </w:p>
    <w:p w:rsidR="003A494B" w:rsidRDefault="003A494B" w:rsidP="00AF2E48">
      <w:pPr>
        <w:spacing w:line="560" w:lineRule="exact"/>
        <w:ind w:firstLineChars="200" w:firstLine="640"/>
        <w:rPr>
          <w:rFonts w:ascii="仿宋_GB2312" w:eastAsia="仿宋_GB2312"/>
          <w:sz w:val="32"/>
          <w:szCs w:val="32"/>
        </w:rPr>
      </w:pPr>
    </w:p>
    <w:p w:rsidR="003A494B" w:rsidRDefault="003A494B" w:rsidP="00AF2E48">
      <w:pPr>
        <w:spacing w:line="560" w:lineRule="exact"/>
        <w:ind w:firstLineChars="200" w:firstLine="640"/>
        <w:rPr>
          <w:rFonts w:ascii="仿宋_GB2312" w:eastAsia="仿宋_GB2312"/>
          <w:sz w:val="32"/>
          <w:szCs w:val="32"/>
        </w:rPr>
      </w:pPr>
    </w:p>
    <w:p w:rsidR="003A494B" w:rsidRDefault="003A494B" w:rsidP="003A494B">
      <w:pPr>
        <w:spacing w:line="560" w:lineRule="exact"/>
        <w:ind w:firstLineChars="1900" w:firstLine="6080"/>
        <w:rPr>
          <w:rFonts w:ascii="仿宋_GB2312" w:eastAsia="仿宋_GB2312"/>
          <w:sz w:val="32"/>
          <w:szCs w:val="32"/>
        </w:rPr>
      </w:pPr>
      <w:r>
        <w:rPr>
          <w:rFonts w:ascii="仿宋_GB2312" w:eastAsia="仿宋_GB2312" w:hint="eastAsia"/>
          <w:sz w:val="32"/>
          <w:szCs w:val="32"/>
        </w:rPr>
        <w:t>教务处</w:t>
      </w:r>
    </w:p>
    <w:p w:rsidR="003A494B" w:rsidRPr="00AF2E48" w:rsidRDefault="003A494B" w:rsidP="003A494B">
      <w:pPr>
        <w:spacing w:line="560" w:lineRule="exact"/>
        <w:ind w:firstLineChars="1700" w:firstLine="54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023</w:t>
      </w:r>
      <w:r>
        <w:rPr>
          <w:rFonts w:ascii="仿宋_GB2312" w:eastAsia="仿宋_GB2312" w:hint="eastAsia"/>
          <w:sz w:val="32"/>
          <w:szCs w:val="32"/>
        </w:rPr>
        <w:t>年4月2</w:t>
      </w:r>
      <w:r>
        <w:rPr>
          <w:rFonts w:ascii="仿宋_GB2312" w:eastAsia="仿宋_GB2312"/>
          <w:sz w:val="32"/>
          <w:szCs w:val="32"/>
        </w:rPr>
        <w:t>6</w:t>
      </w:r>
      <w:r>
        <w:rPr>
          <w:rFonts w:ascii="仿宋_GB2312" w:eastAsia="仿宋_GB2312" w:hint="eastAsia"/>
          <w:sz w:val="32"/>
          <w:szCs w:val="32"/>
        </w:rPr>
        <w:t>日</w:t>
      </w:r>
    </w:p>
    <w:sectPr w:rsidR="003A494B" w:rsidRPr="00AF2E4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E48"/>
    <w:rsid w:val="00114BA4"/>
    <w:rsid w:val="003A494B"/>
    <w:rsid w:val="0055718F"/>
    <w:rsid w:val="00631D2F"/>
    <w:rsid w:val="00AF2E48"/>
    <w:rsid w:val="00C4131A"/>
    <w:rsid w:val="00D25B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A7E15"/>
  <w15:chartTrackingRefBased/>
  <w15:docId w15:val="{FBCEA947-B228-4CC1-AD83-5620C756C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2E48"/>
    <w:pPr>
      <w:ind w:firstLineChars="200" w:firstLine="420"/>
    </w:pPr>
  </w:style>
  <w:style w:type="character" w:styleId="a4">
    <w:name w:val="Hyperlink"/>
    <w:basedOn w:val="a0"/>
    <w:uiPriority w:val="99"/>
    <w:unhideWhenUsed/>
    <w:rsid w:val="003A494B"/>
    <w:rPr>
      <w:color w:val="0563C1" w:themeColor="hyperlink"/>
      <w:u w:val="single"/>
    </w:rPr>
  </w:style>
  <w:style w:type="character" w:styleId="a5">
    <w:name w:val="Unresolved Mention"/>
    <w:basedOn w:val="a0"/>
    <w:uiPriority w:val="99"/>
    <w:semiHidden/>
    <w:unhideWhenUsed/>
    <w:rsid w:val="003A49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110</Words>
  <Characters>632</Characters>
  <Application>Microsoft Office Word</Application>
  <DocSecurity>0</DocSecurity>
  <Lines>5</Lines>
  <Paragraphs>1</Paragraphs>
  <ScaleCrop>false</ScaleCrop>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QianCheng</dc:creator>
  <cp:keywords/>
  <dc:description/>
  <cp:lastModifiedBy>QianCheng</cp:lastModifiedBy>
  <cp:revision>2</cp:revision>
  <dcterms:created xsi:type="dcterms:W3CDTF">2023-04-24T07:51:00Z</dcterms:created>
  <dcterms:modified xsi:type="dcterms:W3CDTF">2023-04-25T00:39:00Z</dcterms:modified>
</cp:coreProperties>
</file>