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/>
        <w:ind w:left="2548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</w:rPr>
        <w:t>xx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 xml:space="preserve"> 教学大纲（模板）</w:t>
      </w:r>
    </w:p>
    <w:bookmarkEnd w:id="0"/>
    <w:p>
      <w:pPr>
        <w:spacing w:before="64"/>
      </w:pPr>
    </w:p>
    <w:p>
      <w:pPr>
        <w:spacing w:before="63"/>
      </w:pPr>
    </w:p>
    <w:p>
      <w:pPr>
        <w:sectPr>
          <w:footerReference r:id="rId5" w:type="default"/>
          <w:pgSz w:w="11907" w:h="16839"/>
          <w:pgMar w:top="1431" w:right="1595" w:bottom="1898" w:left="1597" w:header="0" w:footer="1623" w:gutter="0"/>
          <w:cols w:equalWidth="0" w:num="1">
            <w:col w:w="8714"/>
          </w:cols>
        </w:sectPr>
      </w:pPr>
    </w:p>
    <w:p>
      <w:pPr>
        <w:spacing w:line="219" w:lineRule="auto"/>
        <w:ind w:left="559"/>
        <w:rPr>
          <w:rFonts w:ascii="等线" w:hAnsi="等线" w:eastAsia="等线" w:cs="等线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课程编号：</w:t>
      </w:r>
      <w:r>
        <w:rPr>
          <w:rFonts w:ascii="等线" w:hAnsi="等线" w:eastAsia="等线" w:cs="等线"/>
          <w:spacing w:val="-1"/>
          <w:sz w:val="28"/>
          <w:szCs w:val="28"/>
        </w:rPr>
        <w:t>xxxxxxX</w:t>
      </w:r>
    </w:p>
    <w:p>
      <w:pPr>
        <w:spacing w:before="199" w:line="219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课程类型：</w:t>
      </w:r>
      <w:r>
        <w:rPr>
          <w:rFonts w:ascii="黑体" w:hAnsi="黑体" w:eastAsia="黑体" w:cs="黑体"/>
          <w:spacing w:val="-9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□通识教育必修课</w:t>
      </w:r>
    </w:p>
    <w:p>
      <w:pPr>
        <w:spacing w:before="228" w:line="219" w:lineRule="auto"/>
        <w:ind w:left="19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□学科基础课</w:t>
      </w:r>
    </w:p>
    <w:p>
      <w:pPr>
        <w:spacing w:before="230" w:line="185" w:lineRule="auto"/>
        <w:ind w:left="19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□专业提升课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□通识教育选修课</w:t>
      </w:r>
    </w:p>
    <w:p>
      <w:pPr>
        <w:spacing w:before="225" w:line="221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□专业核心课</w:t>
      </w:r>
    </w:p>
    <w:p>
      <w:pPr>
        <w:spacing w:before="227" w:line="185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□专业拓展课</w:t>
      </w:r>
    </w:p>
    <w:p>
      <w:pPr>
        <w:spacing w:line="185" w:lineRule="auto"/>
        <w:rPr>
          <w:rFonts w:ascii="宋体" w:hAnsi="宋体" w:eastAsia="宋体" w:cs="宋体"/>
          <w:sz w:val="28"/>
          <w:szCs w:val="28"/>
        </w:rPr>
        <w:sectPr>
          <w:type w:val="continuous"/>
          <w:pgSz w:w="11907" w:h="16839"/>
          <w:pgMar w:top="1431" w:right="1595" w:bottom="1898" w:left="1597" w:header="0" w:footer="1623" w:gutter="0"/>
          <w:cols w:equalWidth="0" w:num="2">
            <w:col w:w="4413" w:space="100"/>
            <w:col w:w="4201"/>
          </w:cols>
        </w:sectPr>
      </w:pPr>
    </w:p>
    <w:sdt>
      <w:sdtPr>
        <w:rPr>
          <w:rFonts w:ascii="Arial" w:hAnsi="Arial" w:eastAsia="Arial" w:cs="Arial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等线" w:hAnsi="等线" w:eastAsia="等线" w:cs="等线"/>
          <w:sz w:val="28"/>
          <w:szCs w:val="28"/>
        </w:rPr>
      </w:sdtEndPr>
      <w:sdtContent>
        <w:p>
          <w:pPr>
            <w:spacing w:before="279" w:line="219" w:lineRule="auto"/>
            <w:ind w:left="566"/>
            <w:rPr>
              <w:rFonts w:ascii="等线" w:hAnsi="等线" w:eastAsia="等线" w:cs="等线"/>
              <w:sz w:val="28"/>
              <w:szCs w:val="28"/>
            </w:rPr>
          </w:pPr>
          <w:r>
            <w:rPr>
              <w:rFonts w:ascii="黑体" w:hAnsi="黑体" w:eastAsia="黑体" w:cs="黑体"/>
              <w:spacing w:val="-1"/>
              <w:sz w:val="28"/>
              <w:szCs w:val="28"/>
            </w:rPr>
            <w:t>总 学 时：</w:t>
          </w:r>
          <w:r>
            <w:rPr>
              <w:rFonts w:ascii="等线" w:hAnsi="等线" w:eastAsia="等线" w:cs="等线"/>
              <w:spacing w:val="-1"/>
              <w:sz w:val="28"/>
              <w:szCs w:val="28"/>
            </w:rPr>
            <w:t xml:space="preserve">xx        </w:t>
          </w:r>
          <w:r>
            <w:rPr>
              <w:rFonts w:ascii="黑体" w:hAnsi="黑体" w:eastAsia="黑体" w:cs="黑体"/>
              <w:spacing w:val="-1"/>
              <w:sz w:val="28"/>
              <w:szCs w:val="28"/>
            </w:rPr>
            <w:t>讲课学时：</w:t>
          </w:r>
          <w:r>
            <w:rPr>
              <w:rFonts w:ascii="等线" w:hAnsi="等线" w:eastAsia="等线" w:cs="等线"/>
              <w:spacing w:val="-1"/>
              <w:sz w:val="28"/>
              <w:szCs w:val="28"/>
            </w:rPr>
            <w:t xml:space="preserve">xx       </w:t>
          </w:r>
          <w:r>
            <w:rPr>
              <w:rFonts w:ascii="黑体" w:hAnsi="黑体" w:eastAsia="黑体" w:cs="黑体"/>
              <w:spacing w:val="-1"/>
              <w:sz w:val="28"/>
              <w:szCs w:val="28"/>
            </w:rPr>
            <w:t>实验（上机）学时</w:t>
          </w:r>
          <w:r>
            <w:rPr>
              <w:rFonts w:ascii="黑体" w:hAnsi="黑体" w:eastAsia="黑体" w:cs="黑体"/>
              <w:spacing w:val="-2"/>
              <w:sz w:val="28"/>
              <w:szCs w:val="28"/>
            </w:rPr>
            <w:t>：</w:t>
          </w:r>
          <w:r>
            <w:rPr>
              <w:rFonts w:ascii="等线" w:hAnsi="等线" w:eastAsia="等线" w:cs="等线"/>
              <w:spacing w:val="-2"/>
              <w:sz w:val="28"/>
              <w:szCs w:val="28"/>
            </w:rPr>
            <w:t>xx</w:t>
          </w:r>
        </w:p>
        <w:p>
          <w:pPr>
            <w:spacing w:before="201" w:line="219" w:lineRule="auto"/>
            <w:ind w:left="570"/>
            <w:rPr>
              <w:rFonts w:ascii="等线" w:hAnsi="等线" w:eastAsia="等线" w:cs="等线"/>
              <w:sz w:val="28"/>
              <w:szCs w:val="28"/>
            </w:rPr>
          </w:pPr>
          <w:r>
            <w:rPr>
              <w:rFonts w:ascii="黑体" w:hAnsi="黑体" w:eastAsia="黑体" w:cs="黑体"/>
              <w:spacing w:val="-8"/>
              <w:sz w:val="28"/>
              <w:szCs w:val="28"/>
            </w:rPr>
            <w:t>学</w:t>
          </w:r>
          <w:r>
            <w:rPr>
              <w:rFonts w:ascii="黑体" w:hAnsi="黑体" w:eastAsia="黑体" w:cs="黑体"/>
              <w:spacing w:val="5"/>
              <w:sz w:val="28"/>
              <w:szCs w:val="28"/>
            </w:rPr>
            <w:t xml:space="preserve">    </w:t>
          </w:r>
          <w:r>
            <w:rPr>
              <w:rFonts w:ascii="黑体" w:hAnsi="黑体" w:eastAsia="黑体" w:cs="黑体"/>
              <w:spacing w:val="-8"/>
              <w:sz w:val="28"/>
              <w:szCs w:val="28"/>
            </w:rPr>
            <w:t>分：</w:t>
          </w:r>
          <w:r>
            <w:rPr>
              <w:rFonts w:ascii="等线" w:hAnsi="等线" w:eastAsia="等线" w:cs="等线"/>
              <w:spacing w:val="-8"/>
              <w:sz w:val="28"/>
              <w:szCs w:val="28"/>
            </w:rPr>
            <w:t>xx</w:t>
          </w:r>
        </w:p>
      </w:sdtContent>
    </w:sdt>
    <w:p>
      <w:pPr>
        <w:spacing w:before="202" w:line="227" w:lineRule="auto"/>
        <w:ind w:left="561"/>
        <w:rPr>
          <w:rFonts w:ascii="等线" w:hAnsi="等线" w:eastAsia="等线" w:cs="等线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考试类型：</w:t>
      </w:r>
      <w:r>
        <w:rPr>
          <w:rFonts w:ascii="等线" w:hAnsi="等线" w:eastAsia="等线" w:cs="等线"/>
          <w:spacing w:val="-3"/>
          <w:sz w:val="28"/>
          <w:szCs w:val="28"/>
        </w:rPr>
        <w:t>□考试</w:t>
      </w:r>
      <w:r>
        <w:rPr>
          <w:rFonts w:ascii="等线" w:hAnsi="等线" w:eastAsia="等线" w:cs="等线"/>
          <w:spacing w:val="13"/>
          <w:sz w:val="28"/>
          <w:szCs w:val="28"/>
        </w:rPr>
        <w:t xml:space="preserve">     </w:t>
      </w:r>
      <w:r>
        <w:rPr>
          <w:rFonts w:ascii="等线" w:hAnsi="等线" w:eastAsia="等线" w:cs="等线"/>
          <w:spacing w:val="-3"/>
          <w:sz w:val="28"/>
          <w:szCs w:val="28"/>
        </w:rPr>
        <w:t>□考查</w:t>
      </w:r>
    </w:p>
    <w:p>
      <w:pPr>
        <w:spacing w:before="189" w:line="226" w:lineRule="auto"/>
        <w:ind w:left="564"/>
        <w:rPr>
          <w:rFonts w:ascii="等线" w:hAnsi="等线" w:eastAsia="等线" w:cs="等线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适用对象：</w:t>
      </w:r>
      <w:r>
        <w:rPr>
          <w:rFonts w:ascii="等线" w:hAnsi="等线" w:eastAsia="等线" w:cs="等线"/>
          <w:spacing w:val="-1"/>
          <w:sz w:val="28"/>
          <w:szCs w:val="28"/>
        </w:rPr>
        <w:t>xx 专业</w:t>
      </w:r>
    </w:p>
    <w:p>
      <w:pPr>
        <w:spacing w:before="203" w:line="225" w:lineRule="auto"/>
        <w:ind w:left="197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□是</w:t>
      </w:r>
      <w:r>
        <w:rPr>
          <w:rFonts w:ascii="等线" w:hAnsi="等线" w:eastAsia="等线" w:cs="等线"/>
          <w:spacing w:val="14"/>
          <w:sz w:val="28"/>
          <w:szCs w:val="28"/>
        </w:rPr>
        <w:t xml:space="preserve">     </w:t>
      </w:r>
      <w:r>
        <w:rPr>
          <w:rFonts w:ascii="等线" w:hAnsi="等线" w:eastAsia="等线" w:cs="等线"/>
          <w:spacing w:val="-3"/>
          <w:sz w:val="28"/>
          <w:szCs w:val="28"/>
        </w:rPr>
        <w:t>□否  适合作为其他专业学生的个性化选修课</w:t>
      </w:r>
    </w:p>
    <w:p>
      <w:pPr>
        <w:spacing w:before="194" w:line="219" w:lineRule="auto"/>
        <w:ind w:left="565"/>
        <w:rPr>
          <w:rFonts w:ascii="等线" w:hAnsi="等线" w:eastAsia="等线" w:cs="等线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先修课程：</w:t>
      </w:r>
      <w:r>
        <w:rPr>
          <w:rFonts w:ascii="等线" w:hAnsi="等线" w:eastAsia="等线" w:cs="等线"/>
          <w:spacing w:val="-2"/>
          <w:sz w:val="28"/>
          <w:szCs w:val="28"/>
        </w:rPr>
        <w:t>xx xx</w:t>
      </w:r>
    </w:p>
    <w:p>
      <w:pPr>
        <w:spacing w:before="235" w:line="210" w:lineRule="auto"/>
        <w:ind w:left="48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一、教学目标（黑体，小四号字）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8" w:line="562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position w:val="27"/>
          <w:sz w:val="21"/>
          <w:szCs w:val="21"/>
        </w:rPr>
        <w:t>说明本课程的性质以及在人才培养方案中的地位、作用和任务，</w:t>
      </w:r>
      <w:r>
        <w:rPr>
          <w:rFonts w:ascii="宋体" w:hAnsi="宋体" w:eastAsia="宋体" w:cs="宋体"/>
          <w:spacing w:val="-59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position w:val="27"/>
          <w:sz w:val="21"/>
          <w:szCs w:val="21"/>
        </w:rPr>
        <w:t>明确学生在学完本</w:t>
      </w:r>
      <w:r>
        <w:rPr>
          <w:rFonts w:ascii="宋体" w:hAnsi="宋体" w:eastAsia="宋体" w:cs="宋体"/>
          <w:spacing w:val="6"/>
          <w:position w:val="27"/>
          <w:sz w:val="21"/>
          <w:szCs w:val="21"/>
        </w:rPr>
        <w:t>课程</w:t>
      </w:r>
    </w:p>
    <w:p>
      <w:pPr>
        <w:spacing w:before="1" w:line="220" w:lineRule="auto"/>
        <w:ind w:left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后，在思想、知识和能力等方面应达到的目标以及对后续课程的影响。</w:t>
      </w:r>
    </w:p>
    <w:p>
      <w:pPr>
        <w:spacing w:before="308" w:line="559" w:lineRule="exact"/>
        <w:ind w:left="4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8"/>
          <w:position w:val="27"/>
          <w:sz w:val="21"/>
          <w:szCs w:val="21"/>
        </w:rPr>
        <w:t>目标</w:t>
      </w:r>
      <w:r>
        <w:rPr>
          <w:rFonts w:ascii="宋体" w:hAnsi="宋体" w:eastAsia="宋体" w:cs="宋体"/>
          <w:spacing w:val="-27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8"/>
          <w:position w:val="27"/>
          <w:sz w:val="21"/>
          <w:szCs w:val="21"/>
        </w:rPr>
        <w:t>1：</w:t>
      </w:r>
    </w:p>
    <w:p>
      <w:pPr>
        <w:spacing w:line="221" w:lineRule="auto"/>
        <w:ind w:left="4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5"/>
          <w:sz w:val="21"/>
          <w:szCs w:val="21"/>
        </w:rPr>
        <w:t>目标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2：</w:t>
      </w:r>
    </w:p>
    <w:p>
      <w:pPr>
        <w:rPr>
          <w:rFonts w:ascii="Arial"/>
          <w:sz w:val="21"/>
        </w:rPr>
      </w:pPr>
    </w:p>
    <w:p>
      <w:pPr>
        <w:spacing w:before="69" w:line="221" w:lineRule="auto"/>
        <w:ind w:left="4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5"/>
          <w:sz w:val="21"/>
          <w:szCs w:val="21"/>
        </w:rPr>
        <w:t>目标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3：</w:t>
      </w:r>
    </w:p>
    <w:p>
      <w:pPr>
        <w:spacing w:before="308" w:line="332" w:lineRule="exact"/>
        <w:ind w:left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2"/>
          <w:sz w:val="21"/>
          <w:szCs w:val="21"/>
        </w:rPr>
        <w:t>…</w:t>
      </w:r>
    </w:p>
    <w:p>
      <w:pPr>
        <w:spacing w:before="227" w:line="221" w:lineRule="auto"/>
        <w:ind w:left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正文（宋体，小四号字）</w:t>
      </w:r>
    </w:p>
    <w:p>
      <w:pPr>
        <w:spacing w:before="286" w:line="584" w:lineRule="exact"/>
        <w:ind w:left="48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position w:val="27"/>
          <w:sz w:val="24"/>
          <w:szCs w:val="24"/>
        </w:rPr>
        <w:t>二、教学内容及其与毕业要求的对应关系（黑体，小四号字）</w:t>
      </w:r>
    </w:p>
    <w:p>
      <w:pPr>
        <w:spacing w:before="1" w:line="185" w:lineRule="auto"/>
        <w:ind w:left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可包括但不限于：</w:t>
      </w:r>
    </w:p>
    <w:p>
      <w:pPr>
        <w:spacing w:line="185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07" w:h="16839"/>
          <w:pgMar w:top="1431" w:right="1595" w:bottom="1898" w:left="1597" w:header="0" w:footer="1623" w:gutter="0"/>
          <w:cols w:equalWidth="0" w:num="1">
            <w:col w:w="8714"/>
          </w:cols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68" w:line="560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教学内容讲授上的要求（如：哪些内容应细讲、精讲，哪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些内容应粗讲或选讲，如何突破难</w:t>
      </w:r>
    </w:p>
    <w:p>
      <w:pPr>
        <w:spacing w:line="220" w:lineRule="auto"/>
        <w:ind w:left="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点，重点内容如何讲授等</w:t>
      </w:r>
      <w:r>
        <w:rPr>
          <w:rFonts w:ascii="宋体" w:hAnsi="宋体" w:eastAsia="宋体" w:cs="宋体"/>
          <w:spacing w:val="-8"/>
          <w:sz w:val="21"/>
          <w:szCs w:val="21"/>
        </w:rPr>
        <w:t>）；</w:t>
      </w:r>
    </w:p>
    <w:p>
      <w:pPr>
        <w:rPr>
          <w:rFonts w:ascii="Arial"/>
          <w:sz w:val="21"/>
        </w:rPr>
      </w:pPr>
    </w:p>
    <w:p>
      <w:pPr>
        <w:spacing w:before="69" w:line="220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对拟实现的教学目标所采取的教学方法、教学</w:t>
      </w:r>
      <w:r>
        <w:rPr>
          <w:rFonts w:ascii="宋体" w:hAnsi="宋体" w:eastAsia="宋体" w:cs="宋体"/>
          <w:spacing w:val="-1"/>
          <w:sz w:val="21"/>
          <w:szCs w:val="21"/>
        </w:rPr>
        <w:t>手段；</w:t>
      </w:r>
    </w:p>
    <w:p>
      <w:pPr>
        <w:spacing w:before="308" w:line="221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对实践教学环节的要求；</w:t>
      </w:r>
    </w:p>
    <w:p>
      <w:pPr>
        <w:spacing w:before="308" w:line="221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对课后作业以及学生自学的要求；</w:t>
      </w:r>
    </w:p>
    <w:p>
      <w:pPr>
        <w:rPr>
          <w:rFonts w:ascii="Arial"/>
          <w:sz w:val="21"/>
        </w:rPr>
      </w:pPr>
    </w:p>
    <w:p>
      <w:pPr>
        <w:spacing w:before="68" w:line="220" w:lineRule="auto"/>
        <w:ind w:left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该课程从哪些方面促进了毕业要求的实现；</w:t>
      </w:r>
    </w:p>
    <w:p>
      <w:pPr>
        <w:spacing w:before="309" w:line="221" w:lineRule="auto"/>
        <w:ind w:left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教学过程中应注意的其他问题等。</w:t>
      </w:r>
    </w:p>
    <w:p>
      <w:pPr>
        <w:spacing w:before="308" w:line="221" w:lineRule="auto"/>
        <w:ind w:left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正文（宋体，小四号字）</w:t>
      </w:r>
    </w:p>
    <w:p>
      <w:pPr>
        <w:spacing w:before="286" w:line="210" w:lineRule="auto"/>
        <w:ind w:left="48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三、各教学环节学时分配（黑体，小四号字）</w:t>
      </w:r>
    </w:p>
    <w:p>
      <w:pPr>
        <w:rPr>
          <w:rFonts w:ascii="Arial"/>
          <w:sz w:val="21"/>
        </w:rPr>
      </w:pPr>
    </w:p>
    <w:p>
      <w:pPr>
        <w:spacing w:before="69" w:line="220" w:lineRule="auto"/>
        <w:ind w:left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以表格方式表现各章节的学时分配，表格如下</w:t>
      </w:r>
      <w:r>
        <w:rPr>
          <w:rFonts w:ascii="宋体" w:hAnsi="宋体" w:eastAsia="宋体" w:cs="宋体"/>
          <w:spacing w:val="-7"/>
          <w:sz w:val="21"/>
          <w:szCs w:val="21"/>
        </w:rPr>
        <w:t>：（</w:t>
      </w:r>
      <w:r>
        <w:rPr>
          <w:rFonts w:ascii="宋体" w:hAnsi="宋体" w:eastAsia="宋体" w:cs="宋体"/>
          <w:spacing w:val="-2"/>
          <w:sz w:val="21"/>
          <w:szCs w:val="21"/>
        </w:rPr>
        <w:t>宋体，</w:t>
      </w:r>
      <w:r>
        <w:rPr>
          <w:rFonts w:ascii="宋体" w:hAnsi="宋体" w:eastAsia="宋体" w:cs="宋体"/>
          <w:spacing w:val="-6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小四号字）</w:t>
      </w:r>
    </w:p>
    <w:p>
      <w:pPr>
        <w:spacing w:before="284" w:line="220" w:lineRule="auto"/>
        <w:ind w:left="36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教学课时分配</w:t>
      </w:r>
    </w:p>
    <w:p>
      <w:pPr>
        <w:spacing w:line="33" w:lineRule="exact"/>
      </w:pPr>
    </w:p>
    <w:tbl>
      <w:tblPr>
        <w:tblStyle w:val="4"/>
        <w:tblW w:w="7926" w:type="dxa"/>
        <w:tblInd w:w="3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3059"/>
        <w:gridCol w:w="1080"/>
        <w:gridCol w:w="1079"/>
        <w:gridCol w:w="1080"/>
        <w:gridCol w:w="8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38" w:type="dxa"/>
            <w:vAlign w:val="top"/>
          </w:tcPr>
          <w:p>
            <w:pPr>
              <w:spacing w:before="247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059" w:type="dxa"/>
            <w:vAlign w:val="top"/>
          </w:tcPr>
          <w:p>
            <w:pPr>
              <w:spacing w:before="247" w:line="219" w:lineRule="auto"/>
              <w:ind w:left="10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章节内容</w:t>
            </w:r>
          </w:p>
        </w:tc>
        <w:tc>
          <w:tcPr>
            <w:tcW w:w="1080" w:type="dxa"/>
            <w:vAlign w:val="top"/>
          </w:tcPr>
          <w:p>
            <w:pPr>
              <w:spacing w:before="247" w:line="220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讲课</w:t>
            </w:r>
          </w:p>
        </w:tc>
        <w:tc>
          <w:tcPr>
            <w:tcW w:w="1079" w:type="dxa"/>
            <w:vAlign w:val="top"/>
          </w:tcPr>
          <w:p>
            <w:pPr>
              <w:spacing w:before="247" w:line="220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实验</w:t>
            </w:r>
          </w:p>
        </w:tc>
        <w:tc>
          <w:tcPr>
            <w:tcW w:w="1080" w:type="dxa"/>
            <w:vAlign w:val="top"/>
          </w:tcPr>
          <w:p>
            <w:pPr>
              <w:spacing w:before="247" w:line="220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90" w:type="dxa"/>
            <w:vAlign w:val="top"/>
          </w:tcPr>
          <w:p>
            <w:pPr>
              <w:spacing w:before="247" w:line="221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8" w:type="dxa"/>
            <w:vAlign w:val="top"/>
          </w:tcPr>
          <w:p>
            <w:pPr>
              <w:spacing w:before="247" w:line="221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4" w:line="210" w:lineRule="auto"/>
        <w:ind w:left="49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四、教学内容（黑体，小四号字）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8" w:line="562" w:lineRule="exact"/>
        <w:ind w:right="3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position w:val="27"/>
          <w:sz w:val="21"/>
          <w:szCs w:val="21"/>
        </w:rPr>
        <w:t>以“章节”为单位说明本章节的教学内容、教学重点、难点、课程的考核要求和复习思考</w:t>
      </w:r>
    </w:p>
    <w:p>
      <w:pPr>
        <w:spacing w:before="1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题等，各章节格式如下：</w:t>
      </w:r>
    </w:p>
    <w:p>
      <w:pPr>
        <w:spacing w:before="308" w:line="221" w:lineRule="auto"/>
        <w:ind w:left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正文（宋体，小四号字）</w:t>
      </w:r>
    </w:p>
    <w:p>
      <w:pPr>
        <w:spacing w:before="308" w:line="220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第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X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章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sz w:val="21"/>
          <w:szCs w:val="21"/>
        </w:rPr>
        <w:t>XXXX</w:t>
      </w:r>
    </w:p>
    <w:p>
      <w:pPr>
        <w:spacing w:line="220" w:lineRule="auto"/>
        <w:rPr>
          <w:rFonts w:ascii="宋体" w:hAnsi="宋体" w:eastAsia="宋体" w:cs="宋体"/>
          <w:sz w:val="21"/>
          <w:szCs w:val="21"/>
        </w:rPr>
        <w:sectPr>
          <w:footerReference r:id="rId6" w:type="default"/>
          <w:pgSz w:w="11907" w:h="16839"/>
          <w:pgMar w:top="1431" w:right="1579" w:bottom="1898" w:left="1597" w:header="0" w:footer="1623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68" w:line="221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第一节  XXXX</w:t>
      </w:r>
    </w:p>
    <w:p>
      <w:pPr>
        <w:spacing w:before="308" w:line="332" w:lineRule="exact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position w:val="2"/>
          <w:sz w:val="21"/>
          <w:szCs w:val="21"/>
        </w:rPr>
        <w:t>……</w:t>
      </w:r>
    </w:p>
    <w:p>
      <w:pPr>
        <w:spacing w:before="229" w:line="332" w:lineRule="exact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position w:val="2"/>
          <w:sz w:val="21"/>
          <w:szCs w:val="21"/>
        </w:rPr>
        <w:t>……</w:t>
      </w:r>
    </w:p>
    <w:p>
      <w:pPr>
        <w:spacing w:before="226" w:line="221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第二节  XXXX</w:t>
      </w:r>
    </w:p>
    <w:p>
      <w:pPr>
        <w:spacing w:before="308"/>
        <w:ind w:left="4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1.</w:t>
      </w:r>
      <w:r>
        <w:rPr>
          <w:rFonts w:ascii="宋体" w:hAnsi="宋体" w:eastAsia="宋体" w:cs="宋体"/>
          <w:spacing w:val="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……</w:t>
      </w:r>
    </w:p>
    <w:p>
      <w:pPr>
        <w:spacing w:before="289" w:line="332" w:lineRule="exact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position w:val="2"/>
          <w:sz w:val="21"/>
          <w:szCs w:val="21"/>
        </w:rPr>
        <w:t>……</w:t>
      </w:r>
    </w:p>
    <w:p>
      <w:pPr>
        <w:spacing w:before="227" w:line="221" w:lineRule="auto"/>
        <w:ind w:left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教学重点、难点：……</w:t>
      </w:r>
    </w:p>
    <w:p>
      <w:pPr>
        <w:spacing w:before="307" w:line="221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课程的考核要求：……</w:t>
      </w:r>
    </w:p>
    <w:p>
      <w:pPr>
        <w:rPr>
          <w:rFonts w:ascii="Arial"/>
          <w:sz w:val="21"/>
        </w:rPr>
      </w:pPr>
    </w:p>
    <w:p>
      <w:pPr>
        <w:spacing w:before="70" w:line="559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27"/>
          <w:sz w:val="21"/>
          <w:szCs w:val="21"/>
        </w:rPr>
        <w:t>按“了解”、“理解”、“掌握”、“运用”四个层次写明各章的主要内容和应</w:t>
      </w:r>
      <w:r>
        <w:rPr>
          <w:rFonts w:ascii="宋体" w:hAnsi="宋体" w:eastAsia="宋体" w:cs="宋体"/>
          <w:spacing w:val="2"/>
          <w:position w:val="27"/>
          <w:sz w:val="21"/>
          <w:szCs w:val="21"/>
        </w:rPr>
        <w:t>达到的要</w:t>
      </w:r>
    </w:p>
    <w:p>
      <w:pPr>
        <w:spacing w:line="222" w:lineRule="auto"/>
        <w:ind w:left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求。</w:t>
      </w:r>
    </w:p>
    <w:p>
      <w:pPr>
        <w:spacing w:before="307" w:line="562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position w:val="27"/>
          <w:sz w:val="21"/>
          <w:szCs w:val="21"/>
        </w:rPr>
        <w:t>了解：是指学生能辨认的科学事实、概念、原则、术语，知道事物的分类、过程及变化倾</w:t>
      </w:r>
    </w:p>
    <w:p>
      <w:pPr>
        <w:spacing w:line="222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向，包括必要的记忆。</w:t>
      </w:r>
    </w:p>
    <w:p>
      <w:pPr>
        <w:spacing w:before="306" w:line="559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27"/>
          <w:sz w:val="21"/>
          <w:szCs w:val="21"/>
        </w:rPr>
        <w:t>理解：是指学生能用自己的语言把学过的知识加以叙述、解释、归纳，并能把</w:t>
      </w:r>
      <w:r>
        <w:rPr>
          <w:rFonts w:ascii="宋体" w:hAnsi="宋体" w:eastAsia="宋体" w:cs="宋体"/>
          <w:spacing w:val="2"/>
          <w:position w:val="27"/>
          <w:sz w:val="21"/>
          <w:szCs w:val="21"/>
        </w:rPr>
        <w:t>某一事实或</w:t>
      </w:r>
    </w:p>
    <w:p>
      <w:pPr>
        <w:spacing w:before="1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概念分解为若干部分，指出它们之间的内在联系或与其它事物的相互关系。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560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27"/>
          <w:sz w:val="21"/>
          <w:szCs w:val="21"/>
        </w:rPr>
        <w:t>掌握：是指学生能根据不同情况对某些概念、定律、原理、方法等在正</w:t>
      </w:r>
      <w:r>
        <w:rPr>
          <w:rFonts w:ascii="宋体" w:hAnsi="宋体" w:eastAsia="宋体" w:cs="宋体"/>
          <w:spacing w:val="2"/>
          <w:position w:val="27"/>
          <w:sz w:val="21"/>
          <w:szCs w:val="21"/>
        </w:rPr>
        <w:t>确理解的基础上结</w:t>
      </w:r>
    </w:p>
    <w:p>
      <w:pPr>
        <w:spacing w:line="221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合实例加以运用。</w:t>
      </w:r>
    </w:p>
    <w:p>
      <w:pPr>
        <w:spacing w:before="307" w:line="562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27"/>
          <w:sz w:val="21"/>
          <w:szCs w:val="21"/>
        </w:rPr>
        <w:t>应用：是指学生能根据所掌握的某些概念、定律、原理、方法等在正确理解的基础</w:t>
      </w:r>
      <w:r>
        <w:rPr>
          <w:rFonts w:ascii="宋体" w:hAnsi="宋体" w:eastAsia="宋体" w:cs="宋体"/>
          <w:spacing w:val="2"/>
          <w:position w:val="27"/>
          <w:sz w:val="21"/>
          <w:szCs w:val="21"/>
        </w:rPr>
        <w:t>上结合</w:t>
      </w:r>
    </w:p>
    <w:p>
      <w:pPr>
        <w:spacing w:before="1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实际加以综合应用，能分析、解决实际工作中存在的问题。</w:t>
      </w:r>
    </w:p>
    <w:p>
      <w:pPr>
        <w:spacing w:before="308" w:line="221" w:lineRule="auto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复习思考题：</w:t>
      </w:r>
    </w:p>
    <w:p>
      <w:pPr>
        <w:spacing w:before="308" w:line="333" w:lineRule="exact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position w:val="2"/>
          <w:sz w:val="21"/>
          <w:szCs w:val="21"/>
        </w:rPr>
        <w:t>……</w:t>
      </w:r>
    </w:p>
    <w:p>
      <w:pPr>
        <w:spacing w:before="229" w:line="332" w:lineRule="exact"/>
        <w:ind w:left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position w:val="2"/>
          <w:sz w:val="21"/>
          <w:szCs w:val="21"/>
        </w:rPr>
        <w:t>……</w:t>
      </w:r>
    </w:p>
    <w:p>
      <w:pPr>
        <w:spacing w:before="203" w:line="210" w:lineRule="auto"/>
        <w:ind w:left="487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五、考核方式、成绩评定（黑体，小四号字）</w:t>
      </w:r>
    </w:p>
    <w:p>
      <w:pPr>
        <w:spacing w:line="210" w:lineRule="auto"/>
        <w:rPr>
          <w:rFonts w:ascii="黑体" w:hAnsi="黑体" w:eastAsia="黑体" w:cs="黑体"/>
          <w:sz w:val="24"/>
          <w:szCs w:val="24"/>
        </w:rPr>
        <w:sectPr>
          <w:footerReference r:id="rId7" w:type="default"/>
          <w:pgSz w:w="11907" w:h="16839"/>
          <w:pgMar w:top="1431" w:right="1583" w:bottom="1898" w:left="1597" w:header="0" w:footer="1623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68" w:line="560" w:lineRule="exact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position w:val="27"/>
          <w:sz w:val="21"/>
          <w:szCs w:val="21"/>
        </w:rPr>
        <w:t>本课程所采用或建议使用的考核方法，如闭卷、开卷、论文或设计等，如并用多</w:t>
      </w:r>
      <w:r>
        <w:rPr>
          <w:rFonts w:ascii="宋体" w:hAnsi="宋体" w:eastAsia="宋体" w:cs="宋体"/>
          <w:spacing w:val="2"/>
          <w:position w:val="27"/>
          <w:sz w:val="21"/>
          <w:szCs w:val="21"/>
        </w:rPr>
        <w:t>种方法请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说明分数分配的百分比例；说明本课程平时成绩与期末考试成绩所占的百分</w:t>
      </w:r>
      <w:r>
        <w:rPr>
          <w:rFonts w:ascii="宋体" w:hAnsi="宋体" w:eastAsia="宋体" w:cs="宋体"/>
          <w:spacing w:val="-1"/>
          <w:sz w:val="21"/>
          <w:szCs w:val="21"/>
        </w:rPr>
        <w:t>比例等；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8" w:line="221" w:lineRule="auto"/>
        <w:ind w:left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正文（宋体，小四号字）</w:t>
      </w:r>
    </w:p>
    <w:p>
      <w:pPr>
        <w:spacing w:before="283" w:line="210" w:lineRule="auto"/>
        <w:ind w:left="48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六、主要参考书及其他内容（黑体，小四号字）</w:t>
      </w:r>
    </w:p>
    <w:p>
      <w:pPr>
        <w:rPr>
          <w:rFonts w:ascii="Arial"/>
          <w:sz w:val="21"/>
        </w:rPr>
      </w:pPr>
    </w:p>
    <w:p>
      <w:pPr>
        <w:spacing w:before="69" w:line="221" w:lineRule="auto"/>
        <w:ind w:left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其他要说明的事项（如没有，可忽略</w:t>
      </w:r>
      <w:r>
        <w:rPr>
          <w:rFonts w:ascii="宋体" w:hAnsi="宋体" w:eastAsia="宋体" w:cs="宋体"/>
          <w:spacing w:val="-7"/>
          <w:sz w:val="21"/>
          <w:szCs w:val="21"/>
        </w:rPr>
        <w:t>）；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8" w:line="220" w:lineRule="auto"/>
        <w:ind w:left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列出主要参考书目，所列条目及其顺序如下：</w:t>
      </w:r>
    </w:p>
    <w:p>
      <w:pPr>
        <w:spacing w:before="309" w:line="220" w:lineRule="auto"/>
        <w:ind w:left="4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[序号]作者（多个作者以逗号隔开</w:t>
      </w:r>
      <w:r>
        <w:rPr>
          <w:rFonts w:ascii="宋体" w:hAnsi="宋体" w:eastAsia="宋体" w:cs="宋体"/>
          <w:spacing w:val="6"/>
          <w:sz w:val="21"/>
          <w:szCs w:val="21"/>
        </w:rPr>
        <w:t>）．</w:t>
      </w:r>
      <w:r>
        <w:rPr>
          <w:rFonts w:ascii="宋体" w:hAnsi="宋体" w:eastAsia="宋体" w:cs="宋体"/>
          <w:spacing w:val="-1"/>
          <w:sz w:val="21"/>
          <w:szCs w:val="21"/>
        </w:rPr>
        <w:t>书名．出版社所在地：</w:t>
      </w:r>
      <w:r>
        <w:rPr>
          <w:rFonts w:ascii="宋体" w:hAnsi="宋体" w:eastAsia="宋体" w:cs="宋体"/>
          <w:spacing w:val="-2"/>
          <w:sz w:val="21"/>
          <w:szCs w:val="21"/>
        </w:rPr>
        <w:t>出版社名称．出版年月</w:t>
      </w:r>
    </w:p>
    <w:p>
      <w:pPr>
        <w:spacing w:before="309" w:line="221" w:lineRule="auto"/>
        <w:ind w:left="4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正文（宋体，小四号字）</w:t>
      </w:r>
    </w:p>
    <w:p>
      <w:pPr>
        <w:rPr>
          <w:rFonts w:ascii="Arial"/>
          <w:sz w:val="21"/>
        </w:rPr>
      </w:pPr>
    </w:p>
    <w:p>
      <w:pPr>
        <w:spacing w:before="69" w:line="221" w:lineRule="auto"/>
        <w:ind w:left="417"/>
        <w:rPr>
          <w:rFonts w:ascii="宋体" w:hAnsi="宋体" w:eastAsia="宋体" w:cs="宋体"/>
          <w:sz w:val="21"/>
          <w:szCs w:val="21"/>
        </w:rPr>
        <w:sectPr>
          <w:footerReference r:id="rId8" w:type="default"/>
          <w:pgSz w:w="11907" w:h="16839"/>
          <w:pgMar w:top="1431" w:right="1583" w:bottom="1898" w:left="1600" w:header="0" w:footer="1623" w:gutter="0"/>
          <w:cols w:space="720" w:num="1"/>
        </w:sectPr>
      </w:pPr>
      <w:r>
        <w:rPr>
          <w:rFonts w:ascii="宋体" w:hAnsi="宋体" w:eastAsia="宋体" w:cs="宋体"/>
          <w:spacing w:val="-1"/>
          <w:sz w:val="21"/>
          <w:szCs w:val="21"/>
        </w:rPr>
        <w:t>执笔人：教研室主任：          系教学主</w:t>
      </w:r>
      <w:r>
        <w:rPr>
          <w:rFonts w:ascii="宋体" w:hAnsi="宋体" w:eastAsia="宋体" w:cs="宋体"/>
          <w:spacing w:val="-2"/>
          <w:sz w:val="21"/>
          <w:szCs w:val="21"/>
        </w:rPr>
        <w:t>任审核签名：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07C68"/>
    <w:rsid w:val="512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2023-11-07T02:34:00Z</dcterms:created>
  <dc:creator>钱程</dc:creator>
  <cp:lastModifiedBy>钱程</cp:lastModifiedBy>
  <dcterms:modified xsi:type="dcterms:W3CDTF">2023-11-07T02:35:24Z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FC4EDD7925794E40B5BF7629BD87CEE1</vt:lpwstr>
  </property>
</Properties>
</file>