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8A74A" w14:textId="52BF6AB0" w:rsidR="002B6DF9" w:rsidRPr="006109BB" w:rsidRDefault="00724373" w:rsidP="0079581C">
      <w:pPr>
        <w:spacing w:line="560" w:lineRule="exact"/>
        <w:jc w:val="center"/>
        <w:rPr>
          <w:rFonts w:ascii="黑体" w:eastAsia="黑体" w:hAnsi="黑体"/>
          <w:sz w:val="44"/>
          <w:szCs w:val="44"/>
        </w:rPr>
      </w:pPr>
      <w:r>
        <w:rPr>
          <w:rFonts w:ascii="黑体" w:eastAsia="黑体" w:hAnsi="黑体"/>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黑体" w:eastAsia="黑体" w:hAnsi="黑体"/>
          <w:sz w:val="32"/>
          <w:szCs w:val="32"/>
        </w:rPr>
        <w:instrText>ADDIN CNKISM.UserStyle</w:instrText>
      </w:r>
      <w:r>
        <w:rPr>
          <w:rFonts w:ascii="黑体" w:eastAsia="黑体" w:hAnsi="黑体"/>
          <w:sz w:val="32"/>
          <w:szCs w:val="32"/>
        </w:rPr>
      </w:r>
      <w:r>
        <w:rPr>
          <w:rFonts w:ascii="黑体" w:eastAsia="黑体" w:hAnsi="黑体"/>
          <w:sz w:val="32"/>
          <w:szCs w:val="32"/>
        </w:rPr>
        <w:fldChar w:fldCharType="separate"/>
      </w:r>
      <w:r>
        <w:rPr>
          <w:rFonts w:ascii="黑体" w:eastAsia="黑体" w:hAnsi="黑体"/>
          <w:sz w:val="32"/>
          <w:szCs w:val="32"/>
        </w:rPr>
        <w:fldChar w:fldCharType="end"/>
      </w:r>
      <w:r w:rsidR="0079581C">
        <w:rPr>
          <w:rFonts w:ascii="黑体" w:eastAsia="黑体" w:hAnsi="黑体" w:hint="eastAsia"/>
          <w:sz w:val="32"/>
          <w:szCs w:val="32"/>
        </w:rPr>
        <w:t xml:space="preserve">  </w:t>
      </w:r>
      <w:r w:rsidR="00411575" w:rsidRPr="00411575">
        <w:rPr>
          <w:rFonts w:ascii="黑体" w:eastAsia="黑体" w:hAnsi="黑体" w:hint="eastAsia"/>
          <w:sz w:val="32"/>
          <w:szCs w:val="32"/>
        </w:rPr>
        <w:t>《财务分析与公司估值》</w:t>
      </w:r>
      <w:r w:rsidR="002B6DF9" w:rsidRPr="0079581C">
        <w:rPr>
          <w:rFonts w:ascii="黑体" w:eastAsia="黑体" w:hAnsi="黑体" w:hint="eastAsia"/>
          <w:sz w:val="32"/>
          <w:szCs w:val="32"/>
        </w:rPr>
        <w:t>教学大纲</w:t>
      </w:r>
    </w:p>
    <w:p w14:paraId="4936B353" w14:textId="77777777" w:rsidR="002B6DF9" w:rsidRPr="00D70ADF" w:rsidRDefault="002B6DF9" w:rsidP="002B6DF9">
      <w:pPr>
        <w:spacing w:line="560" w:lineRule="exact"/>
        <w:rPr>
          <w:rFonts w:ascii="仿宋_GB2312" w:eastAsia="仿宋_GB2312"/>
          <w:sz w:val="32"/>
          <w:szCs w:val="32"/>
        </w:rPr>
      </w:pPr>
    </w:p>
    <w:p w14:paraId="3219E0F8" w14:textId="553AEE42"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F834A9">
        <w:rPr>
          <w:rFonts w:ascii="黑体" w:eastAsia="黑体" w:hAnsi="黑体" w:hint="eastAsia"/>
          <w:sz w:val="28"/>
          <w:szCs w:val="28"/>
        </w:rPr>
        <w:t>课程编号：</w:t>
      </w:r>
      <w:r w:rsidR="00AF6D28">
        <w:rPr>
          <w:rFonts w:asciiTheme="minorEastAsia" w:eastAsiaTheme="minorEastAsia" w:hAnsiTheme="minorEastAsia" w:hint="eastAsia"/>
          <w:sz w:val="28"/>
          <w:szCs w:val="28"/>
        </w:rPr>
        <w:t>0</w:t>
      </w:r>
      <w:r w:rsidR="00AF6D28">
        <w:rPr>
          <w:rFonts w:asciiTheme="minorEastAsia" w:eastAsiaTheme="minorEastAsia" w:hAnsiTheme="minorEastAsia"/>
          <w:sz w:val="28"/>
          <w:szCs w:val="28"/>
        </w:rPr>
        <w:t>40082B</w:t>
      </w:r>
    </w:p>
    <w:p w14:paraId="25D84ECF" w14:textId="12E279FA"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14:paraId="12B549A9" w14:textId="5D00C0FC" w:rsidR="002B6DF9" w:rsidRPr="00231653" w:rsidRDefault="00CE218C" w:rsidP="002B6DF9">
      <w:pPr>
        <w:pStyle w:val="a3"/>
        <w:tabs>
          <w:tab w:val="left" w:pos="0"/>
        </w:tabs>
        <w:spacing w:before="0" w:after="0" w:line="560" w:lineRule="exact"/>
        <w:ind w:firstLineChars="700" w:firstLine="1960"/>
        <w:jc w:val="both"/>
        <w:rPr>
          <w:sz w:val="28"/>
          <w:szCs w:val="28"/>
          <w:highlight w:val="yellow"/>
        </w:rPr>
      </w:pPr>
      <w:r w:rsidRPr="006109BB">
        <w:rPr>
          <w:rFonts w:hint="eastAsia"/>
          <w:sz w:val="28"/>
          <w:szCs w:val="28"/>
        </w:rPr>
        <w:t>□学科基础课</w:t>
      </w:r>
      <w:r>
        <w:rPr>
          <w:rFonts w:hint="eastAsia"/>
          <w:sz w:val="28"/>
          <w:szCs w:val="28"/>
        </w:rPr>
        <w:t xml:space="preserve">      </w:t>
      </w:r>
      <w:r w:rsidR="00BB25D5" w:rsidRPr="006109BB">
        <w:rPr>
          <w:rFonts w:hint="eastAsia"/>
          <w:sz w:val="28"/>
          <w:szCs w:val="28"/>
        </w:rPr>
        <w:t>□</w:t>
      </w:r>
      <w:r w:rsidR="002B6DF9" w:rsidRPr="00BB25D5">
        <w:rPr>
          <w:rFonts w:hint="eastAsia"/>
          <w:sz w:val="28"/>
          <w:szCs w:val="28"/>
        </w:rPr>
        <w:t>专业</w:t>
      </w:r>
      <w:r w:rsidR="00BE7A4C" w:rsidRPr="00BB25D5">
        <w:rPr>
          <w:rFonts w:hint="eastAsia"/>
          <w:sz w:val="28"/>
          <w:szCs w:val="28"/>
        </w:rPr>
        <w:t>核心</w:t>
      </w:r>
      <w:r w:rsidR="002B6DF9" w:rsidRPr="00BB25D5">
        <w:rPr>
          <w:rFonts w:hint="eastAsia"/>
          <w:sz w:val="28"/>
          <w:szCs w:val="28"/>
        </w:rPr>
        <w:t>课</w:t>
      </w:r>
    </w:p>
    <w:p w14:paraId="7971242A" w14:textId="117C30AA" w:rsidR="00BE7A4C" w:rsidRPr="006109BB" w:rsidRDefault="00AF6D28" w:rsidP="002B6DF9">
      <w:pPr>
        <w:pStyle w:val="a3"/>
        <w:tabs>
          <w:tab w:val="left" w:pos="0"/>
        </w:tabs>
        <w:spacing w:before="0" w:after="0" w:line="560" w:lineRule="exact"/>
        <w:ind w:firstLineChars="700" w:firstLine="1960"/>
        <w:jc w:val="both"/>
        <w:rPr>
          <w:sz w:val="28"/>
          <w:szCs w:val="28"/>
        </w:rPr>
      </w:pPr>
      <w:r w:rsidRPr="001B3B99">
        <w:rPr>
          <w:rFonts w:ascii="Wingdings 2" w:hAnsi="Wingdings 2"/>
          <w:sz w:val="28"/>
          <w:szCs w:val="28"/>
        </w:rPr>
        <w:t></w:t>
      </w:r>
      <w:r w:rsidR="00BE7A4C" w:rsidRPr="00F0093B">
        <w:rPr>
          <w:rFonts w:hint="eastAsia"/>
          <w:sz w:val="28"/>
          <w:szCs w:val="28"/>
        </w:rPr>
        <w:t>专业提升课</w:t>
      </w:r>
      <w:r w:rsidR="00BE7A4C">
        <w:rPr>
          <w:rFonts w:hint="eastAsia"/>
          <w:sz w:val="28"/>
          <w:szCs w:val="28"/>
        </w:rPr>
        <w:t xml:space="preserve">      </w:t>
      </w:r>
    </w:p>
    <w:p w14:paraId="4FD78AAC" w14:textId="78EB4EDB"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AF6D28">
        <w:rPr>
          <w:rFonts w:asciiTheme="minorEastAsia" w:eastAsiaTheme="minorEastAsia" w:hAnsiTheme="minorEastAsia"/>
          <w:sz w:val="28"/>
          <w:szCs w:val="28"/>
        </w:rPr>
        <w:t>32</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411575">
        <w:rPr>
          <w:rFonts w:asciiTheme="minorEastAsia" w:eastAsiaTheme="minorEastAsia" w:hAnsiTheme="minorEastAsia"/>
          <w:sz w:val="28"/>
          <w:szCs w:val="28"/>
        </w:rPr>
        <w:t>32</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AF6D28">
        <w:rPr>
          <w:rFonts w:asciiTheme="minorEastAsia" w:eastAsiaTheme="minorEastAsia" w:hAnsiTheme="minorEastAsia"/>
          <w:sz w:val="28"/>
          <w:szCs w:val="28"/>
        </w:rPr>
        <w:t>0</w:t>
      </w:r>
    </w:p>
    <w:p w14:paraId="1AEFBDC1" w14:textId="235093D5"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proofErr w:type="gramStart"/>
      <w:r w:rsidRPr="00434D51">
        <w:rPr>
          <w:rFonts w:ascii="黑体" w:eastAsia="黑体" w:hAnsi="黑体" w:hint="eastAsia"/>
          <w:sz w:val="28"/>
          <w:szCs w:val="28"/>
        </w:rPr>
        <w:t xml:space="preserve">学　　</w:t>
      </w:r>
      <w:proofErr w:type="gramEnd"/>
      <w:r w:rsidRPr="00434D51">
        <w:rPr>
          <w:rFonts w:ascii="黑体" w:eastAsia="黑体" w:hAnsi="黑体" w:hint="eastAsia"/>
          <w:sz w:val="28"/>
          <w:szCs w:val="28"/>
        </w:rPr>
        <w:t>分：</w:t>
      </w:r>
      <w:r w:rsidR="00AF6D28">
        <w:rPr>
          <w:rFonts w:asciiTheme="minorEastAsia" w:eastAsiaTheme="minorEastAsia" w:hAnsiTheme="minorEastAsia"/>
          <w:sz w:val="28"/>
          <w:szCs w:val="28"/>
        </w:rPr>
        <w:t>2</w:t>
      </w:r>
    </w:p>
    <w:p w14:paraId="5469FB62" w14:textId="5C297D41"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00BB25D5" w:rsidRPr="006109BB">
        <w:rPr>
          <w:rFonts w:hint="eastAsia"/>
          <w:sz w:val="28"/>
          <w:szCs w:val="28"/>
        </w:rPr>
        <w:t>□</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sidR="00AF6D28" w:rsidRPr="001B3B99">
        <w:rPr>
          <w:rFonts w:ascii="Wingdings 2" w:hAnsi="Wingdings 2"/>
          <w:sz w:val="28"/>
          <w:szCs w:val="28"/>
        </w:rPr>
        <w:t></w:t>
      </w:r>
      <w:r w:rsidRPr="006109BB">
        <w:rPr>
          <w:rFonts w:asciiTheme="minorEastAsia" w:eastAsiaTheme="minorEastAsia" w:hAnsiTheme="minorEastAsia" w:hint="eastAsia"/>
          <w:sz w:val="28"/>
          <w:szCs w:val="28"/>
        </w:rPr>
        <w:t>考查</w:t>
      </w:r>
    </w:p>
    <w:p w14:paraId="7A4F63B6" w14:textId="42B41BF5"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BB25D5" w:rsidRPr="00756B05">
        <w:rPr>
          <w:rFonts w:ascii="Times New Roman" w:eastAsia="黑体" w:hAnsi="Times New Roman" w:hint="eastAsia"/>
          <w:sz w:val="28"/>
        </w:rPr>
        <w:t>会计学</w:t>
      </w:r>
      <w:r w:rsidR="00BB25D5">
        <w:rPr>
          <w:rFonts w:ascii="Times New Roman" w:eastAsia="黑体" w:hAnsi="Times New Roman" w:hint="eastAsia"/>
          <w:sz w:val="28"/>
        </w:rPr>
        <w:t>专业（包括：</w:t>
      </w:r>
      <w:r w:rsidR="00BB25D5" w:rsidRPr="00756B05">
        <w:rPr>
          <w:rFonts w:ascii="Times New Roman" w:eastAsia="黑体" w:hAnsi="Times New Roman" w:hint="eastAsia"/>
          <w:sz w:val="28"/>
        </w:rPr>
        <w:t>会计学、国会、注会、卓越</w:t>
      </w:r>
      <w:r w:rsidR="00BB25D5">
        <w:rPr>
          <w:rFonts w:ascii="Times New Roman" w:eastAsia="黑体" w:hAnsi="Times New Roman" w:hint="eastAsia"/>
          <w:sz w:val="28"/>
        </w:rPr>
        <w:t>）</w:t>
      </w:r>
    </w:p>
    <w:p w14:paraId="1B139DC6" w14:textId="6E99C9C2" w:rsidR="00101460" w:rsidRDefault="00101460" w:rsidP="00101460">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w:t>
      </w:r>
      <w:r w:rsidRPr="006109BB">
        <w:rPr>
          <w:rFonts w:asciiTheme="minorEastAsia" w:eastAsiaTheme="minorEastAsia" w:hAnsiTheme="minorEastAsia" w:hint="eastAsia"/>
          <w:sz w:val="28"/>
          <w:szCs w:val="28"/>
        </w:rPr>
        <w:t xml:space="preserve"> </w:t>
      </w:r>
      <w:r w:rsidRPr="001B3B99">
        <w:rPr>
          <w:rFonts w:ascii="Wingdings 2" w:hAnsi="Wingdings 2"/>
          <w:sz w:val="28"/>
          <w:szCs w:val="28"/>
        </w:rPr>
        <w:t></w:t>
      </w:r>
      <w:r w:rsidRPr="00136411">
        <w:rPr>
          <w:rFonts w:asciiTheme="minorEastAsia" w:eastAsiaTheme="minorEastAsia" w:hAnsiTheme="minorEastAsia" w:hint="eastAsia"/>
          <w:sz w:val="28"/>
          <w:szCs w:val="28"/>
        </w:rPr>
        <w:t xml:space="preserve">是   </w:t>
      </w:r>
      <w:r w:rsidRPr="006109BB">
        <w:rPr>
          <w:rFonts w:asciiTheme="minorEastAsia" w:eastAsiaTheme="minorEastAsia" w:hAnsiTheme="minorEastAsia" w:hint="eastAsia"/>
          <w:sz w:val="28"/>
          <w:szCs w:val="28"/>
        </w:rPr>
        <w:t>□</w:t>
      </w:r>
      <w:r w:rsidRPr="00136411">
        <w:rPr>
          <w:rFonts w:asciiTheme="minorEastAsia" w:eastAsiaTheme="minorEastAsia" w:hAnsiTheme="minorEastAsia" w:hint="eastAsia"/>
          <w:sz w:val="28"/>
          <w:szCs w:val="28"/>
        </w:rPr>
        <w:t xml:space="preserve">否  </w:t>
      </w:r>
      <w:r>
        <w:rPr>
          <w:rFonts w:asciiTheme="minorEastAsia" w:eastAsiaTheme="minorEastAsia" w:hAnsiTheme="minorEastAsia" w:hint="eastAsia"/>
          <w:sz w:val="28"/>
          <w:szCs w:val="28"/>
        </w:rPr>
        <w:t xml:space="preserve"> 同意</w:t>
      </w:r>
      <w:r w:rsidRPr="00136411">
        <w:rPr>
          <w:rFonts w:asciiTheme="minorEastAsia" w:eastAsiaTheme="minorEastAsia" w:hAnsiTheme="minorEastAsia"/>
          <w:sz w:val="28"/>
          <w:szCs w:val="28"/>
        </w:rPr>
        <w:t>作为其他专业</w:t>
      </w:r>
      <w:r w:rsidRPr="00136411">
        <w:rPr>
          <w:rFonts w:asciiTheme="minorEastAsia" w:eastAsiaTheme="minorEastAsia" w:hAnsiTheme="minorEastAsia" w:hint="eastAsia"/>
          <w:sz w:val="28"/>
          <w:szCs w:val="28"/>
        </w:rPr>
        <w:t>学生选修的专业拓展课</w:t>
      </w:r>
    </w:p>
    <w:p w14:paraId="5A988194" w14:textId="77777777" w:rsidR="00101460" w:rsidRPr="006A00BF" w:rsidRDefault="00101460" w:rsidP="00101460">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（类型为“通识教育必修课”“通识教育选修课”的课程不需勾选）</w:t>
      </w:r>
    </w:p>
    <w:p w14:paraId="52B12BB6" w14:textId="6BF7C37E" w:rsidR="002B6DF9" w:rsidRPr="00434D51" w:rsidRDefault="002B6DF9" w:rsidP="00101460">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1644B3">
        <w:rPr>
          <w:rFonts w:ascii="黑体" w:eastAsia="黑体" w:hAnsi="黑体" w:hint="eastAsia"/>
          <w:sz w:val="28"/>
          <w:szCs w:val="28"/>
        </w:rPr>
        <w:t>财务会计、财务管理、统计学</w:t>
      </w:r>
    </w:p>
    <w:p w14:paraId="3CCE07F4" w14:textId="7BF75A7B" w:rsidR="002B6DF9" w:rsidRPr="00434D51" w:rsidRDefault="002B6DF9" w:rsidP="002B6DF9">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14:paraId="6F112CD8" w14:textId="77777777" w:rsidR="00A87401" w:rsidRDefault="00A87401" w:rsidP="002B6DF9">
      <w:pPr>
        <w:pStyle w:val="af5"/>
        <w:spacing w:line="560" w:lineRule="exact"/>
        <w:rPr>
          <w:rFonts w:ascii="宋体" w:hAnsi="宋体"/>
          <w:lang w:eastAsia="zh-CN"/>
        </w:rPr>
      </w:pPr>
      <w:r>
        <w:rPr>
          <w:rFonts w:ascii="宋体" w:hAnsi="宋体" w:hint="eastAsia"/>
          <w:lang w:eastAsia="zh-CN"/>
        </w:rPr>
        <w:t>（一）课程</w:t>
      </w:r>
      <w:proofErr w:type="gramStart"/>
      <w:r>
        <w:rPr>
          <w:rFonts w:ascii="宋体" w:hAnsi="宋体" w:hint="eastAsia"/>
          <w:lang w:eastAsia="zh-CN"/>
        </w:rPr>
        <w:t>思政教学</w:t>
      </w:r>
      <w:proofErr w:type="gramEnd"/>
      <w:r>
        <w:rPr>
          <w:rFonts w:ascii="宋体" w:hAnsi="宋体" w:hint="eastAsia"/>
          <w:lang w:eastAsia="zh-CN"/>
        </w:rPr>
        <w:t>目标</w:t>
      </w:r>
    </w:p>
    <w:p w14:paraId="6B8DE43B" w14:textId="4797B81F" w:rsidR="00A87401" w:rsidRDefault="00A87401" w:rsidP="002B6DF9">
      <w:pPr>
        <w:pStyle w:val="af5"/>
        <w:spacing w:line="560" w:lineRule="exact"/>
        <w:rPr>
          <w:rFonts w:ascii="宋体" w:hAnsi="宋体"/>
          <w:lang w:eastAsia="zh-CN"/>
        </w:rPr>
      </w:pPr>
      <w:r>
        <w:rPr>
          <w:rFonts w:ascii="宋体" w:hAnsi="宋体" w:hint="eastAsia"/>
          <w:lang w:eastAsia="zh-CN"/>
        </w:rPr>
        <w:t>本课程坚持开展基于中国特定制度背景和实践的应用性教学，将“国际典型性管理知识”</w:t>
      </w:r>
      <w:r w:rsidR="00AA1BA5">
        <w:rPr>
          <w:rFonts w:ascii="宋体" w:hAnsi="宋体" w:hint="eastAsia"/>
          <w:lang w:eastAsia="zh-CN"/>
        </w:rPr>
        <w:t>与“中国特色”相结合，在吸收西方成熟理论体系的基础上，详细介绍这些假说、模型和方法的制度背景，在借用时深入分析其是否适合中国的政治机制环境、经济制度环境，选用中国上市公司作为具体案例，结合中国情境进行分析探索。强化“社会主义核心价值观教育”</w:t>
      </w:r>
      <w:r w:rsidR="0088482E">
        <w:rPr>
          <w:rFonts w:ascii="宋体" w:hAnsi="宋体" w:hint="eastAsia"/>
          <w:lang w:eastAsia="zh-CN"/>
        </w:rPr>
        <w:t>，引导学生建立“科学思辨、客观诚信、勤奋务实”的学习态度和行为习惯</w:t>
      </w:r>
      <w:r w:rsidR="005E35EF">
        <w:rPr>
          <w:rFonts w:ascii="宋体" w:hAnsi="宋体" w:hint="eastAsia"/>
          <w:lang w:eastAsia="zh-CN"/>
        </w:rPr>
        <w:t>，培养具有国际视野、有创新意识、有较强实际操作能力的复合型人才。</w:t>
      </w:r>
    </w:p>
    <w:p w14:paraId="505C8247" w14:textId="77777777" w:rsidR="00A87401" w:rsidRDefault="00A87401" w:rsidP="002B6DF9">
      <w:pPr>
        <w:pStyle w:val="af5"/>
        <w:spacing w:line="560" w:lineRule="exact"/>
        <w:rPr>
          <w:rFonts w:ascii="宋体" w:hAnsi="宋体"/>
          <w:lang w:eastAsia="zh-CN"/>
        </w:rPr>
      </w:pPr>
      <w:r>
        <w:rPr>
          <w:rFonts w:ascii="宋体" w:hAnsi="宋体" w:hint="eastAsia"/>
          <w:lang w:eastAsia="zh-CN"/>
        </w:rPr>
        <w:lastRenderedPageBreak/>
        <w:t>（二）课程教学目标</w:t>
      </w:r>
    </w:p>
    <w:p w14:paraId="0DF80D6A" w14:textId="31E8F06E" w:rsidR="00531D44" w:rsidRPr="00434D51" w:rsidRDefault="00531D44" w:rsidP="002B6DF9">
      <w:pPr>
        <w:pStyle w:val="af5"/>
        <w:spacing w:line="560" w:lineRule="exact"/>
        <w:rPr>
          <w:rFonts w:ascii="宋体" w:hAnsi="宋体"/>
        </w:rPr>
      </w:pPr>
      <w:r w:rsidRPr="00531D44">
        <w:rPr>
          <w:rFonts w:ascii="宋体" w:hAnsi="宋体" w:hint="eastAsia"/>
        </w:rPr>
        <w:t>《</w:t>
      </w:r>
      <w:proofErr w:type="spellStart"/>
      <w:r w:rsidRPr="00531D44">
        <w:rPr>
          <w:rFonts w:ascii="宋体" w:hAnsi="宋体" w:hint="eastAsia"/>
        </w:rPr>
        <w:t>财务分析</w:t>
      </w:r>
      <w:r>
        <w:rPr>
          <w:rFonts w:ascii="宋体" w:hAnsi="宋体" w:hint="eastAsia"/>
          <w:lang w:eastAsia="zh-CN"/>
        </w:rPr>
        <w:t>与公司估值</w:t>
      </w:r>
      <w:proofErr w:type="spellEnd"/>
      <w:r w:rsidRPr="00531D44">
        <w:rPr>
          <w:rFonts w:ascii="宋体" w:hAnsi="宋体" w:hint="eastAsia"/>
        </w:rPr>
        <w:t>》是</w:t>
      </w:r>
      <w:r w:rsidRPr="00575E16">
        <w:rPr>
          <w:rFonts w:ascii="宋体" w:hAnsi="宋体" w:hint="eastAsia"/>
        </w:rPr>
        <w:t>财务管理专业本科生的专业选修课程</w:t>
      </w:r>
      <w:r w:rsidRPr="00531D44">
        <w:rPr>
          <w:rFonts w:ascii="宋体" w:hAnsi="宋体" w:hint="eastAsia"/>
        </w:rPr>
        <w:t>。是在《财务管理》课程的基础上，为进一步提高学生财务理论水平和应用能力而设置的一门专业课。本课程的特点是注重实用性，从证券分析师的视角出发展开。本课程概括介绍了资本市场的背景和财务会计在证券投资中的作用；系统地介绍了三大财务报表的分析、非财务信息分析、盈利能力分析、会计数据特性和风险分析等；并在此基础上重点讲解如何预测未来盈余和评估企业价值。通过本课程的学习，学生将从证券分析师的角度学习和分析财务报表，挖掘会计信息中的盈余操纵行为，进行盈利能力和投资风险分析，预测公司未来盈利水平，并能够使用科学的价值评估模型把未来盈利预测转化成对上市公司的价值评估，提出投资建议。</w:t>
      </w:r>
    </w:p>
    <w:p w14:paraId="387FA22C" w14:textId="733963DB" w:rsidR="002B6DF9" w:rsidRPr="00606D35"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w:t>
      </w:r>
      <w:r w:rsidR="007607D2">
        <w:rPr>
          <w:rFonts w:ascii="黑体" w:eastAsia="黑体" w:hAnsi="黑体" w:hint="eastAsia"/>
          <w:bCs/>
          <w:sz w:val="24"/>
          <w:szCs w:val="32"/>
        </w:rPr>
        <w:t>教学内容及其与毕业要求的对应关系</w:t>
      </w:r>
    </w:p>
    <w:p w14:paraId="76FF6B9F" w14:textId="593BE615" w:rsidR="00531D44" w:rsidRPr="00531D44" w:rsidRDefault="00531D44" w:rsidP="00531D44">
      <w:pPr>
        <w:pStyle w:val="af5"/>
        <w:spacing w:line="560" w:lineRule="exact"/>
        <w:rPr>
          <w:rFonts w:ascii="宋体" w:hAnsi="宋体"/>
          <w:lang w:val="en-US"/>
        </w:rPr>
      </w:pPr>
      <w:proofErr w:type="spellStart"/>
      <w:r w:rsidRPr="00531D44">
        <w:rPr>
          <w:rFonts w:ascii="宋体" w:hAnsi="宋体" w:hint="eastAsia"/>
          <w:lang w:val="en-US"/>
        </w:rPr>
        <w:t>教学重点和难点：基于价值评估的财务信息分析、盈余预测、</w:t>
      </w:r>
      <w:r w:rsidR="0088482E">
        <w:rPr>
          <w:rFonts w:ascii="宋体" w:hAnsi="宋体" w:hint="eastAsia"/>
          <w:lang w:val="en-US" w:eastAsia="zh-CN"/>
        </w:rPr>
        <w:t>企业</w:t>
      </w:r>
      <w:r w:rsidRPr="00531D44">
        <w:rPr>
          <w:rFonts w:ascii="宋体" w:hAnsi="宋体" w:hint="eastAsia"/>
          <w:lang w:val="en-US"/>
        </w:rPr>
        <w:t>价值评估</w:t>
      </w:r>
      <w:proofErr w:type="spellEnd"/>
      <w:r w:rsidRPr="00531D44">
        <w:rPr>
          <w:rFonts w:ascii="宋体" w:hAnsi="宋体" w:hint="eastAsia"/>
          <w:lang w:val="en-US"/>
        </w:rPr>
        <w:t>。</w:t>
      </w:r>
    </w:p>
    <w:p w14:paraId="3FD0A33B" w14:textId="77777777" w:rsidR="00531D44" w:rsidRPr="00531D44" w:rsidRDefault="00531D44" w:rsidP="00531D44">
      <w:pPr>
        <w:pStyle w:val="af5"/>
        <w:spacing w:line="560" w:lineRule="exact"/>
        <w:rPr>
          <w:rFonts w:ascii="宋体" w:hAnsi="宋体"/>
          <w:lang w:val="en-US"/>
        </w:rPr>
      </w:pPr>
      <w:r w:rsidRPr="00531D44">
        <w:rPr>
          <w:rFonts w:ascii="宋体" w:hAnsi="宋体" w:hint="eastAsia"/>
          <w:lang w:val="en-US"/>
        </w:rPr>
        <w:t>教学目标和要求：通过本课程的学习，使学生掌握财务会计信息和非财务会计信息的分析，能够分析企业的盈利能力和投资风险，辨别盈余操纵，熟练掌握预测盈利和价值评估的技术。</w:t>
      </w:r>
    </w:p>
    <w:p w14:paraId="4212DAA3" w14:textId="6DF034A9" w:rsidR="00531D44" w:rsidRPr="00531D44" w:rsidRDefault="00531D44" w:rsidP="00531D44">
      <w:pPr>
        <w:pStyle w:val="af5"/>
        <w:spacing w:line="560" w:lineRule="exact"/>
        <w:rPr>
          <w:rFonts w:ascii="宋体" w:hAnsi="宋体"/>
          <w:lang w:val="en-US"/>
        </w:rPr>
      </w:pPr>
      <w:proofErr w:type="spellStart"/>
      <w:r w:rsidRPr="00531D44">
        <w:rPr>
          <w:rFonts w:ascii="宋体" w:hAnsi="宋体" w:hint="eastAsia"/>
          <w:lang w:val="en-US"/>
        </w:rPr>
        <w:t>建议采用的教学方法和手段：案例教学和</w:t>
      </w:r>
      <w:r w:rsidR="00DE2B11">
        <w:rPr>
          <w:rFonts w:ascii="宋体" w:hAnsi="宋体" w:hint="eastAsia"/>
          <w:lang w:val="en-US" w:eastAsia="zh-CN"/>
        </w:rPr>
        <w:t>线上线下混合式教学</w:t>
      </w:r>
      <w:proofErr w:type="spellEnd"/>
      <w:r w:rsidRPr="00531D44">
        <w:rPr>
          <w:rFonts w:ascii="宋体" w:hAnsi="宋体" w:hint="eastAsia"/>
          <w:lang w:val="en-US"/>
        </w:rPr>
        <w:t>。</w:t>
      </w:r>
    </w:p>
    <w:p w14:paraId="357655E2" w14:textId="449C90F8" w:rsidR="00DE2B11" w:rsidRPr="00531D44" w:rsidRDefault="00531D44" w:rsidP="00531D44">
      <w:pPr>
        <w:pStyle w:val="af5"/>
        <w:spacing w:line="560" w:lineRule="exact"/>
        <w:rPr>
          <w:rFonts w:ascii="宋体" w:hAnsi="宋体"/>
          <w:lang w:val="en-US"/>
        </w:rPr>
      </w:pPr>
      <w:proofErr w:type="spellStart"/>
      <w:r w:rsidRPr="00531D44">
        <w:rPr>
          <w:rFonts w:ascii="宋体" w:hAnsi="宋体" w:hint="eastAsia"/>
          <w:lang w:val="en-US"/>
        </w:rPr>
        <w:t>实践环节：</w:t>
      </w:r>
      <w:r w:rsidR="00037A7E">
        <w:rPr>
          <w:rFonts w:ascii="宋体" w:hAnsi="宋体" w:hint="eastAsia"/>
          <w:lang w:val="en-US" w:eastAsia="zh-CN"/>
        </w:rPr>
        <w:t>设置</w:t>
      </w:r>
      <w:proofErr w:type="spellEnd"/>
      <w:r w:rsidR="00037A7E">
        <w:rPr>
          <w:rFonts w:ascii="宋体" w:hAnsi="宋体" w:hint="eastAsia"/>
          <w:lang w:val="en-US" w:eastAsia="zh-CN"/>
        </w:rPr>
        <w:t>1</w:t>
      </w:r>
      <w:r w:rsidR="00037A7E">
        <w:rPr>
          <w:rFonts w:ascii="宋体" w:hAnsi="宋体"/>
          <w:lang w:val="en-US" w:eastAsia="zh-CN"/>
        </w:rPr>
        <w:t>6</w:t>
      </w:r>
      <w:r w:rsidR="00037A7E">
        <w:rPr>
          <w:rFonts w:ascii="宋体" w:hAnsi="宋体" w:hint="eastAsia"/>
          <w:lang w:val="en-US" w:eastAsia="zh-CN"/>
        </w:rPr>
        <w:t>学时的实验课时，学生将系统学习如何通过互联网资源查找与上市公司估值相关的信息</w:t>
      </w:r>
      <w:r w:rsidR="00A43527">
        <w:rPr>
          <w:rFonts w:ascii="宋体" w:hAnsi="宋体" w:hint="eastAsia"/>
          <w:lang w:val="en-US" w:eastAsia="zh-CN"/>
        </w:rPr>
        <w:t>（包括财务信息和非财务信息）</w:t>
      </w:r>
      <w:r w:rsidR="00037A7E">
        <w:rPr>
          <w:rFonts w:ascii="宋体" w:hAnsi="宋体" w:hint="eastAsia"/>
          <w:lang w:val="en-US" w:eastAsia="zh-CN"/>
        </w:rPr>
        <w:t>，</w:t>
      </w:r>
      <w:r w:rsidR="009732C6">
        <w:rPr>
          <w:rFonts w:ascii="宋体" w:hAnsi="宋体" w:hint="eastAsia"/>
          <w:lang w:val="en-US" w:eastAsia="zh-CN"/>
        </w:rPr>
        <w:t>讨论报表附注中可能影响企业价值的相关信息，通过同比分析、时间序列分析、对比分析和增长分析等手段</w:t>
      </w:r>
      <w:r w:rsidR="00A43527">
        <w:rPr>
          <w:rFonts w:ascii="宋体" w:hAnsi="宋体" w:hint="eastAsia"/>
          <w:lang w:val="en-US" w:eastAsia="zh-CN"/>
        </w:rPr>
        <w:t>进行盈利能力分析、风险分析</w:t>
      </w:r>
      <w:r w:rsidR="009732C6">
        <w:rPr>
          <w:rFonts w:ascii="宋体" w:hAnsi="宋体" w:hint="eastAsia"/>
          <w:lang w:val="en-US" w:eastAsia="zh-CN"/>
        </w:rPr>
        <w:t>、盈余操纵分析，</w:t>
      </w:r>
      <w:r w:rsidR="00A43527">
        <w:rPr>
          <w:rFonts w:ascii="宋体" w:hAnsi="宋体" w:hint="eastAsia"/>
          <w:lang w:val="en-US" w:eastAsia="zh-CN"/>
        </w:rPr>
        <w:t>建立Excel定价模型，</w:t>
      </w:r>
      <w:r w:rsidR="009732C6" w:rsidRPr="00531D44">
        <w:rPr>
          <w:rFonts w:ascii="宋体" w:hAnsi="宋体" w:hint="eastAsia"/>
          <w:lang w:val="en-US"/>
        </w:rPr>
        <w:t xml:space="preserve"> </w:t>
      </w:r>
      <w:r w:rsidR="009732C6">
        <w:rPr>
          <w:rFonts w:ascii="宋体" w:hAnsi="宋体" w:hint="eastAsia"/>
          <w:lang w:val="en-US" w:eastAsia="zh-CN"/>
        </w:rPr>
        <w:t>使用现金流折现模型、剩余收益定价模型和相对价值评估模型评价公司股票内在价值。</w:t>
      </w:r>
    </w:p>
    <w:p w14:paraId="28A6A234" w14:textId="5C8E9270" w:rsidR="00531D44" w:rsidRDefault="00531D44" w:rsidP="00531D44">
      <w:pPr>
        <w:pStyle w:val="af5"/>
        <w:spacing w:line="560" w:lineRule="exact"/>
        <w:rPr>
          <w:rFonts w:ascii="宋体" w:hAnsi="宋体"/>
          <w:lang w:val="en-US"/>
        </w:rPr>
      </w:pPr>
      <w:r w:rsidRPr="00531D44">
        <w:rPr>
          <w:rFonts w:ascii="宋体" w:hAnsi="宋体" w:hint="eastAsia"/>
          <w:lang w:val="en-US"/>
        </w:rPr>
        <w:t>课后作业及学生自学的要求：学生以个人或小组的形式完成各章作业；自学阶</w:t>
      </w:r>
      <w:r w:rsidRPr="00531D44">
        <w:rPr>
          <w:rFonts w:ascii="宋体" w:hAnsi="宋体" w:hint="eastAsia"/>
          <w:lang w:val="en-US"/>
        </w:rPr>
        <w:lastRenderedPageBreak/>
        <w:t>段需通</w:t>
      </w:r>
      <w:r w:rsidR="009732C6">
        <w:rPr>
          <w:rFonts w:ascii="宋体" w:hAnsi="宋体" w:hint="eastAsia"/>
          <w:lang w:val="en-US"/>
        </w:rPr>
        <w:t>过互联网搜集样本公司的财务和非财务信息，并进行</w:t>
      </w:r>
      <w:r w:rsidRPr="00531D44">
        <w:rPr>
          <w:rFonts w:ascii="宋体" w:hAnsi="宋体" w:hint="eastAsia"/>
          <w:lang w:val="en-US"/>
        </w:rPr>
        <w:t>章节相关内容的预习。</w:t>
      </w:r>
    </w:p>
    <w:p w14:paraId="6494B823" w14:textId="68472F65" w:rsidR="009732C6" w:rsidRPr="00531D44" w:rsidRDefault="007607D2" w:rsidP="00531D44">
      <w:pPr>
        <w:pStyle w:val="af5"/>
        <w:spacing w:line="560" w:lineRule="exact"/>
        <w:rPr>
          <w:rFonts w:ascii="宋体" w:hAnsi="宋体"/>
          <w:lang w:val="en-US"/>
        </w:rPr>
      </w:pPr>
      <w:r>
        <w:rPr>
          <w:rFonts w:ascii="宋体" w:hAnsi="宋体" w:hint="eastAsia"/>
          <w:lang w:val="en-US" w:eastAsia="zh-CN"/>
        </w:rPr>
        <w:t>与毕业要求的对应关系：</w:t>
      </w:r>
      <w:r w:rsidR="009732C6">
        <w:rPr>
          <w:rFonts w:ascii="宋体" w:hAnsi="宋体" w:hint="eastAsia"/>
          <w:lang w:val="en-US" w:eastAsia="zh-CN"/>
        </w:rPr>
        <w:t>该课程</w:t>
      </w:r>
      <w:r w:rsidR="005E35EF">
        <w:rPr>
          <w:rFonts w:ascii="宋体" w:hAnsi="宋体" w:hint="eastAsia"/>
          <w:lang w:val="en-US" w:eastAsia="zh-CN"/>
        </w:rPr>
        <w:t>着重培养具有较强学习能力和实际操作能力的复合型人才，引导学生结合中国情境思辨地学习西方经典理论和模型，倡导诚实守信的道德情操，培养学生使用现代工具解决具体问题的能力。通过学习，希望培养学生在科学思维、社会责任等方面具有良好的表现。</w:t>
      </w:r>
    </w:p>
    <w:p w14:paraId="436E29FC" w14:textId="4867A43C" w:rsidR="002B6DF9" w:rsidRPr="00434D51" w:rsidRDefault="00192CD6" w:rsidP="002B6DF9">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14:paraId="744D7977" w14:textId="5ECC7E37" w:rsidR="002B6DF9" w:rsidRPr="00434D51" w:rsidRDefault="00E30B3C" w:rsidP="002B6DF9">
      <w:pPr>
        <w:pStyle w:val="af5"/>
        <w:spacing w:line="560" w:lineRule="exact"/>
        <w:rPr>
          <w:rFonts w:ascii="宋体" w:hAnsi="宋体"/>
        </w:rPr>
      </w:pPr>
      <w:proofErr w:type="spellStart"/>
      <w:r>
        <w:rPr>
          <w:rFonts w:ascii="宋体" w:hAnsi="宋体" w:hint="eastAsia"/>
        </w:rPr>
        <w:t>以表格方式表现各章节的学时分配，表格如下</w:t>
      </w:r>
      <w:proofErr w:type="spellEnd"/>
      <w:r>
        <w:rPr>
          <w:rFonts w:ascii="宋体" w:hAnsi="宋体" w:hint="eastAsia"/>
        </w:rPr>
        <w:t>：</w:t>
      </w:r>
    </w:p>
    <w:p w14:paraId="5B39D106" w14:textId="2EBEB7A0" w:rsidR="002B6DF9" w:rsidRDefault="002B6DF9" w:rsidP="002B6DF9">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01"/>
        <w:gridCol w:w="4626"/>
        <w:gridCol w:w="899"/>
        <w:gridCol w:w="636"/>
        <w:gridCol w:w="636"/>
        <w:gridCol w:w="899"/>
      </w:tblGrid>
      <w:tr w:rsidR="00724373" w:rsidRPr="00237E77" w14:paraId="5F6FDA5F" w14:textId="77777777" w:rsidTr="00724373">
        <w:trPr>
          <w:trHeight w:val="4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D2078E8" w14:textId="77777777" w:rsidR="00724373" w:rsidRPr="00237E77" w:rsidRDefault="00724373">
            <w:pPr>
              <w:spacing w:line="560" w:lineRule="exact"/>
              <w:ind w:leftChars="-7" w:left="-15"/>
              <w:jc w:val="center"/>
              <w:rPr>
                <w:rFonts w:ascii="宋体" w:hAnsi="宋体"/>
                <w:szCs w:val="21"/>
              </w:rPr>
            </w:pPr>
            <w:r w:rsidRPr="00237E77">
              <w:rPr>
                <w:rFonts w:ascii="宋体" w:hAnsi="宋体" w:hint="eastAsia"/>
                <w:szCs w:val="21"/>
              </w:rPr>
              <w:t>序号</w:t>
            </w:r>
          </w:p>
        </w:tc>
        <w:tc>
          <w:tcPr>
            <w:tcW w:w="0" w:type="auto"/>
            <w:tcBorders>
              <w:top w:val="single" w:sz="4" w:space="0" w:color="auto"/>
              <w:left w:val="single" w:sz="4" w:space="0" w:color="auto"/>
              <w:bottom w:val="single" w:sz="4" w:space="0" w:color="auto"/>
              <w:right w:val="single" w:sz="4" w:space="0" w:color="auto"/>
            </w:tcBorders>
            <w:vAlign w:val="center"/>
            <w:hideMark/>
          </w:tcPr>
          <w:p w14:paraId="71CB4CF8" w14:textId="77777777" w:rsidR="00724373" w:rsidRPr="00237E77" w:rsidRDefault="00724373">
            <w:pPr>
              <w:spacing w:line="560" w:lineRule="exact"/>
              <w:jc w:val="center"/>
              <w:rPr>
                <w:rFonts w:ascii="宋体" w:hAnsi="宋体" w:hint="eastAsia"/>
                <w:szCs w:val="21"/>
              </w:rPr>
            </w:pPr>
            <w:r w:rsidRPr="00237E77">
              <w:rPr>
                <w:rFonts w:ascii="宋体" w:hAnsi="宋体" w:hint="eastAsia"/>
                <w:color w:val="000000"/>
                <w:szCs w:val="21"/>
              </w:rPr>
              <w:t>章节内容</w:t>
            </w:r>
          </w:p>
        </w:tc>
        <w:tc>
          <w:tcPr>
            <w:tcW w:w="0" w:type="auto"/>
            <w:tcBorders>
              <w:top w:val="single" w:sz="4" w:space="0" w:color="auto"/>
              <w:left w:val="single" w:sz="4" w:space="0" w:color="auto"/>
              <w:bottom w:val="single" w:sz="4" w:space="0" w:color="auto"/>
              <w:right w:val="single" w:sz="4" w:space="0" w:color="auto"/>
            </w:tcBorders>
            <w:vAlign w:val="center"/>
            <w:hideMark/>
          </w:tcPr>
          <w:p w14:paraId="1F54CD7E" w14:textId="77777777" w:rsidR="00724373" w:rsidRPr="00237E77" w:rsidRDefault="00724373">
            <w:pPr>
              <w:spacing w:line="560" w:lineRule="exact"/>
              <w:jc w:val="center"/>
              <w:rPr>
                <w:rFonts w:ascii="宋体" w:hAnsi="宋体" w:hint="eastAsia"/>
                <w:szCs w:val="21"/>
              </w:rPr>
            </w:pPr>
            <w:r w:rsidRPr="00237E77">
              <w:rPr>
                <w:rFonts w:ascii="宋体" w:hAnsi="宋体" w:hint="eastAsia"/>
                <w:szCs w:val="21"/>
              </w:rPr>
              <w:t>讲课</w:t>
            </w:r>
          </w:p>
        </w:tc>
        <w:tc>
          <w:tcPr>
            <w:tcW w:w="0" w:type="auto"/>
            <w:tcBorders>
              <w:top w:val="single" w:sz="4" w:space="0" w:color="auto"/>
              <w:left w:val="single" w:sz="4" w:space="0" w:color="auto"/>
              <w:bottom w:val="single" w:sz="4" w:space="0" w:color="auto"/>
              <w:right w:val="single" w:sz="4" w:space="0" w:color="auto"/>
            </w:tcBorders>
            <w:vAlign w:val="center"/>
            <w:hideMark/>
          </w:tcPr>
          <w:p w14:paraId="135C16F2" w14:textId="77777777" w:rsidR="00724373" w:rsidRPr="00237E77" w:rsidRDefault="00724373">
            <w:pPr>
              <w:spacing w:line="560" w:lineRule="exact"/>
              <w:jc w:val="center"/>
              <w:rPr>
                <w:rFonts w:ascii="宋体" w:hAnsi="宋体" w:hint="eastAsia"/>
                <w:szCs w:val="21"/>
              </w:rPr>
            </w:pPr>
            <w:r w:rsidRPr="00237E77">
              <w:rPr>
                <w:rFonts w:ascii="宋体" w:hAnsi="宋体" w:hint="eastAsia"/>
                <w:szCs w:val="21"/>
              </w:rPr>
              <w:t>实验</w:t>
            </w:r>
          </w:p>
        </w:tc>
        <w:tc>
          <w:tcPr>
            <w:tcW w:w="0" w:type="auto"/>
            <w:tcBorders>
              <w:top w:val="single" w:sz="4" w:space="0" w:color="auto"/>
              <w:left w:val="single" w:sz="4" w:space="0" w:color="auto"/>
              <w:bottom w:val="single" w:sz="4" w:space="0" w:color="auto"/>
              <w:right w:val="single" w:sz="4" w:space="0" w:color="auto"/>
            </w:tcBorders>
            <w:vAlign w:val="center"/>
            <w:hideMark/>
          </w:tcPr>
          <w:p w14:paraId="4EE8EFEB" w14:textId="77777777" w:rsidR="00724373" w:rsidRPr="00237E77" w:rsidRDefault="00724373">
            <w:pPr>
              <w:spacing w:line="560" w:lineRule="exact"/>
              <w:jc w:val="center"/>
              <w:rPr>
                <w:rFonts w:ascii="宋体" w:hAnsi="宋体" w:hint="eastAsia"/>
                <w:szCs w:val="21"/>
              </w:rPr>
            </w:pPr>
            <w:r w:rsidRPr="00237E77">
              <w:rPr>
                <w:rFonts w:ascii="宋体" w:hAnsi="宋体" w:hint="eastAsia"/>
                <w:color w:val="000000"/>
                <w:szCs w:val="21"/>
              </w:rPr>
              <w:t>其他</w:t>
            </w:r>
          </w:p>
        </w:tc>
        <w:tc>
          <w:tcPr>
            <w:tcW w:w="0" w:type="auto"/>
            <w:tcBorders>
              <w:top w:val="single" w:sz="4" w:space="0" w:color="auto"/>
              <w:left w:val="single" w:sz="4" w:space="0" w:color="auto"/>
              <w:bottom w:val="single" w:sz="4" w:space="0" w:color="auto"/>
              <w:right w:val="single" w:sz="4" w:space="0" w:color="auto"/>
            </w:tcBorders>
            <w:vAlign w:val="center"/>
            <w:hideMark/>
          </w:tcPr>
          <w:p w14:paraId="5948F871" w14:textId="77777777" w:rsidR="00724373" w:rsidRPr="00237E77" w:rsidRDefault="00724373">
            <w:pPr>
              <w:spacing w:line="560" w:lineRule="exact"/>
              <w:jc w:val="center"/>
              <w:rPr>
                <w:rFonts w:ascii="宋体" w:hAnsi="宋体" w:hint="eastAsia"/>
                <w:szCs w:val="21"/>
              </w:rPr>
            </w:pPr>
            <w:r w:rsidRPr="00237E77">
              <w:rPr>
                <w:rFonts w:ascii="宋体" w:hAnsi="宋体" w:hint="eastAsia"/>
                <w:color w:val="000000"/>
                <w:szCs w:val="21"/>
              </w:rPr>
              <w:t>合计</w:t>
            </w:r>
          </w:p>
        </w:tc>
      </w:tr>
      <w:tr w:rsidR="00237E77" w:rsidRPr="00237E77" w14:paraId="283037CD" w14:textId="77777777" w:rsidTr="00237E77">
        <w:trPr>
          <w:trHeight w:val="375"/>
          <w:jc w:val="center"/>
        </w:trPr>
        <w:tc>
          <w:tcPr>
            <w:tcW w:w="0" w:type="auto"/>
            <w:tcBorders>
              <w:top w:val="single" w:sz="4" w:space="0" w:color="auto"/>
              <w:left w:val="single" w:sz="4" w:space="0" w:color="auto"/>
              <w:bottom w:val="single" w:sz="4" w:space="0" w:color="auto"/>
              <w:right w:val="single" w:sz="4" w:space="0" w:color="auto"/>
            </w:tcBorders>
            <w:hideMark/>
          </w:tcPr>
          <w:p w14:paraId="611947C0" w14:textId="77777777" w:rsidR="00237E77" w:rsidRPr="00237E77" w:rsidRDefault="00237E77" w:rsidP="00237E77">
            <w:pPr>
              <w:spacing w:line="560" w:lineRule="exact"/>
              <w:jc w:val="center"/>
              <w:rPr>
                <w:rFonts w:hint="eastAsia"/>
                <w:bCs/>
                <w:szCs w:val="21"/>
              </w:rPr>
            </w:pPr>
            <w:r w:rsidRPr="00237E77">
              <w:rPr>
                <w:bCs/>
                <w:szCs w:val="21"/>
              </w:rPr>
              <w:t>1</w:t>
            </w:r>
          </w:p>
        </w:tc>
        <w:tc>
          <w:tcPr>
            <w:tcW w:w="0" w:type="auto"/>
            <w:tcBorders>
              <w:top w:val="single" w:sz="4" w:space="0" w:color="auto"/>
              <w:left w:val="single" w:sz="4" w:space="0" w:color="auto"/>
              <w:bottom w:val="single" w:sz="4" w:space="0" w:color="auto"/>
              <w:right w:val="single" w:sz="4" w:space="0" w:color="auto"/>
            </w:tcBorders>
            <w:hideMark/>
          </w:tcPr>
          <w:p w14:paraId="21E27767" w14:textId="77777777" w:rsidR="00237E77" w:rsidRPr="00237E77" w:rsidRDefault="00237E77" w:rsidP="00237E77">
            <w:pPr>
              <w:spacing w:line="560" w:lineRule="exact"/>
              <w:jc w:val="left"/>
              <w:rPr>
                <w:rFonts w:ascii="宋体" w:hAnsi="宋体"/>
                <w:b/>
                <w:bCs/>
                <w:szCs w:val="21"/>
              </w:rPr>
            </w:pPr>
            <w:r w:rsidRPr="00237E77">
              <w:rPr>
                <w:rFonts w:hint="eastAsia"/>
                <w:bCs/>
                <w:szCs w:val="21"/>
              </w:rPr>
              <w:t>第一章</w:t>
            </w:r>
            <w:r w:rsidRPr="00237E77">
              <w:rPr>
                <w:bCs/>
                <w:szCs w:val="21"/>
              </w:rPr>
              <w:t xml:space="preserve">  </w:t>
            </w:r>
            <w:r w:rsidRPr="00237E77">
              <w:rPr>
                <w:rFonts w:hint="eastAsia"/>
                <w:bCs/>
                <w:szCs w:val="21"/>
              </w:rPr>
              <w:t>会计信息与证券市场</w:t>
            </w:r>
          </w:p>
        </w:tc>
        <w:tc>
          <w:tcPr>
            <w:tcW w:w="0" w:type="auto"/>
            <w:tcBorders>
              <w:top w:val="single" w:sz="4" w:space="0" w:color="auto"/>
              <w:left w:val="single" w:sz="4" w:space="0" w:color="auto"/>
              <w:bottom w:val="single" w:sz="4" w:space="0" w:color="auto"/>
              <w:right w:val="single" w:sz="4" w:space="0" w:color="auto"/>
            </w:tcBorders>
            <w:hideMark/>
          </w:tcPr>
          <w:p w14:paraId="080B7E6B" w14:textId="77777777" w:rsidR="00237E77" w:rsidRPr="00237E77" w:rsidRDefault="00237E77" w:rsidP="00237E77">
            <w:pPr>
              <w:spacing w:line="560" w:lineRule="exact"/>
              <w:jc w:val="center"/>
              <w:rPr>
                <w:rFonts w:ascii="宋体" w:hAnsi="宋体" w:hint="eastAsia"/>
                <w:b/>
                <w:bCs/>
                <w:szCs w:val="21"/>
              </w:rPr>
            </w:pPr>
            <w:r w:rsidRPr="00237E77">
              <w:rPr>
                <w:bCs/>
                <w:szCs w:val="21"/>
              </w:rPr>
              <w:t>2</w:t>
            </w:r>
            <w:r w:rsidRPr="00237E77">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3BFD73BD" w14:textId="06D97940" w:rsidR="00237E77" w:rsidRPr="00237E77" w:rsidRDefault="00237E77" w:rsidP="00237E77">
            <w:pPr>
              <w:spacing w:line="560" w:lineRule="exact"/>
              <w:jc w:val="center"/>
              <w:rPr>
                <w:rFonts w:hint="eastAsia"/>
                <w:bCs/>
                <w:szCs w:val="21"/>
              </w:rPr>
            </w:pPr>
          </w:p>
        </w:tc>
        <w:tc>
          <w:tcPr>
            <w:tcW w:w="0" w:type="auto"/>
            <w:tcBorders>
              <w:top w:val="single" w:sz="4" w:space="0" w:color="auto"/>
              <w:left w:val="single" w:sz="4" w:space="0" w:color="auto"/>
              <w:bottom w:val="single" w:sz="4" w:space="0" w:color="auto"/>
              <w:right w:val="single" w:sz="4" w:space="0" w:color="auto"/>
            </w:tcBorders>
          </w:tcPr>
          <w:p w14:paraId="054DDB3A" w14:textId="77777777" w:rsidR="00237E77" w:rsidRPr="00237E77" w:rsidRDefault="00237E77" w:rsidP="00237E77">
            <w:pPr>
              <w:spacing w:line="560" w:lineRule="exact"/>
              <w:jc w:val="center"/>
              <w:rPr>
                <w:bCs/>
                <w:szCs w:val="21"/>
              </w:rPr>
            </w:pPr>
          </w:p>
        </w:tc>
        <w:tc>
          <w:tcPr>
            <w:tcW w:w="0" w:type="auto"/>
            <w:tcBorders>
              <w:top w:val="single" w:sz="4" w:space="0" w:color="auto"/>
              <w:left w:val="single" w:sz="4" w:space="0" w:color="auto"/>
              <w:bottom w:val="single" w:sz="4" w:space="0" w:color="auto"/>
              <w:right w:val="single" w:sz="4" w:space="0" w:color="auto"/>
            </w:tcBorders>
          </w:tcPr>
          <w:p w14:paraId="16DFF114" w14:textId="64E66E01" w:rsidR="00237E77" w:rsidRPr="00237E77" w:rsidRDefault="00237E77" w:rsidP="00237E77">
            <w:pPr>
              <w:spacing w:line="560" w:lineRule="exact"/>
              <w:jc w:val="center"/>
              <w:rPr>
                <w:bCs/>
                <w:szCs w:val="21"/>
              </w:rPr>
            </w:pPr>
            <w:r w:rsidRPr="00237E77">
              <w:rPr>
                <w:bCs/>
                <w:szCs w:val="21"/>
              </w:rPr>
              <w:t>2</w:t>
            </w:r>
            <w:r w:rsidRPr="00237E77">
              <w:rPr>
                <w:rFonts w:hint="eastAsia"/>
                <w:bCs/>
                <w:szCs w:val="21"/>
              </w:rPr>
              <w:t>学时</w:t>
            </w:r>
          </w:p>
        </w:tc>
      </w:tr>
      <w:tr w:rsidR="00237E77" w:rsidRPr="00237E77" w14:paraId="42137025" w14:textId="77777777" w:rsidTr="00237E77">
        <w:trPr>
          <w:trHeight w:val="540"/>
          <w:jc w:val="center"/>
        </w:trPr>
        <w:tc>
          <w:tcPr>
            <w:tcW w:w="0" w:type="auto"/>
            <w:tcBorders>
              <w:top w:val="single" w:sz="4" w:space="0" w:color="auto"/>
              <w:left w:val="single" w:sz="4" w:space="0" w:color="auto"/>
              <w:bottom w:val="single" w:sz="4" w:space="0" w:color="auto"/>
              <w:right w:val="single" w:sz="4" w:space="0" w:color="auto"/>
            </w:tcBorders>
            <w:hideMark/>
          </w:tcPr>
          <w:p w14:paraId="5CD97B67" w14:textId="77777777" w:rsidR="00237E77" w:rsidRPr="00237E77" w:rsidRDefault="00237E77" w:rsidP="00237E77">
            <w:pPr>
              <w:spacing w:line="560" w:lineRule="exact"/>
              <w:jc w:val="center"/>
              <w:rPr>
                <w:bCs/>
                <w:szCs w:val="21"/>
              </w:rPr>
            </w:pPr>
            <w:r w:rsidRPr="00237E77">
              <w:rPr>
                <w:bCs/>
                <w:szCs w:val="21"/>
              </w:rPr>
              <w:t>2</w:t>
            </w:r>
          </w:p>
        </w:tc>
        <w:tc>
          <w:tcPr>
            <w:tcW w:w="0" w:type="auto"/>
            <w:tcBorders>
              <w:top w:val="single" w:sz="4" w:space="0" w:color="auto"/>
              <w:left w:val="single" w:sz="4" w:space="0" w:color="auto"/>
              <w:bottom w:val="single" w:sz="4" w:space="0" w:color="auto"/>
              <w:right w:val="single" w:sz="4" w:space="0" w:color="auto"/>
            </w:tcBorders>
            <w:hideMark/>
          </w:tcPr>
          <w:p w14:paraId="1E6006A5" w14:textId="77777777" w:rsidR="00237E77" w:rsidRPr="00237E77" w:rsidRDefault="00237E77" w:rsidP="00237E77">
            <w:pPr>
              <w:spacing w:line="560" w:lineRule="exact"/>
              <w:jc w:val="left"/>
              <w:rPr>
                <w:rFonts w:ascii="宋体" w:hAnsi="宋体"/>
                <w:b/>
                <w:bCs/>
                <w:szCs w:val="21"/>
              </w:rPr>
            </w:pPr>
            <w:r w:rsidRPr="00237E77">
              <w:rPr>
                <w:rFonts w:hint="eastAsia"/>
                <w:bCs/>
                <w:szCs w:val="21"/>
              </w:rPr>
              <w:t>第二章</w:t>
            </w:r>
            <w:r w:rsidRPr="00237E77">
              <w:rPr>
                <w:bCs/>
                <w:szCs w:val="21"/>
              </w:rPr>
              <w:t xml:space="preserve">  </w:t>
            </w:r>
            <w:r w:rsidRPr="00237E77">
              <w:rPr>
                <w:rFonts w:hint="eastAsia"/>
                <w:bCs/>
                <w:szCs w:val="21"/>
              </w:rPr>
              <w:t>基于价值评估的资产负债表分析</w:t>
            </w:r>
          </w:p>
        </w:tc>
        <w:tc>
          <w:tcPr>
            <w:tcW w:w="0" w:type="auto"/>
            <w:tcBorders>
              <w:top w:val="single" w:sz="4" w:space="0" w:color="auto"/>
              <w:left w:val="single" w:sz="4" w:space="0" w:color="auto"/>
              <w:bottom w:val="single" w:sz="4" w:space="0" w:color="auto"/>
              <w:right w:val="single" w:sz="4" w:space="0" w:color="auto"/>
            </w:tcBorders>
            <w:hideMark/>
          </w:tcPr>
          <w:p w14:paraId="64EBB4D1" w14:textId="77777777" w:rsidR="00237E77" w:rsidRPr="00237E77" w:rsidRDefault="00237E77" w:rsidP="00237E77">
            <w:pPr>
              <w:spacing w:line="560" w:lineRule="exact"/>
              <w:jc w:val="center"/>
              <w:rPr>
                <w:rFonts w:ascii="宋体" w:hAnsi="宋体" w:hint="eastAsia"/>
                <w:b/>
                <w:bCs/>
                <w:szCs w:val="21"/>
              </w:rPr>
            </w:pPr>
            <w:r w:rsidRPr="00237E77">
              <w:rPr>
                <w:bCs/>
                <w:szCs w:val="21"/>
              </w:rPr>
              <w:t>3</w:t>
            </w:r>
            <w:r w:rsidRPr="00237E77">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41849DB4" w14:textId="756CCA18" w:rsidR="00237E77" w:rsidRPr="00237E77" w:rsidRDefault="00237E77" w:rsidP="00237E77">
            <w:pPr>
              <w:spacing w:line="560" w:lineRule="exact"/>
              <w:jc w:val="center"/>
              <w:rPr>
                <w:rFonts w:hint="eastAsia"/>
                <w:bCs/>
                <w:szCs w:val="21"/>
              </w:rPr>
            </w:pPr>
          </w:p>
        </w:tc>
        <w:tc>
          <w:tcPr>
            <w:tcW w:w="0" w:type="auto"/>
            <w:tcBorders>
              <w:top w:val="single" w:sz="4" w:space="0" w:color="auto"/>
              <w:left w:val="single" w:sz="4" w:space="0" w:color="auto"/>
              <w:bottom w:val="single" w:sz="4" w:space="0" w:color="auto"/>
              <w:right w:val="single" w:sz="4" w:space="0" w:color="auto"/>
            </w:tcBorders>
          </w:tcPr>
          <w:p w14:paraId="17A2CBD3" w14:textId="77777777" w:rsidR="00237E77" w:rsidRPr="00237E77" w:rsidRDefault="00237E77" w:rsidP="00237E77">
            <w:pPr>
              <w:spacing w:line="560" w:lineRule="exact"/>
              <w:jc w:val="center"/>
              <w:rPr>
                <w:bCs/>
                <w:szCs w:val="21"/>
              </w:rPr>
            </w:pPr>
          </w:p>
        </w:tc>
        <w:tc>
          <w:tcPr>
            <w:tcW w:w="0" w:type="auto"/>
            <w:tcBorders>
              <w:top w:val="single" w:sz="4" w:space="0" w:color="auto"/>
              <w:left w:val="single" w:sz="4" w:space="0" w:color="auto"/>
              <w:bottom w:val="single" w:sz="4" w:space="0" w:color="auto"/>
              <w:right w:val="single" w:sz="4" w:space="0" w:color="auto"/>
            </w:tcBorders>
          </w:tcPr>
          <w:p w14:paraId="5B72116D" w14:textId="77170675" w:rsidR="00237E77" w:rsidRPr="00237E77" w:rsidRDefault="00237E77" w:rsidP="00237E77">
            <w:pPr>
              <w:spacing w:line="560" w:lineRule="exact"/>
              <w:jc w:val="center"/>
              <w:rPr>
                <w:bCs/>
                <w:szCs w:val="21"/>
              </w:rPr>
            </w:pPr>
            <w:r w:rsidRPr="00237E77">
              <w:rPr>
                <w:bCs/>
                <w:szCs w:val="21"/>
              </w:rPr>
              <w:t>3</w:t>
            </w:r>
            <w:r w:rsidRPr="00237E77">
              <w:rPr>
                <w:rFonts w:hint="eastAsia"/>
                <w:bCs/>
                <w:szCs w:val="21"/>
              </w:rPr>
              <w:t>学时</w:t>
            </w:r>
          </w:p>
        </w:tc>
      </w:tr>
      <w:tr w:rsidR="00237E77" w:rsidRPr="00237E77" w14:paraId="077A0951" w14:textId="77777777" w:rsidTr="00237E77">
        <w:trPr>
          <w:trHeight w:val="540"/>
          <w:jc w:val="center"/>
        </w:trPr>
        <w:tc>
          <w:tcPr>
            <w:tcW w:w="0" w:type="auto"/>
            <w:tcBorders>
              <w:top w:val="single" w:sz="4" w:space="0" w:color="auto"/>
              <w:left w:val="single" w:sz="4" w:space="0" w:color="auto"/>
              <w:bottom w:val="single" w:sz="4" w:space="0" w:color="auto"/>
              <w:right w:val="single" w:sz="4" w:space="0" w:color="auto"/>
            </w:tcBorders>
            <w:hideMark/>
          </w:tcPr>
          <w:p w14:paraId="7EC20458" w14:textId="77777777" w:rsidR="00237E77" w:rsidRPr="00237E77" w:rsidRDefault="00237E77" w:rsidP="00237E77">
            <w:pPr>
              <w:spacing w:line="560" w:lineRule="exact"/>
              <w:jc w:val="center"/>
              <w:rPr>
                <w:bCs/>
                <w:szCs w:val="21"/>
              </w:rPr>
            </w:pPr>
            <w:r w:rsidRPr="00237E77">
              <w:rPr>
                <w:bCs/>
                <w:szCs w:val="21"/>
              </w:rPr>
              <w:t>3</w:t>
            </w:r>
          </w:p>
        </w:tc>
        <w:tc>
          <w:tcPr>
            <w:tcW w:w="0" w:type="auto"/>
            <w:tcBorders>
              <w:top w:val="single" w:sz="4" w:space="0" w:color="auto"/>
              <w:left w:val="single" w:sz="4" w:space="0" w:color="auto"/>
              <w:bottom w:val="single" w:sz="4" w:space="0" w:color="auto"/>
              <w:right w:val="single" w:sz="4" w:space="0" w:color="auto"/>
            </w:tcBorders>
            <w:hideMark/>
          </w:tcPr>
          <w:p w14:paraId="742D9A0E" w14:textId="77777777" w:rsidR="00237E77" w:rsidRPr="00237E77" w:rsidRDefault="00237E77" w:rsidP="00237E77">
            <w:pPr>
              <w:spacing w:line="560" w:lineRule="exact"/>
              <w:jc w:val="left"/>
              <w:rPr>
                <w:rFonts w:ascii="宋体" w:hAnsi="宋体"/>
                <w:b/>
                <w:bCs/>
                <w:szCs w:val="21"/>
              </w:rPr>
            </w:pPr>
            <w:r w:rsidRPr="00237E77">
              <w:rPr>
                <w:rFonts w:hint="eastAsia"/>
                <w:bCs/>
                <w:szCs w:val="21"/>
              </w:rPr>
              <w:t>第三章</w:t>
            </w:r>
            <w:r w:rsidRPr="00237E77">
              <w:rPr>
                <w:bCs/>
                <w:szCs w:val="21"/>
              </w:rPr>
              <w:t xml:space="preserve">  </w:t>
            </w:r>
            <w:r w:rsidRPr="00237E77">
              <w:rPr>
                <w:rFonts w:hint="eastAsia"/>
                <w:bCs/>
                <w:szCs w:val="21"/>
              </w:rPr>
              <w:t>基于价值评估的损益</w:t>
            </w:r>
            <w:proofErr w:type="gramStart"/>
            <w:r w:rsidRPr="00237E77">
              <w:rPr>
                <w:rFonts w:hint="eastAsia"/>
                <w:bCs/>
                <w:szCs w:val="21"/>
              </w:rPr>
              <w:t>表分析</w:t>
            </w:r>
            <w:proofErr w:type="gramEnd"/>
          </w:p>
        </w:tc>
        <w:tc>
          <w:tcPr>
            <w:tcW w:w="0" w:type="auto"/>
            <w:tcBorders>
              <w:top w:val="single" w:sz="4" w:space="0" w:color="auto"/>
              <w:left w:val="single" w:sz="4" w:space="0" w:color="auto"/>
              <w:bottom w:val="single" w:sz="4" w:space="0" w:color="auto"/>
              <w:right w:val="single" w:sz="4" w:space="0" w:color="auto"/>
            </w:tcBorders>
            <w:hideMark/>
          </w:tcPr>
          <w:p w14:paraId="147BEF1E" w14:textId="77777777" w:rsidR="00237E77" w:rsidRPr="00237E77" w:rsidRDefault="00237E77" w:rsidP="00237E77">
            <w:pPr>
              <w:spacing w:line="560" w:lineRule="exact"/>
              <w:jc w:val="center"/>
              <w:rPr>
                <w:rFonts w:ascii="宋体" w:hAnsi="宋体" w:hint="eastAsia"/>
                <w:b/>
                <w:bCs/>
                <w:szCs w:val="21"/>
              </w:rPr>
            </w:pPr>
            <w:r w:rsidRPr="00237E77">
              <w:rPr>
                <w:bCs/>
                <w:szCs w:val="21"/>
              </w:rPr>
              <w:t>3</w:t>
            </w:r>
            <w:r w:rsidRPr="00237E77">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71911841" w14:textId="2125D7F8" w:rsidR="00237E77" w:rsidRPr="00237E77" w:rsidRDefault="00237E77" w:rsidP="00237E77">
            <w:pPr>
              <w:spacing w:line="560" w:lineRule="exact"/>
              <w:jc w:val="center"/>
              <w:rPr>
                <w:rFonts w:hint="eastAsia"/>
                <w:bCs/>
                <w:szCs w:val="21"/>
              </w:rPr>
            </w:pPr>
          </w:p>
        </w:tc>
        <w:tc>
          <w:tcPr>
            <w:tcW w:w="0" w:type="auto"/>
            <w:tcBorders>
              <w:top w:val="single" w:sz="4" w:space="0" w:color="auto"/>
              <w:left w:val="single" w:sz="4" w:space="0" w:color="auto"/>
              <w:bottom w:val="single" w:sz="4" w:space="0" w:color="auto"/>
              <w:right w:val="single" w:sz="4" w:space="0" w:color="auto"/>
            </w:tcBorders>
          </w:tcPr>
          <w:p w14:paraId="665C64F4" w14:textId="77777777" w:rsidR="00237E77" w:rsidRPr="00237E77" w:rsidRDefault="00237E77" w:rsidP="00237E77">
            <w:pPr>
              <w:spacing w:line="560" w:lineRule="exact"/>
              <w:jc w:val="center"/>
              <w:rPr>
                <w:bCs/>
                <w:szCs w:val="21"/>
              </w:rPr>
            </w:pPr>
          </w:p>
        </w:tc>
        <w:tc>
          <w:tcPr>
            <w:tcW w:w="0" w:type="auto"/>
            <w:tcBorders>
              <w:top w:val="single" w:sz="4" w:space="0" w:color="auto"/>
              <w:left w:val="single" w:sz="4" w:space="0" w:color="auto"/>
              <w:bottom w:val="single" w:sz="4" w:space="0" w:color="auto"/>
              <w:right w:val="single" w:sz="4" w:space="0" w:color="auto"/>
            </w:tcBorders>
          </w:tcPr>
          <w:p w14:paraId="0199E1DA" w14:textId="495FBE80" w:rsidR="00237E77" w:rsidRPr="00237E77" w:rsidRDefault="00237E77" w:rsidP="00237E77">
            <w:pPr>
              <w:spacing w:line="560" w:lineRule="exact"/>
              <w:jc w:val="center"/>
              <w:rPr>
                <w:bCs/>
                <w:szCs w:val="21"/>
              </w:rPr>
            </w:pPr>
            <w:r w:rsidRPr="00237E77">
              <w:rPr>
                <w:bCs/>
                <w:szCs w:val="21"/>
              </w:rPr>
              <w:t>3</w:t>
            </w:r>
            <w:r w:rsidRPr="00237E77">
              <w:rPr>
                <w:rFonts w:hint="eastAsia"/>
                <w:bCs/>
                <w:szCs w:val="21"/>
              </w:rPr>
              <w:t>学时</w:t>
            </w:r>
          </w:p>
        </w:tc>
      </w:tr>
      <w:tr w:rsidR="00237E77" w:rsidRPr="00237E77" w14:paraId="1E1F922E" w14:textId="77777777" w:rsidTr="00237E77">
        <w:trPr>
          <w:trHeight w:val="540"/>
          <w:jc w:val="center"/>
        </w:trPr>
        <w:tc>
          <w:tcPr>
            <w:tcW w:w="0" w:type="auto"/>
            <w:tcBorders>
              <w:top w:val="single" w:sz="4" w:space="0" w:color="auto"/>
              <w:left w:val="single" w:sz="4" w:space="0" w:color="auto"/>
              <w:bottom w:val="single" w:sz="4" w:space="0" w:color="auto"/>
              <w:right w:val="single" w:sz="4" w:space="0" w:color="auto"/>
            </w:tcBorders>
            <w:hideMark/>
          </w:tcPr>
          <w:p w14:paraId="6FC426D7" w14:textId="77777777" w:rsidR="00237E77" w:rsidRPr="00237E77" w:rsidRDefault="00237E77" w:rsidP="00237E77">
            <w:pPr>
              <w:spacing w:line="560" w:lineRule="exact"/>
              <w:jc w:val="center"/>
              <w:rPr>
                <w:bCs/>
                <w:szCs w:val="21"/>
              </w:rPr>
            </w:pPr>
            <w:r w:rsidRPr="00237E77">
              <w:rPr>
                <w:bCs/>
                <w:szCs w:val="21"/>
              </w:rPr>
              <w:t>4</w:t>
            </w:r>
          </w:p>
        </w:tc>
        <w:tc>
          <w:tcPr>
            <w:tcW w:w="0" w:type="auto"/>
            <w:tcBorders>
              <w:top w:val="single" w:sz="4" w:space="0" w:color="auto"/>
              <w:left w:val="single" w:sz="4" w:space="0" w:color="auto"/>
              <w:bottom w:val="single" w:sz="4" w:space="0" w:color="auto"/>
              <w:right w:val="single" w:sz="4" w:space="0" w:color="auto"/>
            </w:tcBorders>
            <w:hideMark/>
          </w:tcPr>
          <w:p w14:paraId="5312F735" w14:textId="77777777" w:rsidR="00237E77" w:rsidRPr="00237E77" w:rsidRDefault="00237E77" w:rsidP="00237E77">
            <w:pPr>
              <w:spacing w:line="560" w:lineRule="exact"/>
              <w:jc w:val="left"/>
              <w:rPr>
                <w:rFonts w:ascii="宋体" w:hAnsi="宋体"/>
                <w:b/>
                <w:bCs/>
                <w:szCs w:val="21"/>
              </w:rPr>
            </w:pPr>
            <w:r w:rsidRPr="00237E77">
              <w:rPr>
                <w:rFonts w:hint="eastAsia"/>
                <w:bCs/>
                <w:szCs w:val="21"/>
              </w:rPr>
              <w:t>第四章</w:t>
            </w:r>
            <w:r w:rsidRPr="00237E77">
              <w:rPr>
                <w:bCs/>
                <w:szCs w:val="21"/>
              </w:rPr>
              <w:t xml:space="preserve">  </w:t>
            </w:r>
            <w:r w:rsidRPr="00237E77">
              <w:rPr>
                <w:rFonts w:hint="eastAsia"/>
                <w:bCs/>
                <w:szCs w:val="21"/>
              </w:rPr>
              <w:t>基于价值评估的现金流量表分析</w:t>
            </w:r>
          </w:p>
        </w:tc>
        <w:tc>
          <w:tcPr>
            <w:tcW w:w="0" w:type="auto"/>
            <w:tcBorders>
              <w:top w:val="single" w:sz="4" w:space="0" w:color="auto"/>
              <w:left w:val="single" w:sz="4" w:space="0" w:color="auto"/>
              <w:bottom w:val="single" w:sz="4" w:space="0" w:color="auto"/>
              <w:right w:val="single" w:sz="4" w:space="0" w:color="auto"/>
            </w:tcBorders>
            <w:hideMark/>
          </w:tcPr>
          <w:p w14:paraId="19A2A078" w14:textId="77777777" w:rsidR="00237E77" w:rsidRPr="00237E77" w:rsidRDefault="00237E77" w:rsidP="00237E77">
            <w:pPr>
              <w:spacing w:line="560" w:lineRule="exact"/>
              <w:jc w:val="center"/>
              <w:rPr>
                <w:rFonts w:ascii="宋体" w:hAnsi="宋体" w:hint="eastAsia"/>
                <w:b/>
                <w:bCs/>
                <w:szCs w:val="21"/>
              </w:rPr>
            </w:pPr>
            <w:r w:rsidRPr="00237E77">
              <w:rPr>
                <w:bCs/>
                <w:szCs w:val="21"/>
              </w:rPr>
              <w:t>2</w:t>
            </w:r>
            <w:r w:rsidRPr="00237E77">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0EF2EADF" w14:textId="77777777" w:rsidR="00237E77" w:rsidRPr="00237E77" w:rsidRDefault="00237E77" w:rsidP="00237E77">
            <w:pPr>
              <w:spacing w:line="560" w:lineRule="exact"/>
              <w:jc w:val="center"/>
              <w:rPr>
                <w:rFonts w:hint="eastAsia"/>
                <w:bCs/>
                <w:szCs w:val="21"/>
              </w:rPr>
            </w:pPr>
          </w:p>
        </w:tc>
        <w:tc>
          <w:tcPr>
            <w:tcW w:w="0" w:type="auto"/>
            <w:tcBorders>
              <w:top w:val="single" w:sz="4" w:space="0" w:color="auto"/>
              <w:left w:val="single" w:sz="4" w:space="0" w:color="auto"/>
              <w:bottom w:val="single" w:sz="4" w:space="0" w:color="auto"/>
              <w:right w:val="single" w:sz="4" w:space="0" w:color="auto"/>
            </w:tcBorders>
          </w:tcPr>
          <w:p w14:paraId="1829273C" w14:textId="77777777" w:rsidR="00237E77" w:rsidRPr="00237E77" w:rsidRDefault="00237E77" w:rsidP="00237E77">
            <w:pPr>
              <w:spacing w:line="560" w:lineRule="exact"/>
              <w:jc w:val="center"/>
              <w:rPr>
                <w:bCs/>
                <w:szCs w:val="21"/>
              </w:rPr>
            </w:pPr>
          </w:p>
        </w:tc>
        <w:tc>
          <w:tcPr>
            <w:tcW w:w="0" w:type="auto"/>
            <w:tcBorders>
              <w:top w:val="single" w:sz="4" w:space="0" w:color="auto"/>
              <w:left w:val="single" w:sz="4" w:space="0" w:color="auto"/>
              <w:bottom w:val="single" w:sz="4" w:space="0" w:color="auto"/>
              <w:right w:val="single" w:sz="4" w:space="0" w:color="auto"/>
            </w:tcBorders>
          </w:tcPr>
          <w:p w14:paraId="7DD2E170" w14:textId="791C020C" w:rsidR="00237E77" w:rsidRPr="00237E77" w:rsidRDefault="00237E77" w:rsidP="00237E77">
            <w:pPr>
              <w:spacing w:line="560" w:lineRule="exact"/>
              <w:jc w:val="center"/>
              <w:rPr>
                <w:bCs/>
                <w:szCs w:val="21"/>
              </w:rPr>
            </w:pPr>
            <w:r w:rsidRPr="00237E77">
              <w:rPr>
                <w:bCs/>
                <w:szCs w:val="21"/>
              </w:rPr>
              <w:t>2</w:t>
            </w:r>
            <w:r w:rsidRPr="00237E77">
              <w:rPr>
                <w:rFonts w:hint="eastAsia"/>
                <w:bCs/>
                <w:szCs w:val="21"/>
              </w:rPr>
              <w:t>学时</w:t>
            </w:r>
          </w:p>
        </w:tc>
      </w:tr>
      <w:tr w:rsidR="00237E77" w:rsidRPr="00237E77" w14:paraId="13F70CA8" w14:textId="77777777" w:rsidTr="00237E77">
        <w:trPr>
          <w:trHeight w:val="450"/>
          <w:jc w:val="center"/>
        </w:trPr>
        <w:tc>
          <w:tcPr>
            <w:tcW w:w="0" w:type="auto"/>
            <w:tcBorders>
              <w:top w:val="single" w:sz="4" w:space="0" w:color="auto"/>
              <w:left w:val="single" w:sz="4" w:space="0" w:color="auto"/>
              <w:bottom w:val="single" w:sz="4" w:space="0" w:color="auto"/>
              <w:right w:val="single" w:sz="4" w:space="0" w:color="auto"/>
            </w:tcBorders>
            <w:hideMark/>
          </w:tcPr>
          <w:p w14:paraId="3C37B85E" w14:textId="77777777" w:rsidR="00237E77" w:rsidRPr="00237E77" w:rsidRDefault="00237E77" w:rsidP="00237E77">
            <w:pPr>
              <w:spacing w:line="560" w:lineRule="exact"/>
              <w:jc w:val="center"/>
              <w:rPr>
                <w:bCs/>
                <w:szCs w:val="21"/>
              </w:rPr>
            </w:pPr>
            <w:r w:rsidRPr="00237E77">
              <w:rPr>
                <w:bCs/>
                <w:szCs w:val="21"/>
              </w:rPr>
              <w:t>5</w:t>
            </w:r>
          </w:p>
        </w:tc>
        <w:tc>
          <w:tcPr>
            <w:tcW w:w="0" w:type="auto"/>
            <w:tcBorders>
              <w:top w:val="single" w:sz="4" w:space="0" w:color="auto"/>
              <w:left w:val="single" w:sz="4" w:space="0" w:color="auto"/>
              <w:bottom w:val="single" w:sz="4" w:space="0" w:color="auto"/>
              <w:right w:val="single" w:sz="4" w:space="0" w:color="auto"/>
            </w:tcBorders>
            <w:hideMark/>
          </w:tcPr>
          <w:p w14:paraId="40A8B6D4" w14:textId="77777777" w:rsidR="00237E77" w:rsidRPr="00237E77" w:rsidRDefault="00237E77" w:rsidP="00237E77">
            <w:pPr>
              <w:spacing w:line="560" w:lineRule="exact"/>
              <w:jc w:val="left"/>
              <w:rPr>
                <w:rFonts w:ascii="宋体" w:hAnsi="宋体"/>
                <w:b/>
                <w:bCs/>
                <w:szCs w:val="21"/>
              </w:rPr>
            </w:pPr>
            <w:r w:rsidRPr="00237E77">
              <w:rPr>
                <w:rFonts w:hint="eastAsia"/>
                <w:bCs/>
                <w:szCs w:val="21"/>
              </w:rPr>
              <w:t>第五章</w:t>
            </w:r>
            <w:r w:rsidRPr="00237E77">
              <w:rPr>
                <w:bCs/>
                <w:szCs w:val="21"/>
              </w:rPr>
              <w:t xml:space="preserve">  </w:t>
            </w:r>
            <w:r w:rsidRPr="00237E77">
              <w:rPr>
                <w:rFonts w:hint="eastAsia"/>
                <w:bCs/>
                <w:szCs w:val="21"/>
              </w:rPr>
              <w:t>基于价值评估的非财务信息分析</w:t>
            </w:r>
          </w:p>
        </w:tc>
        <w:tc>
          <w:tcPr>
            <w:tcW w:w="0" w:type="auto"/>
            <w:tcBorders>
              <w:top w:val="single" w:sz="4" w:space="0" w:color="auto"/>
              <w:left w:val="single" w:sz="4" w:space="0" w:color="auto"/>
              <w:bottom w:val="single" w:sz="4" w:space="0" w:color="auto"/>
              <w:right w:val="single" w:sz="4" w:space="0" w:color="auto"/>
            </w:tcBorders>
            <w:hideMark/>
          </w:tcPr>
          <w:p w14:paraId="237AC433" w14:textId="77777777" w:rsidR="00237E77" w:rsidRPr="00237E77" w:rsidRDefault="00237E77" w:rsidP="00237E77">
            <w:pPr>
              <w:spacing w:line="560" w:lineRule="exact"/>
              <w:jc w:val="center"/>
              <w:rPr>
                <w:rFonts w:ascii="宋体" w:hAnsi="宋体" w:hint="eastAsia"/>
                <w:b/>
                <w:bCs/>
                <w:szCs w:val="21"/>
              </w:rPr>
            </w:pPr>
            <w:r w:rsidRPr="00237E77">
              <w:rPr>
                <w:bCs/>
                <w:szCs w:val="21"/>
              </w:rPr>
              <w:t>2</w:t>
            </w:r>
            <w:r w:rsidRPr="00237E77">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37C5A28F" w14:textId="77777777" w:rsidR="00237E77" w:rsidRPr="00237E77" w:rsidRDefault="00237E77" w:rsidP="00237E77">
            <w:pPr>
              <w:spacing w:line="560" w:lineRule="exact"/>
              <w:jc w:val="center"/>
              <w:rPr>
                <w:rFonts w:hint="eastAsia"/>
                <w:bCs/>
                <w:szCs w:val="21"/>
              </w:rPr>
            </w:pPr>
          </w:p>
        </w:tc>
        <w:tc>
          <w:tcPr>
            <w:tcW w:w="0" w:type="auto"/>
            <w:tcBorders>
              <w:top w:val="single" w:sz="4" w:space="0" w:color="auto"/>
              <w:left w:val="single" w:sz="4" w:space="0" w:color="auto"/>
              <w:bottom w:val="single" w:sz="4" w:space="0" w:color="auto"/>
              <w:right w:val="single" w:sz="4" w:space="0" w:color="auto"/>
            </w:tcBorders>
          </w:tcPr>
          <w:p w14:paraId="33FA0D1C" w14:textId="77777777" w:rsidR="00237E77" w:rsidRPr="00237E77" w:rsidRDefault="00237E77" w:rsidP="00237E77">
            <w:pPr>
              <w:spacing w:line="560" w:lineRule="exact"/>
              <w:jc w:val="center"/>
              <w:rPr>
                <w:bCs/>
                <w:szCs w:val="21"/>
              </w:rPr>
            </w:pPr>
          </w:p>
        </w:tc>
        <w:tc>
          <w:tcPr>
            <w:tcW w:w="0" w:type="auto"/>
            <w:tcBorders>
              <w:top w:val="single" w:sz="4" w:space="0" w:color="auto"/>
              <w:left w:val="single" w:sz="4" w:space="0" w:color="auto"/>
              <w:bottom w:val="single" w:sz="4" w:space="0" w:color="auto"/>
              <w:right w:val="single" w:sz="4" w:space="0" w:color="auto"/>
            </w:tcBorders>
          </w:tcPr>
          <w:p w14:paraId="1AD5B7C0" w14:textId="4287867D" w:rsidR="00237E77" w:rsidRPr="00237E77" w:rsidRDefault="00237E77" w:rsidP="00237E77">
            <w:pPr>
              <w:spacing w:line="560" w:lineRule="exact"/>
              <w:jc w:val="center"/>
              <w:rPr>
                <w:bCs/>
                <w:szCs w:val="21"/>
              </w:rPr>
            </w:pPr>
            <w:r w:rsidRPr="00237E77">
              <w:rPr>
                <w:bCs/>
                <w:szCs w:val="21"/>
              </w:rPr>
              <w:t>2</w:t>
            </w:r>
            <w:r w:rsidRPr="00237E77">
              <w:rPr>
                <w:rFonts w:hint="eastAsia"/>
                <w:bCs/>
                <w:szCs w:val="21"/>
              </w:rPr>
              <w:t>学时</w:t>
            </w:r>
          </w:p>
        </w:tc>
      </w:tr>
      <w:tr w:rsidR="00237E77" w:rsidRPr="00237E77" w14:paraId="2F865119" w14:textId="77777777" w:rsidTr="00237E77">
        <w:trPr>
          <w:trHeight w:val="450"/>
          <w:jc w:val="center"/>
        </w:trPr>
        <w:tc>
          <w:tcPr>
            <w:tcW w:w="0" w:type="auto"/>
            <w:tcBorders>
              <w:top w:val="single" w:sz="4" w:space="0" w:color="auto"/>
              <w:left w:val="single" w:sz="4" w:space="0" w:color="auto"/>
              <w:bottom w:val="single" w:sz="4" w:space="0" w:color="auto"/>
              <w:right w:val="single" w:sz="4" w:space="0" w:color="auto"/>
            </w:tcBorders>
            <w:hideMark/>
          </w:tcPr>
          <w:p w14:paraId="07AD3C96" w14:textId="77777777" w:rsidR="00237E77" w:rsidRPr="00237E77" w:rsidRDefault="00237E77" w:rsidP="00237E77">
            <w:pPr>
              <w:spacing w:line="560" w:lineRule="exact"/>
              <w:jc w:val="center"/>
              <w:rPr>
                <w:bCs/>
                <w:szCs w:val="21"/>
              </w:rPr>
            </w:pPr>
            <w:r w:rsidRPr="00237E77">
              <w:rPr>
                <w:bCs/>
                <w:szCs w:val="21"/>
              </w:rPr>
              <w:t>6</w:t>
            </w:r>
          </w:p>
        </w:tc>
        <w:tc>
          <w:tcPr>
            <w:tcW w:w="0" w:type="auto"/>
            <w:tcBorders>
              <w:top w:val="single" w:sz="4" w:space="0" w:color="auto"/>
              <w:left w:val="single" w:sz="4" w:space="0" w:color="auto"/>
              <w:bottom w:val="single" w:sz="4" w:space="0" w:color="auto"/>
              <w:right w:val="single" w:sz="4" w:space="0" w:color="auto"/>
            </w:tcBorders>
            <w:hideMark/>
          </w:tcPr>
          <w:p w14:paraId="1BF9F8C6" w14:textId="77777777" w:rsidR="00237E77" w:rsidRPr="00237E77" w:rsidRDefault="00237E77" w:rsidP="00237E77">
            <w:pPr>
              <w:spacing w:line="560" w:lineRule="exact"/>
              <w:jc w:val="left"/>
              <w:rPr>
                <w:bCs/>
                <w:szCs w:val="21"/>
              </w:rPr>
            </w:pPr>
            <w:r w:rsidRPr="00237E77">
              <w:rPr>
                <w:rFonts w:hint="eastAsia"/>
                <w:bCs/>
                <w:szCs w:val="21"/>
              </w:rPr>
              <w:t>第六章</w:t>
            </w:r>
            <w:r w:rsidRPr="00237E77">
              <w:rPr>
                <w:bCs/>
                <w:szCs w:val="21"/>
              </w:rPr>
              <w:t xml:space="preserve">  </w:t>
            </w:r>
            <w:r w:rsidRPr="00237E77">
              <w:rPr>
                <w:rFonts w:hint="eastAsia"/>
                <w:bCs/>
                <w:szCs w:val="21"/>
              </w:rPr>
              <w:t>盈利能力分析</w:t>
            </w:r>
          </w:p>
        </w:tc>
        <w:tc>
          <w:tcPr>
            <w:tcW w:w="0" w:type="auto"/>
            <w:tcBorders>
              <w:top w:val="single" w:sz="4" w:space="0" w:color="auto"/>
              <w:left w:val="single" w:sz="4" w:space="0" w:color="auto"/>
              <w:bottom w:val="single" w:sz="4" w:space="0" w:color="auto"/>
              <w:right w:val="single" w:sz="4" w:space="0" w:color="auto"/>
            </w:tcBorders>
            <w:hideMark/>
          </w:tcPr>
          <w:p w14:paraId="5FC972D5" w14:textId="77777777" w:rsidR="00237E77" w:rsidRPr="00237E77" w:rsidRDefault="00237E77" w:rsidP="00237E77">
            <w:pPr>
              <w:spacing w:line="560" w:lineRule="exact"/>
              <w:jc w:val="center"/>
              <w:rPr>
                <w:bCs/>
                <w:szCs w:val="21"/>
              </w:rPr>
            </w:pPr>
            <w:r w:rsidRPr="00237E77">
              <w:rPr>
                <w:bCs/>
                <w:szCs w:val="21"/>
              </w:rPr>
              <w:t>3</w:t>
            </w:r>
            <w:r w:rsidRPr="00237E77">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4E474A57" w14:textId="6B57A5A8" w:rsidR="00237E77" w:rsidRPr="00237E77" w:rsidRDefault="00237E77" w:rsidP="00237E77">
            <w:pPr>
              <w:spacing w:line="560" w:lineRule="exact"/>
              <w:jc w:val="center"/>
              <w:rPr>
                <w:bCs/>
                <w:szCs w:val="21"/>
              </w:rPr>
            </w:pPr>
          </w:p>
        </w:tc>
        <w:tc>
          <w:tcPr>
            <w:tcW w:w="0" w:type="auto"/>
            <w:tcBorders>
              <w:top w:val="single" w:sz="4" w:space="0" w:color="auto"/>
              <w:left w:val="single" w:sz="4" w:space="0" w:color="auto"/>
              <w:bottom w:val="single" w:sz="4" w:space="0" w:color="auto"/>
              <w:right w:val="single" w:sz="4" w:space="0" w:color="auto"/>
            </w:tcBorders>
          </w:tcPr>
          <w:p w14:paraId="1FFBDA34" w14:textId="77777777" w:rsidR="00237E77" w:rsidRPr="00237E77" w:rsidRDefault="00237E77" w:rsidP="00237E77">
            <w:pPr>
              <w:spacing w:line="560" w:lineRule="exact"/>
              <w:jc w:val="center"/>
              <w:rPr>
                <w:bCs/>
                <w:szCs w:val="21"/>
              </w:rPr>
            </w:pPr>
          </w:p>
        </w:tc>
        <w:tc>
          <w:tcPr>
            <w:tcW w:w="0" w:type="auto"/>
            <w:tcBorders>
              <w:top w:val="single" w:sz="4" w:space="0" w:color="auto"/>
              <w:left w:val="single" w:sz="4" w:space="0" w:color="auto"/>
              <w:bottom w:val="single" w:sz="4" w:space="0" w:color="auto"/>
              <w:right w:val="single" w:sz="4" w:space="0" w:color="auto"/>
            </w:tcBorders>
          </w:tcPr>
          <w:p w14:paraId="1BEEB444" w14:textId="643F3443" w:rsidR="00237E77" w:rsidRPr="00237E77" w:rsidRDefault="00237E77" w:rsidP="00237E77">
            <w:pPr>
              <w:spacing w:line="560" w:lineRule="exact"/>
              <w:jc w:val="center"/>
              <w:rPr>
                <w:bCs/>
                <w:szCs w:val="21"/>
              </w:rPr>
            </w:pPr>
            <w:r w:rsidRPr="00237E77">
              <w:rPr>
                <w:bCs/>
                <w:szCs w:val="21"/>
              </w:rPr>
              <w:t>3</w:t>
            </w:r>
            <w:r w:rsidRPr="00237E77">
              <w:rPr>
                <w:rFonts w:hint="eastAsia"/>
                <w:bCs/>
                <w:szCs w:val="21"/>
              </w:rPr>
              <w:t>学时</w:t>
            </w:r>
          </w:p>
        </w:tc>
      </w:tr>
      <w:tr w:rsidR="00237E77" w:rsidRPr="00237E77" w14:paraId="09868CE7" w14:textId="77777777" w:rsidTr="00237E77">
        <w:trPr>
          <w:trHeight w:val="450"/>
          <w:jc w:val="center"/>
        </w:trPr>
        <w:tc>
          <w:tcPr>
            <w:tcW w:w="0" w:type="auto"/>
            <w:tcBorders>
              <w:top w:val="single" w:sz="4" w:space="0" w:color="auto"/>
              <w:left w:val="single" w:sz="4" w:space="0" w:color="auto"/>
              <w:bottom w:val="single" w:sz="4" w:space="0" w:color="auto"/>
              <w:right w:val="single" w:sz="4" w:space="0" w:color="auto"/>
            </w:tcBorders>
            <w:hideMark/>
          </w:tcPr>
          <w:p w14:paraId="4EE1EEFE" w14:textId="77777777" w:rsidR="00237E77" w:rsidRPr="00237E77" w:rsidRDefault="00237E77" w:rsidP="00237E77">
            <w:pPr>
              <w:spacing w:line="560" w:lineRule="exact"/>
              <w:jc w:val="center"/>
              <w:rPr>
                <w:bCs/>
                <w:szCs w:val="21"/>
              </w:rPr>
            </w:pPr>
            <w:r w:rsidRPr="00237E77">
              <w:rPr>
                <w:bCs/>
                <w:szCs w:val="21"/>
              </w:rPr>
              <w:t>7</w:t>
            </w:r>
          </w:p>
        </w:tc>
        <w:tc>
          <w:tcPr>
            <w:tcW w:w="0" w:type="auto"/>
            <w:tcBorders>
              <w:top w:val="single" w:sz="4" w:space="0" w:color="auto"/>
              <w:left w:val="single" w:sz="4" w:space="0" w:color="auto"/>
              <w:bottom w:val="single" w:sz="4" w:space="0" w:color="auto"/>
              <w:right w:val="single" w:sz="4" w:space="0" w:color="auto"/>
            </w:tcBorders>
            <w:hideMark/>
          </w:tcPr>
          <w:p w14:paraId="4C9A67FB" w14:textId="77777777" w:rsidR="00237E77" w:rsidRPr="00237E77" w:rsidRDefault="00237E77" w:rsidP="00237E77">
            <w:pPr>
              <w:spacing w:line="560" w:lineRule="exact"/>
              <w:jc w:val="left"/>
              <w:rPr>
                <w:bCs/>
                <w:szCs w:val="21"/>
              </w:rPr>
            </w:pPr>
            <w:r w:rsidRPr="00237E77">
              <w:rPr>
                <w:rFonts w:hint="eastAsia"/>
                <w:bCs/>
                <w:szCs w:val="21"/>
              </w:rPr>
              <w:t>第七章</w:t>
            </w:r>
            <w:r w:rsidRPr="00237E77">
              <w:rPr>
                <w:bCs/>
                <w:szCs w:val="21"/>
              </w:rPr>
              <w:t xml:space="preserve">  </w:t>
            </w:r>
            <w:r w:rsidRPr="00237E77">
              <w:rPr>
                <w:rFonts w:hint="eastAsia"/>
                <w:bCs/>
                <w:szCs w:val="21"/>
              </w:rPr>
              <w:t>投资风险分析</w:t>
            </w:r>
          </w:p>
        </w:tc>
        <w:tc>
          <w:tcPr>
            <w:tcW w:w="0" w:type="auto"/>
            <w:tcBorders>
              <w:top w:val="single" w:sz="4" w:space="0" w:color="auto"/>
              <w:left w:val="single" w:sz="4" w:space="0" w:color="auto"/>
              <w:bottom w:val="single" w:sz="4" w:space="0" w:color="auto"/>
              <w:right w:val="single" w:sz="4" w:space="0" w:color="auto"/>
            </w:tcBorders>
            <w:hideMark/>
          </w:tcPr>
          <w:p w14:paraId="5A93DCA0" w14:textId="77777777" w:rsidR="00237E77" w:rsidRPr="00237E77" w:rsidRDefault="00237E77" w:rsidP="00237E77">
            <w:pPr>
              <w:spacing w:line="560" w:lineRule="exact"/>
              <w:jc w:val="center"/>
              <w:rPr>
                <w:bCs/>
                <w:szCs w:val="21"/>
              </w:rPr>
            </w:pPr>
            <w:r w:rsidRPr="00237E77">
              <w:rPr>
                <w:bCs/>
                <w:szCs w:val="21"/>
              </w:rPr>
              <w:t>3</w:t>
            </w:r>
            <w:r w:rsidRPr="00237E77">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7583DB29" w14:textId="38D0E64D" w:rsidR="00237E77" w:rsidRPr="00237E77" w:rsidRDefault="00237E77" w:rsidP="00237E77">
            <w:pPr>
              <w:spacing w:line="560" w:lineRule="exact"/>
              <w:jc w:val="center"/>
              <w:rPr>
                <w:bCs/>
                <w:szCs w:val="21"/>
              </w:rPr>
            </w:pPr>
          </w:p>
        </w:tc>
        <w:tc>
          <w:tcPr>
            <w:tcW w:w="0" w:type="auto"/>
            <w:tcBorders>
              <w:top w:val="single" w:sz="4" w:space="0" w:color="auto"/>
              <w:left w:val="single" w:sz="4" w:space="0" w:color="auto"/>
              <w:bottom w:val="single" w:sz="4" w:space="0" w:color="auto"/>
              <w:right w:val="single" w:sz="4" w:space="0" w:color="auto"/>
            </w:tcBorders>
          </w:tcPr>
          <w:p w14:paraId="5E7BA975" w14:textId="77777777" w:rsidR="00237E77" w:rsidRPr="00237E77" w:rsidRDefault="00237E77" w:rsidP="00237E77">
            <w:pPr>
              <w:spacing w:line="560" w:lineRule="exact"/>
              <w:jc w:val="center"/>
              <w:rPr>
                <w:bCs/>
                <w:szCs w:val="21"/>
              </w:rPr>
            </w:pPr>
          </w:p>
        </w:tc>
        <w:tc>
          <w:tcPr>
            <w:tcW w:w="0" w:type="auto"/>
            <w:tcBorders>
              <w:top w:val="single" w:sz="4" w:space="0" w:color="auto"/>
              <w:left w:val="single" w:sz="4" w:space="0" w:color="auto"/>
              <w:bottom w:val="single" w:sz="4" w:space="0" w:color="auto"/>
              <w:right w:val="single" w:sz="4" w:space="0" w:color="auto"/>
            </w:tcBorders>
          </w:tcPr>
          <w:p w14:paraId="4920C731" w14:textId="67C4D9C9" w:rsidR="00237E77" w:rsidRPr="00237E77" w:rsidRDefault="00237E77" w:rsidP="00237E77">
            <w:pPr>
              <w:spacing w:line="560" w:lineRule="exact"/>
              <w:jc w:val="center"/>
              <w:rPr>
                <w:bCs/>
                <w:szCs w:val="21"/>
              </w:rPr>
            </w:pPr>
            <w:r w:rsidRPr="00237E77">
              <w:rPr>
                <w:bCs/>
                <w:szCs w:val="21"/>
              </w:rPr>
              <w:t>3</w:t>
            </w:r>
            <w:r w:rsidRPr="00237E77">
              <w:rPr>
                <w:rFonts w:hint="eastAsia"/>
                <w:bCs/>
                <w:szCs w:val="21"/>
              </w:rPr>
              <w:t>学时</w:t>
            </w:r>
          </w:p>
        </w:tc>
      </w:tr>
      <w:tr w:rsidR="00237E77" w:rsidRPr="00237E77" w14:paraId="58B8972C" w14:textId="77777777" w:rsidTr="00237E77">
        <w:trPr>
          <w:trHeight w:val="450"/>
          <w:jc w:val="center"/>
        </w:trPr>
        <w:tc>
          <w:tcPr>
            <w:tcW w:w="0" w:type="auto"/>
            <w:tcBorders>
              <w:top w:val="single" w:sz="4" w:space="0" w:color="auto"/>
              <w:left w:val="single" w:sz="4" w:space="0" w:color="auto"/>
              <w:bottom w:val="single" w:sz="4" w:space="0" w:color="auto"/>
              <w:right w:val="single" w:sz="4" w:space="0" w:color="auto"/>
            </w:tcBorders>
            <w:hideMark/>
          </w:tcPr>
          <w:p w14:paraId="09D83531" w14:textId="77777777" w:rsidR="00237E77" w:rsidRPr="00237E77" w:rsidRDefault="00237E77" w:rsidP="00237E77">
            <w:pPr>
              <w:spacing w:line="560" w:lineRule="exact"/>
              <w:jc w:val="center"/>
              <w:rPr>
                <w:bCs/>
                <w:szCs w:val="21"/>
              </w:rPr>
            </w:pPr>
            <w:r w:rsidRPr="00237E77">
              <w:rPr>
                <w:bCs/>
                <w:szCs w:val="21"/>
              </w:rPr>
              <w:t>8</w:t>
            </w:r>
          </w:p>
        </w:tc>
        <w:tc>
          <w:tcPr>
            <w:tcW w:w="0" w:type="auto"/>
            <w:tcBorders>
              <w:top w:val="single" w:sz="4" w:space="0" w:color="auto"/>
              <w:left w:val="single" w:sz="4" w:space="0" w:color="auto"/>
              <w:bottom w:val="single" w:sz="4" w:space="0" w:color="auto"/>
              <w:right w:val="single" w:sz="4" w:space="0" w:color="auto"/>
            </w:tcBorders>
            <w:hideMark/>
          </w:tcPr>
          <w:p w14:paraId="467D3FEA" w14:textId="77777777" w:rsidR="00237E77" w:rsidRPr="00237E77" w:rsidRDefault="00237E77" w:rsidP="00237E77">
            <w:pPr>
              <w:spacing w:line="560" w:lineRule="exact"/>
              <w:jc w:val="left"/>
              <w:rPr>
                <w:bCs/>
                <w:szCs w:val="21"/>
              </w:rPr>
            </w:pPr>
            <w:r w:rsidRPr="00237E77">
              <w:rPr>
                <w:rFonts w:hint="eastAsia"/>
                <w:bCs/>
                <w:szCs w:val="21"/>
              </w:rPr>
              <w:t>第八章</w:t>
            </w:r>
            <w:r w:rsidRPr="00237E77">
              <w:rPr>
                <w:bCs/>
                <w:szCs w:val="21"/>
              </w:rPr>
              <w:t xml:space="preserve">  </w:t>
            </w:r>
            <w:r w:rsidRPr="00237E77">
              <w:rPr>
                <w:rFonts w:hint="eastAsia"/>
                <w:bCs/>
                <w:szCs w:val="21"/>
              </w:rPr>
              <w:t>盈余特征、盈余质量</w:t>
            </w:r>
          </w:p>
        </w:tc>
        <w:tc>
          <w:tcPr>
            <w:tcW w:w="0" w:type="auto"/>
            <w:tcBorders>
              <w:top w:val="single" w:sz="4" w:space="0" w:color="auto"/>
              <w:left w:val="single" w:sz="4" w:space="0" w:color="auto"/>
              <w:bottom w:val="single" w:sz="4" w:space="0" w:color="auto"/>
              <w:right w:val="single" w:sz="4" w:space="0" w:color="auto"/>
            </w:tcBorders>
            <w:hideMark/>
          </w:tcPr>
          <w:p w14:paraId="4E09C6CE" w14:textId="77777777" w:rsidR="00237E77" w:rsidRPr="00237E77" w:rsidRDefault="00237E77" w:rsidP="00237E77">
            <w:pPr>
              <w:spacing w:line="560" w:lineRule="exact"/>
              <w:jc w:val="center"/>
              <w:rPr>
                <w:bCs/>
                <w:szCs w:val="21"/>
              </w:rPr>
            </w:pPr>
            <w:r w:rsidRPr="00237E77">
              <w:rPr>
                <w:bCs/>
                <w:szCs w:val="21"/>
              </w:rPr>
              <w:t>3</w:t>
            </w:r>
            <w:r w:rsidRPr="00237E77">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681C9BA9" w14:textId="77777777" w:rsidR="00237E77" w:rsidRPr="00237E77" w:rsidRDefault="00237E77" w:rsidP="00237E77">
            <w:pPr>
              <w:spacing w:line="560" w:lineRule="exact"/>
              <w:jc w:val="center"/>
              <w:rPr>
                <w:bCs/>
                <w:szCs w:val="21"/>
              </w:rPr>
            </w:pPr>
          </w:p>
        </w:tc>
        <w:tc>
          <w:tcPr>
            <w:tcW w:w="0" w:type="auto"/>
            <w:tcBorders>
              <w:top w:val="single" w:sz="4" w:space="0" w:color="auto"/>
              <w:left w:val="single" w:sz="4" w:space="0" w:color="auto"/>
              <w:bottom w:val="single" w:sz="4" w:space="0" w:color="auto"/>
              <w:right w:val="single" w:sz="4" w:space="0" w:color="auto"/>
            </w:tcBorders>
          </w:tcPr>
          <w:p w14:paraId="2C8C7F88" w14:textId="77777777" w:rsidR="00237E77" w:rsidRPr="00237E77" w:rsidRDefault="00237E77" w:rsidP="00237E77">
            <w:pPr>
              <w:spacing w:line="560" w:lineRule="exact"/>
              <w:jc w:val="center"/>
              <w:rPr>
                <w:bCs/>
                <w:szCs w:val="21"/>
              </w:rPr>
            </w:pPr>
          </w:p>
        </w:tc>
        <w:tc>
          <w:tcPr>
            <w:tcW w:w="0" w:type="auto"/>
            <w:tcBorders>
              <w:top w:val="single" w:sz="4" w:space="0" w:color="auto"/>
              <w:left w:val="single" w:sz="4" w:space="0" w:color="auto"/>
              <w:bottom w:val="single" w:sz="4" w:space="0" w:color="auto"/>
              <w:right w:val="single" w:sz="4" w:space="0" w:color="auto"/>
            </w:tcBorders>
          </w:tcPr>
          <w:p w14:paraId="250555C8" w14:textId="05E3DFFF" w:rsidR="00237E77" w:rsidRPr="00237E77" w:rsidRDefault="00237E77" w:rsidP="00237E77">
            <w:pPr>
              <w:spacing w:line="560" w:lineRule="exact"/>
              <w:jc w:val="center"/>
              <w:rPr>
                <w:bCs/>
                <w:szCs w:val="21"/>
              </w:rPr>
            </w:pPr>
            <w:r w:rsidRPr="00237E77">
              <w:rPr>
                <w:bCs/>
                <w:szCs w:val="21"/>
              </w:rPr>
              <w:t>3</w:t>
            </w:r>
            <w:r w:rsidRPr="00237E77">
              <w:rPr>
                <w:rFonts w:hint="eastAsia"/>
                <w:bCs/>
                <w:szCs w:val="21"/>
              </w:rPr>
              <w:t>学时</w:t>
            </w:r>
          </w:p>
        </w:tc>
      </w:tr>
      <w:tr w:rsidR="00237E77" w:rsidRPr="00237E77" w14:paraId="686E635E" w14:textId="77777777" w:rsidTr="00237E77">
        <w:trPr>
          <w:trHeight w:val="450"/>
          <w:jc w:val="center"/>
        </w:trPr>
        <w:tc>
          <w:tcPr>
            <w:tcW w:w="0" w:type="auto"/>
            <w:tcBorders>
              <w:top w:val="single" w:sz="4" w:space="0" w:color="auto"/>
              <w:left w:val="single" w:sz="4" w:space="0" w:color="auto"/>
              <w:bottom w:val="single" w:sz="4" w:space="0" w:color="auto"/>
              <w:right w:val="single" w:sz="4" w:space="0" w:color="auto"/>
            </w:tcBorders>
            <w:hideMark/>
          </w:tcPr>
          <w:p w14:paraId="3C8C51B2" w14:textId="77777777" w:rsidR="00237E77" w:rsidRPr="00237E77" w:rsidRDefault="00237E77" w:rsidP="00237E77">
            <w:pPr>
              <w:spacing w:line="560" w:lineRule="exact"/>
              <w:jc w:val="center"/>
              <w:rPr>
                <w:bCs/>
                <w:szCs w:val="21"/>
              </w:rPr>
            </w:pPr>
            <w:r w:rsidRPr="00237E77">
              <w:rPr>
                <w:bCs/>
                <w:szCs w:val="21"/>
              </w:rPr>
              <w:t>9</w:t>
            </w:r>
          </w:p>
        </w:tc>
        <w:tc>
          <w:tcPr>
            <w:tcW w:w="0" w:type="auto"/>
            <w:tcBorders>
              <w:top w:val="single" w:sz="4" w:space="0" w:color="auto"/>
              <w:left w:val="single" w:sz="4" w:space="0" w:color="auto"/>
              <w:bottom w:val="single" w:sz="4" w:space="0" w:color="auto"/>
              <w:right w:val="single" w:sz="4" w:space="0" w:color="auto"/>
            </w:tcBorders>
            <w:hideMark/>
          </w:tcPr>
          <w:p w14:paraId="6E26E3EA" w14:textId="77777777" w:rsidR="00237E77" w:rsidRPr="00237E77" w:rsidRDefault="00237E77" w:rsidP="00237E77">
            <w:pPr>
              <w:spacing w:line="560" w:lineRule="exact"/>
              <w:jc w:val="left"/>
              <w:rPr>
                <w:bCs/>
                <w:szCs w:val="21"/>
              </w:rPr>
            </w:pPr>
            <w:r w:rsidRPr="00237E77">
              <w:rPr>
                <w:rFonts w:hint="eastAsia"/>
                <w:bCs/>
                <w:szCs w:val="21"/>
              </w:rPr>
              <w:t>第九章</w:t>
            </w:r>
            <w:r w:rsidRPr="00237E77">
              <w:rPr>
                <w:bCs/>
                <w:szCs w:val="21"/>
              </w:rPr>
              <w:t xml:space="preserve">  </w:t>
            </w:r>
            <w:r w:rsidRPr="00237E77">
              <w:rPr>
                <w:rFonts w:hint="eastAsia"/>
                <w:bCs/>
                <w:szCs w:val="21"/>
              </w:rPr>
              <w:t>盈余操纵分析</w:t>
            </w:r>
          </w:p>
        </w:tc>
        <w:tc>
          <w:tcPr>
            <w:tcW w:w="0" w:type="auto"/>
            <w:tcBorders>
              <w:top w:val="single" w:sz="4" w:space="0" w:color="auto"/>
              <w:left w:val="single" w:sz="4" w:space="0" w:color="auto"/>
              <w:bottom w:val="single" w:sz="4" w:space="0" w:color="auto"/>
              <w:right w:val="single" w:sz="4" w:space="0" w:color="auto"/>
            </w:tcBorders>
            <w:hideMark/>
          </w:tcPr>
          <w:p w14:paraId="6502886F" w14:textId="77777777" w:rsidR="00237E77" w:rsidRPr="00237E77" w:rsidRDefault="00237E77" w:rsidP="00237E77">
            <w:pPr>
              <w:spacing w:line="560" w:lineRule="exact"/>
              <w:jc w:val="center"/>
              <w:rPr>
                <w:bCs/>
                <w:szCs w:val="21"/>
              </w:rPr>
            </w:pPr>
            <w:r w:rsidRPr="00237E77">
              <w:rPr>
                <w:bCs/>
                <w:szCs w:val="21"/>
              </w:rPr>
              <w:t>3</w:t>
            </w:r>
            <w:r w:rsidRPr="00237E77">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2D38F10D" w14:textId="1F0E3B7D" w:rsidR="00237E77" w:rsidRPr="00237E77" w:rsidRDefault="00237E77" w:rsidP="00237E77">
            <w:pPr>
              <w:spacing w:line="560" w:lineRule="exact"/>
              <w:jc w:val="center"/>
              <w:rPr>
                <w:bCs/>
                <w:szCs w:val="21"/>
              </w:rPr>
            </w:pPr>
          </w:p>
        </w:tc>
        <w:tc>
          <w:tcPr>
            <w:tcW w:w="0" w:type="auto"/>
            <w:tcBorders>
              <w:top w:val="single" w:sz="4" w:space="0" w:color="auto"/>
              <w:left w:val="single" w:sz="4" w:space="0" w:color="auto"/>
              <w:bottom w:val="single" w:sz="4" w:space="0" w:color="auto"/>
              <w:right w:val="single" w:sz="4" w:space="0" w:color="auto"/>
            </w:tcBorders>
          </w:tcPr>
          <w:p w14:paraId="7C845AAF" w14:textId="77777777" w:rsidR="00237E77" w:rsidRPr="00237E77" w:rsidRDefault="00237E77" w:rsidP="00237E77">
            <w:pPr>
              <w:spacing w:line="560" w:lineRule="exact"/>
              <w:jc w:val="center"/>
              <w:rPr>
                <w:bCs/>
                <w:szCs w:val="21"/>
              </w:rPr>
            </w:pPr>
          </w:p>
        </w:tc>
        <w:tc>
          <w:tcPr>
            <w:tcW w:w="0" w:type="auto"/>
            <w:tcBorders>
              <w:top w:val="single" w:sz="4" w:space="0" w:color="auto"/>
              <w:left w:val="single" w:sz="4" w:space="0" w:color="auto"/>
              <w:bottom w:val="single" w:sz="4" w:space="0" w:color="auto"/>
              <w:right w:val="single" w:sz="4" w:space="0" w:color="auto"/>
            </w:tcBorders>
          </w:tcPr>
          <w:p w14:paraId="7C97D90B" w14:textId="1214E34D" w:rsidR="00237E77" w:rsidRPr="00237E77" w:rsidRDefault="00237E77" w:rsidP="00237E77">
            <w:pPr>
              <w:spacing w:line="560" w:lineRule="exact"/>
              <w:jc w:val="center"/>
              <w:rPr>
                <w:bCs/>
                <w:szCs w:val="21"/>
              </w:rPr>
            </w:pPr>
            <w:r w:rsidRPr="00237E77">
              <w:rPr>
                <w:bCs/>
                <w:szCs w:val="21"/>
              </w:rPr>
              <w:t>3</w:t>
            </w:r>
            <w:r w:rsidRPr="00237E77">
              <w:rPr>
                <w:rFonts w:hint="eastAsia"/>
                <w:bCs/>
                <w:szCs w:val="21"/>
              </w:rPr>
              <w:t>学时</w:t>
            </w:r>
          </w:p>
        </w:tc>
      </w:tr>
      <w:tr w:rsidR="00237E77" w:rsidRPr="00237E77" w14:paraId="61ADCC20" w14:textId="77777777" w:rsidTr="00237E77">
        <w:trPr>
          <w:trHeight w:val="450"/>
          <w:jc w:val="center"/>
        </w:trPr>
        <w:tc>
          <w:tcPr>
            <w:tcW w:w="0" w:type="auto"/>
            <w:tcBorders>
              <w:top w:val="single" w:sz="4" w:space="0" w:color="auto"/>
              <w:left w:val="single" w:sz="4" w:space="0" w:color="auto"/>
              <w:bottom w:val="single" w:sz="4" w:space="0" w:color="auto"/>
              <w:right w:val="single" w:sz="4" w:space="0" w:color="auto"/>
            </w:tcBorders>
            <w:hideMark/>
          </w:tcPr>
          <w:p w14:paraId="6DE70E66" w14:textId="77777777" w:rsidR="00237E77" w:rsidRPr="00237E77" w:rsidRDefault="00237E77" w:rsidP="00237E77">
            <w:pPr>
              <w:spacing w:line="560" w:lineRule="exact"/>
              <w:jc w:val="center"/>
              <w:rPr>
                <w:bCs/>
                <w:szCs w:val="21"/>
              </w:rPr>
            </w:pPr>
            <w:r w:rsidRPr="00237E77">
              <w:rPr>
                <w:bCs/>
                <w:szCs w:val="21"/>
              </w:rPr>
              <w:t>10</w:t>
            </w:r>
          </w:p>
        </w:tc>
        <w:tc>
          <w:tcPr>
            <w:tcW w:w="0" w:type="auto"/>
            <w:tcBorders>
              <w:top w:val="single" w:sz="4" w:space="0" w:color="auto"/>
              <w:left w:val="single" w:sz="4" w:space="0" w:color="auto"/>
              <w:bottom w:val="single" w:sz="4" w:space="0" w:color="auto"/>
              <w:right w:val="single" w:sz="4" w:space="0" w:color="auto"/>
            </w:tcBorders>
            <w:hideMark/>
          </w:tcPr>
          <w:p w14:paraId="5420458E" w14:textId="77777777" w:rsidR="00237E77" w:rsidRPr="00237E77" w:rsidRDefault="00237E77" w:rsidP="00237E77">
            <w:pPr>
              <w:spacing w:line="560" w:lineRule="exact"/>
              <w:jc w:val="left"/>
              <w:rPr>
                <w:bCs/>
                <w:szCs w:val="21"/>
              </w:rPr>
            </w:pPr>
            <w:r w:rsidRPr="00237E77">
              <w:rPr>
                <w:rFonts w:hint="eastAsia"/>
                <w:bCs/>
                <w:szCs w:val="21"/>
              </w:rPr>
              <w:t>第十章</w:t>
            </w:r>
            <w:r w:rsidRPr="00237E77">
              <w:rPr>
                <w:bCs/>
                <w:szCs w:val="21"/>
              </w:rPr>
              <w:t xml:space="preserve">  </w:t>
            </w:r>
            <w:r w:rsidRPr="00237E77">
              <w:rPr>
                <w:rFonts w:hint="eastAsia"/>
                <w:bCs/>
                <w:szCs w:val="21"/>
              </w:rPr>
              <w:t>盈余预测</w:t>
            </w:r>
          </w:p>
        </w:tc>
        <w:tc>
          <w:tcPr>
            <w:tcW w:w="0" w:type="auto"/>
            <w:tcBorders>
              <w:top w:val="single" w:sz="4" w:space="0" w:color="auto"/>
              <w:left w:val="single" w:sz="4" w:space="0" w:color="auto"/>
              <w:bottom w:val="single" w:sz="4" w:space="0" w:color="auto"/>
              <w:right w:val="single" w:sz="4" w:space="0" w:color="auto"/>
            </w:tcBorders>
            <w:hideMark/>
          </w:tcPr>
          <w:p w14:paraId="75194501" w14:textId="77777777" w:rsidR="00237E77" w:rsidRPr="00237E77" w:rsidRDefault="00237E77" w:rsidP="00237E77">
            <w:pPr>
              <w:spacing w:line="560" w:lineRule="exact"/>
              <w:jc w:val="center"/>
              <w:rPr>
                <w:bCs/>
                <w:szCs w:val="21"/>
              </w:rPr>
            </w:pPr>
            <w:r w:rsidRPr="00237E77">
              <w:rPr>
                <w:bCs/>
                <w:szCs w:val="21"/>
              </w:rPr>
              <w:t>4</w:t>
            </w:r>
            <w:r w:rsidRPr="00237E77">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65793132" w14:textId="0CED8500" w:rsidR="00237E77" w:rsidRPr="00237E77" w:rsidRDefault="00237E77" w:rsidP="00237E77">
            <w:pPr>
              <w:spacing w:line="560" w:lineRule="exact"/>
              <w:jc w:val="center"/>
              <w:rPr>
                <w:bCs/>
                <w:szCs w:val="21"/>
              </w:rPr>
            </w:pPr>
          </w:p>
        </w:tc>
        <w:tc>
          <w:tcPr>
            <w:tcW w:w="0" w:type="auto"/>
            <w:tcBorders>
              <w:top w:val="single" w:sz="4" w:space="0" w:color="auto"/>
              <w:left w:val="single" w:sz="4" w:space="0" w:color="auto"/>
              <w:bottom w:val="single" w:sz="4" w:space="0" w:color="auto"/>
              <w:right w:val="single" w:sz="4" w:space="0" w:color="auto"/>
            </w:tcBorders>
          </w:tcPr>
          <w:p w14:paraId="7561327D" w14:textId="77777777" w:rsidR="00237E77" w:rsidRPr="00237E77" w:rsidRDefault="00237E77" w:rsidP="00237E77">
            <w:pPr>
              <w:spacing w:line="560" w:lineRule="exact"/>
              <w:jc w:val="center"/>
              <w:rPr>
                <w:bCs/>
                <w:szCs w:val="21"/>
              </w:rPr>
            </w:pPr>
          </w:p>
        </w:tc>
        <w:tc>
          <w:tcPr>
            <w:tcW w:w="0" w:type="auto"/>
            <w:tcBorders>
              <w:top w:val="single" w:sz="4" w:space="0" w:color="auto"/>
              <w:left w:val="single" w:sz="4" w:space="0" w:color="auto"/>
              <w:bottom w:val="single" w:sz="4" w:space="0" w:color="auto"/>
              <w:right w:val="single" w:sz="4" w:space="0" w:color="auto"/>
            </w:tcBorders>
          </w:tcPr>
          <w:p w14:paraId="2CDAD1C2" w14:textId="4660B426" w:rsidR="00237E77" w:rsidRPr="00237E77" w:rsidRDefault="00237E77" w:rsidP="00237E77">
            <w:pPr>
              <w:spacing w:line="560" w:lineRule="exact"/>
              <w:jc w:val="center"/>
              <w:rPr>
                <w:bCs/>
                <w:szCs w:val="21"/>
              </w:rPr>
            </w:pPr>
            <w:r w:rsidRPr="00237E77">
              <w:rPr>
                <w:bCs/>
                <w:szCs w:val="21"/>
              </w:rPr>
              <w:t>4</w:t>
            </w:r>
            <w:r w:rsidRPr="00237E77">
              <w:rPr>
                <w:rFonts w:hint="eastAsia"/>
                <w:bCs/>
                <w:szCs w:val="21"/>
              </w:rPr>
              <w:t>学时</w:t>
            </w:r>
          </w:p>
        </w:tc>
      </w:tr>
      <w:tr w:rsidR="00237E77" w:rsidRPr="00237E77" w14:paraId="09FC1DAA" w14:textId="77777777" w:rsidTr="00237E77">
        <w:trPr>
          <w:trHeight w:val="450"/>
          <w:jc w:val="center"/>
        </w:trPr>
        <w:tc>
          <w:tcPr>
            <w:tcW w:w="0" w:type="auto"/>
            <w:tcBorders>
              <w:top w:val="single" w:sz="4" w:space="0" w:color="auto"/>
              <w:left w:val="single" w:sz="4" w:space="0" w:color="auto"/>
              <w:bottom w:val="single" w:sz="4" w:space="0" w:color="auto"/>
              <w:right w:val="single" w:sz="4" w:space="0" w:color="auto"/>
            </w:tcBorders>
            <w:hideMark/>
          </w:tcPr>
          <w:p w14:paraId="637CE0DB" w14:textId="77777777" w:rsidR="00237E77" w:rsidRPr="00237E77" w:rsidRDefault="00237E77" w:rsidP="00237E77">
            <w:pPr>
              <w:spacing w:line="560" w:lineRule="exact"/>
              <w:jc w:val="center"/>
              <w:rPr>
                <w:bCs/>
                <w:szCs w:val="21"/>
              </w:rPr>
            </w:pPr>
            <w:r w:rsidRPr="00237E77">
              <w:rPr>
                <w:bCs/>
                <w:szCs w:val="21"/>
              </w:rPr>
              <w:t>11</w:t>
            </w:r>
          </w:p>
        </w:tc>
        <w:tc>
          <w:tcPr>
            <w:tcW w:w="0" w:type="auto"/>
            <w:tcBorders>
              <w:top w:val="single" w:sz="4" w:space="0" w:color="auto"/>
              <w:left w:val="single" w:sz="4" w:space="0" w:color="auto"/>
              <w:bottom w:val="single" w:sz="4" w:space="0" w:color="auto"/>
              <w:right w:val="single" w:sz="4" w:space="0" w:color="auto"/>
            </w:tcBorders>
            <w:hideMark/>
          </w:tcPr>
          <w:p w14:paraId="48CB2DB7" w14:textId="77777777" w:rsidR="00237E77" w:rsidRPr="00237E77" w:rsidRDefault="00237E77" w:rsidP="00237E77">
            <w:pPr>
              <w:spacing w:line="560" w:lineRule="exact"/>
              <w:jc w:val="left"/>
              <w:rPr>
                <w:bCs/>
                <w:szCs w:val="21"/>
              </w:rPr>
            </w:pPr>
            <w:r w:rsidRPr="00237E77">
              <w:rPr>
                <w:rFonts w:hint="eastAsia"/>
                <w:bCs/>
                <w:szCs w:val="21"/>
              </w:rPr>
              <w:t>第十一章</w:t>
            </w:r>
            <w:r w:rsidRPr="00237E77">
              <w:rPr>
                <w:bCs/>
                <w:szCs w:val="21"/>
              </w:rPr>
              <w:t xml:space="preserve">  </w:t>
            </w:r>
            <w:r w:rsidRPr="00237E77">
              <w:rPr>
                <w:rFonts w:hint="eastAsia"/>
                <w:bCs/>
                <w:szCs w:val="21"/>
              </w:rPr>
              <w:t>基于盈余预测的价值评估与投资决策</w:t>
            </w:r>
          </w:p>
        </w:tc>
        <w:tc>
          <w:tcPr>
            <w:tcW w:w="0" w:type="auto"/>
            <w:tcBorders>
              <w:top w:val="single" w:sz="4" w:space="0" w:color="auto"/>
              <w:left w:val="single" w:sz="4" w:space="0" w:color="auto"/>
              <w:bottom w:val="single" w:sz="4" w:space="0" w:color="auto"/>
              <w:right w:val="single" w:sz="4" w:space="0" w:color="auto"/>
            </w:tcBorders>
            <w:hideMark/>
          </w:tcPr>
          <w:p w14:paraId="35A59E7F" w14:textId="77777777" w:rsidR="00237E77" w:rsidRPr="00237E77" w:rsidRDefault="00237E77" w:rsidP="00237E77">
            <w:pPr>
              <w:spacing w:line="560" w:lineRule="exact"/>
              <w:jc w:val="center"/>
              <w:rPr>
                <w:bCs/>
                <w:szCs w:val="21"/>
              </w:rPr>
            </w:pPr>
            <w:r w:rsidRPr="00237E77">
              <w:rPr>
                <w:bCs/>
                <w:szCs w:val="21"/>
              </w:rPr>
              <w:t>4</w:t>
            </w:r>
            <w:r w:rsidRPr="00237E77">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2DBE3FE3" w14:textId="0D98002D" w:rsidR="00237E77" w:rsidRPr="00237E77" w:rsidRDefault="00237E77" w:rsidP="00237E77">
            <w:pPr>
              <w:spacing w:line="560" w:lineRule="exact"/>
              <w:jc w:val="center"/>
              <w:rPr>
                <w:bCs/>
                <w:szCs w:val="21"/>
              </w:rPr>
            </w:pPr>
          </w:p>
        </w:tc>
        <w:tc>
          <w:tcPr>
            <w:tcW w:w="0" w:type="auto"/>
            <w:tcBorders>
              <w:top w:val="single" w:sz="4" w:space="0" w:color="auto"/>
              <w:left w:val="single" w:sz="4" w:space="0" w:color="auto"/>
              <w:bottom w:val="single" w:sz="4" w:space="0" w:color="auto"/>
              <w:right w:val="single" w:sz="4" w:space="0" w:color="auto"/>
            </w:tcBorders>
          </w:tcPr>
          <w:p w14:paraId="76A5A175" w14:textId="77777777" w:rsidR="00237E77" w:rsidRPr="00237E77" w:rsidRDefault="00237E77" w:rsidP="00237E77">
            <w:pPr>
              <w:spacing w:line="560" w:lineRule="exact"/>
              <w:jc w:val="center"/>
              <w:rPr>
                <w:bCs/>
                <w:szCs w:val="21"/>
              </w:rPr>
            </w:pPr>
          </w:p>
        </w:tc>
        <w:tc>
          <w:tcPr>
            <w:tcW w:w="0" w:type="auto"/>
            <w:tcBorders>
              <w:top w:val="single" w:sz="4" w:space="0" w:color="auto"/>
              <w:left w:val="single" w:sz="4" w:space="0" w:color="auto"/>
              <w:bottom w:val="single" w:sz="4" w:space="0" w:color="auto"/>
              <w:right w:val="single" w:sz="4" w:space="0" w:color="auto"/>
            </w:tcBorders>
          </w:tcPr>
          <w:p w14:paraId="4B2FF5F9" w14:textId="06EBF1F8" w:rsidR="00237E77" w:rsidRPr="00237E77" w:rsidRDefault="00237E77" w:rsidP="00237E77">
            <w:pPr>
              <w:spacing w:line="560" w:lineRule="exact"/>
              <w:jc w:val="center"/>
              <w:rPr>
                <w:bCs/>
                <w:szCs w:val="21"/>
              </w:rPr>
            </w:pPr>
            <w:r w:rsidRPr="00237E77">
              <w:rPr>
                <w:bCs/>
                <w:szCs w:val="21"/>
              </w:rPr>
              <w:t>4</w:t>
            </w:r>
            <w:r w:rsidRPr="00237E77">
              <w:rPr>
                <w:rFonts w:hint="eastAsia"/>
                <w:bCs/>
                <w:szCs w:val="21"/>
              </w:rPr>
              <w:t>学时</w:t>
            </w:r>
          </w:p>
        </w:tc>
      </w:tr>
      <w:tr w:rsidR="00237E77" w:rsidRPr="00237E77" w14:paraId="601DA886" w14:textId="77777777" w:rsidTr="00237E77">
        <w:trPr>
          <w:trHeight w:val="450"/>
          <w:jc w:val="center"/>
        </w:trPr>
        <w:tc>
          <w:tcPr>
            <w:tcW w:w="0" w:type="auto"/>
            <w:tcBorders>
              <w:top w:val="single" w:sz="4" w:space="0" w:color="auto"/>
              <w:left w:val="single" w:sz="4" w:space="0" w:color="auto"/>
              <w:bottom w:val="single" w:sz="4" w:space="0" w:color="auto"/>
              <w:right w:val="single" w:sz="4" w:space="0" w:color="auto"/>
            </w:tcBorders>
            <w:hideMark/>
          </w:tcPr>
          <w:p w14:paraId="280AABD2" w14:textId="77777777" w:rsidR="00237E77" w:rsidRPr="00237E77" w:rsidRDefault="00237E77" w:rsidP="00237E77">
            <w:pPr>
              <w:spacing w:line="560" w:lineRule="exact"/>
              <w:jc w:val="center"/>
              <w:rPr>
                <w:bCs/>
                <w:szCs w:val="21"/>
              </w:rPr>
            </w:pPr>
            <w:r w:rsidRPr="00237E77">
              <w:rPr>
                <w:rFonts w:hint="eastAsia"/>
                <w:bCs/>
                <w:szCs w:val="21"/>
              </w:rPr>
              <w:t>合计</w:t>
            </w:r>
          </w:p>
        </w:tc>
        <w:tc>
          <w:tcPr>
            <w:tcW w:w="0" w:type="auto"/>
            <w:tcBorders>
              <w:top w:val="single" w:sz="4" w:space="0" w:color="auto"/>
              <w:left w:val="single" w:sz="4" w:space="0" w:color="auto"/>
              <w:bottom w:val="single" w:sz="4" w:space="0" w:color="auto"/>
              <w:right w:val="single" w:sz="4" w:space="0" w:color="auto"/>
            </w:tcBorders>
          </w:tcPr>
          <w:p w14:paraId="3C6E5F72" w14:textId="77777777" w:rsidR="00237E77" w:rsidRPr="00237E77" w:rsidRDefault="00237E77" w:rsidP="00237E77">
            <w:pPr>
              <w:spacing w:line="560" w:lineRule="exact"/>
              <w:jc w:val="left"/>
              <w:rPr>
                <w:bCs/>
                <w:szCs w:val="21"/>
              </w:rPr>
            </w:pPr>
          </w:p>
        </w:tc>
        <w:tc>
          <w:tcPr>
            <w:tcW w:w="0" w:type="auto"/>
            <w:tcBorders>
              <w:top w:val="single" w:sz="4" w:space="0" w:color="auto"/>
              <w:left w:val="single" w:sz="4" w:space="0" w:color="auto"/>
              <w:bottom w:val="single" w:sz="4" w:space="0" w:color="auto"/>
              <w:right w:val="single" w:sz="4" w:space="0" w:color="auto"/>
            </w:tcBorders>
            <w:hideMark/>
          </w:tcPr>
          <w:p w14:paraId="71506F2E" w14:textId="77777777" w:rsidR="00237E77" w:rsidRPr="00237E77" w:rsidRDefault="00237E77" w:rsidP="00237E77">
            <w:pPr>
              <w:spacing w:line="560" w:lineRule="exact"/>
              <w:jc w:val="center"/>
              <w:rPr>
                <w:bCs/>
                <w:szCs w:val="21"/>
              </w:rPr>
            </w:pPr>
            <w:r w:rsidRPr="00237E77">
              <w:rPr>
                <w:bCs/>
                <w:szCs w:val="21"/>
              </w:rPr>
              <w:t>32</w:t>
            </w:r>
            <w:r w:rsidRPr="00237E77">
              <w:rPr>
                <w:rFonts w:hint="eastAsia"/>
                <w:bCs/>
                <w:szCs w:val="21"/>
              </w:rPr>
              <w:t>学时</w:t>
            </w:r>
          </w:p>
        </w:tc>
        <w:tc>
          <w:tcPr>
            <w:tcW w:w="0" w:type="auto"/>
            <w:tcBorders>
              <w:top w:val="single" w:sz="4" w:space="0" w:color="auto"/>
              <w:left w:val="single" w:sz="4" w:space="0" w:color="auto"/>
              <w:bottom w:val="single" w:sz="4" w:space="0" w:color="auto"/>
              <w:right w:val="single" w:sz="4" w:space="0" w:color="auto"/>
            </w:tcBorders>
          </w:tcPr>
          <w:p w14:paraId="35C61E97" w14:textId="3BD08D76" w:rsidR="00237E77" w:rsidRPr="00237E77" w:rsidRDefault="00237E77" w:rsidP="00237E77">
            <w:pPr>
              <w:spacing w:line="560" w:lineRule="exact"/>
              <w:jc w:val="center"/>
              <w:rPr>
                <w:bCs/>
                <w:szCs w:val="21"/>
              </w:rPr>
            </w:pPr>
          </w:p>
        </w:tc>
        <w:tc>
          <w:tcPr>
            <w:tcW w:w="0" w:type="auto"/>
            <w:tcBorders>
              <w:top w:val="single" w:sz="4" w:space="0" w:color="auto"/>
              <w:left w:val="single" w:sz="4" w:space="0" w:color="auto"/>
              <w:bottom w:val="single" w:sz="4" w:space="0" w:color="auto"/>
              <w:right w:val="single" w:sz="4" w:space="0" w:color="auto"/>
            </w:tcBorders>
          </w:tcPr>
          <w:p w14:paraId="0C904978" w14:textId="77777777" w:rsidR="00237E77" w:rsidRPr="00237E77" w:rsidRDefault="00237E77" w:rsidP="00237E77">
            <w:pPr>
              <w:spacing w:line="560" w:lineRule="exact"/>
              <w:jc w:val="center"/>
              <w:rPr>
                <w:bCs/>
                <w:szCs w:val="21"/>
              </w:rPr>
            </w:pPr>
          </w:p>
        </w:tc>
        <w:tc>
          <w:tcPr>
            <w:tcW w:w="0" w:type="auto"/>
            <w:tcBorders>
              <w:top w:val="single" w:sz="4" w:space="0" w:color="auto"/>
              <w:left w:val="single" w:sz="4" w:space="0" w:color="auto"/>
              <w:bottom w:val="single" w:sz="4" w:space="0" w:color="auto"/>
              <w:right w:val="single" w:sz="4" w:space="0" w:color="auto"/>
            </w:tcBorders>
          </w:tcPr>
          <w:p w14:paraId="165F466E" w14:textId="24AE7A9B" w:rsidR="00237E77" w:rsidRPr="00237E77" w:rsidRDefault="00237E77" w:rsidP="00237E77">
            <w:pPr>
              <w:spacing w:line="560" w:lineRule="exact"/>
              <w:jc w:val="center"/>
              <w:rPr>
                <w:bCs/>
                <w:szCs w:val="21"/>
              </w:rPr>
            </w:pPr>
            <w:r w:rsidRPr="00237E77">
              <w:rPr>
                <w:bCs/>
                <w:szCs w:val="21"/>
              </w:rPr>
              <w:t>32</w:t>
            </w:r>
            <w:r w:rsidRPr="00237E77">
              <w:rPr>
                <w:rFonts w:hint="eastAsia"/>
                <w:bCs/>
                <w:szCs w:val="21"/>
              </w:rPr>
              <w:t>学时</w:t>
            </w:r>
          </w:p>
        </w:tc>
      </w:tr>
    </w:tbl>
    <w:p w14:paraId="6DDD72F9" w14:textId="00A1DD26" w:rsidR="00531D44" w:rsidRDefault="00531D44" w:rsidP="00724373">
      <w:pPr>
        <w:spacing w:line="560" w:lineRule="exact"/>
        <w:rPr>
          <w:rFonts w:ascii="黑体" w:eastAsia="黑体" w:hAnsi="黑体" w:hint="eastAsia"/>
          <w:bCs/>
          <w:sz w:val="24"/>
          <w:szCs w:val="32"/>
        </w:rPr>
      </w:pPr>
    </w:p>
    <w:p w14:paraId="63B4EB96" w14:textId="774163F5"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lastRenderedPageBreak/>
        <w:t>四、教学内容</w:t>
      </w:r>
    </w:p>
    <w:p w14:paraId="200054D8" w14:textId="77777777" w:rsidR="001C3DB1" w:rsidRPr="00AF4F4B" w:rsidRDefault="001C3DB1" w:rsidP="001C3DB1">
      <w:pPr>
        <w:pStyle w:val="af5"/>
        <w:spacing w:line="500" w:lineRule="exact"/>
        <w:jc w:val="center"/>
      </w:pPr>
      <w:proofErr w:type="spellStart"/>
      <w:r w:rsidRPr="00AF4F4B">
        <w:rPr>
          <w:rFonts w:hAnsi="宋体"/>
        </w:rPr>
        <w:t>第</w:t>
      </w:r>
      <w:r>
        <w:rPr>
          <w:rFonts w:hint="eastAsia"/>
        </w:rPr>
        <w:t>一</w:t>
      </w:r>
      <w:r w:rsidRPr="00AF4F4B">
        <w:rPr>
          <w:rFonts w:hAnsi="宋体"/>
        </w:rPr>
        <w:t>章</w:t>
      </w:r>
      <w:proofErr w:type="spellEnd"/>
      <w:r w:rsidRPr="00AF4F4B">
        <w:t xml:space="preserve">  </w:t>
      </w:r>
      <w:proofErr w:type="spellStart"/>
      <w:r>
        <w:rPr>
          <w:rFonts w:hint="eastAsia"/>
        </w:rPr>
        <w:t>会计信息与证券市场</w:t>
      </w:r>
      <w:proofErr w:type="spellEnd"/>
    </w:p>
    <w:p w14:paraId="47C3A8E7" w14:textId="77777777" w:rsidR="001C3DB1" w:rsidRPr="00AF4F4B" w:rsidRDefault="001C3DB1" w:rsidP="001C3DB1">
      <w:pPr>
        <w:pStyle w:val="af5"/>
        <w:spacing w:line="500" w:lineRule="exact"/>
        <w:jc w:val="left"/>
      </w:pPr>
      <w:proofErr w:type="spellStart"/>
      <w:r w:rsidRPr="00AF4F4B">
        <w:rPr>
          <w:rFonts w:hAnsi="宋体"/>
        </w:rPr>
        <w:t>第一节</w:t>
      </w:r>
      <w:proofErr w:type="spellEnd"/>
      <w:r w:rsidRPr="00AF4F4B">
        <w:t xml:space="preserve">  </w:t>
      </w:r>
      <w:proofErr w:type="spellStart"/>
      <w:r>
        <w:rPr>
          <w:rFonts w:hint="eastAsia"/>
        </w:rPr>
        <w:t>引言</w:t>
      </w:r>
      <w:bookmarkStart w:id="0" w:name="_GoBack"/>
      <w:bookmarkEnd w:id="0"/>
      <w:proofErr w:type="spellEnd"/>
    </w:p>
    <w:p w14:paraId="383375DE" w14:textId="77777777" w:rsidR="001C3DB1" w:rsidRDefault="001C3DB1" w:rsidP="001C3DB1">
      <w:pPr>
        <w:pStyle w:val="af5"/>
        <w:spacing w:line="500" w:lineRule="exact"/>
        <w:jc w:val="left"/>
      </w:pPr>
      <w:proofErr w:type="spellStart"/>
      <w:r w:rsidRPr="00AF4F4B">
        <w:rPr>
          <w:rFonts w:hAnsi="宋体"/>
        </w:rPr>
        <w:t>第二节</w:t>
      </w:r>
      <w:proofErr w:type="spellEnd"/>
      <w:r w:rsidRPr="00AF4F4B">
        <w:t xml:space="preserve">  </w:t>
      </w:r>
      <w:proofErr w:type="spellStart"/>
      <w:r>
        <w:rPr>
          <w:rFonts w:hint="eastAsia"/>
        </w:rPr>
        <w:t>企业、投资者与资本市场的关系</w:t>
      </w:r>
      <w:proofErr w:type="spellEnd"/>
    </w:p>
    <w:p w14:paraId="293D9839" w14:textId="77777777" w:rsidR="001C3DB1" w:rsidRDefault="001C3DB1" w:rsidP="001C3DB1">
      <w:pPr>
        <w:pStyle w:val="af5"/>
        <w:spacing w:line="500" w:lineRule="exact"/>
        <w:jc w:val="left"/>
      </w:pPr>
      <w:proofErr w:type="spellStart"/>
      <w:r>
        <w:rPr>
          <w:rFonts w:hint="eastAsia"/>
        </w:rPr>
        <w:t>第三节</w:t>
      </w:r>
      <w:proofErr w:type="spellEnd"/>
      <w:r>
        <w:rPr>
          <w:rFonts w:hint="eastAsia"/>
        </w:rPr>
        <w:t xml:space="preserve">  </w:t>
      </w:r>
      <w:proofErr w:type="spellStart"/>
      <w:r>
        <w:rPr>
          <w:rFonts w:hint="eastAsia"/>
        </w:rPr>
        <w:t>中国股票市场介绍</w:t>
      </w:r>
      <w:proofErr w:type="spellEnd"/>
    </w:p>
    <w:p w14:paraId="3B057CA1" w14:textId="77777777" w:rsidR="001C3DB1" w:rsidRDefault="001C3DB1" w:rsidP="001C3DB1">
      <w:pPr>
        <w:pStyle w:val="af5"/>
        <w:spacing w:line="500" w:lineRule="exact"/>
        <w:jc w:val="left"/>
      </w:pPr>
      <w:proofErr w:type="spellStart"/>
      <w:r>
        <w:rPr>
          <w:rFonts w:hint="eastAsia"/>
        </w:rPr>
        <w:t>第四节</w:t>
      </w:r>
      <w:proofErr w:type="spellEnd"/>
      <w:r>
        <w:rPr>
          <w:rFonts w:hint="eastAsia"/>
        </w:rPr>
        <w:t xml:space="preserve">  </w:t>
      </w:r>
      <w:proofErr w:type="spellStart"/>
      <w:r>
        <w:rPr>
          <w:rFonts w:hint="eastAsia"/>
        </w:rPr>
        <w:t>企业定价的信息基础及会计信息在企业定价中的地位</w:t>
      </w:r>
      <w:proofErr w:type="spellEnd"/>
    </w:p>
    <w:p w14:paraId="5C8AEF9F" w14:textId="77777777" w:rsidR="001C3DB1" w:rsidRDefault="001C3DB1" w:rsidP="001C3DB1">
      <w:pPr>
        <w:pStyle w:val="af5"/>
        <w:spacing w:line="500" w:lineRule="exact"/>
        <w:jc w:val="left"/>
      </w:pPr>
      <w:proofErr w:type="spellStart"/>
      <w:r>
        <w:rPr>
          <w:rFonts w:hint="eastAsia"/>
        </w:rPr>
        <w:t>第五节</w:t>
      </w:r>
      <w:proofErr w:type="spellEnd"/>
      <w:r>
        <w:rPr>
          <w:rFonts w:hint="eastAsia"/>
        </w:rPr>
        <w:t xml:space="preserve">  </w:t>
      </w:r>
      <w:proofErr w:type="spellStart"/>
      <w:r>
        <w:rPr>
          <w:rFonts w:hint="eastAsia"/>
        </w:rPr>
        <w:t>证券分析师与分析师预测</w:t>
      </w:r>
      <w:proofErr w:type="spellEnd"/>
    </w:p>
    <w:p w14:paraId="2C3FC734" w14:textId="227254E3" w:rsidR="00237458" w:rsidRDefault="00237458" w:rsidP="001C3DB1">
      <w:pPr>
        <w:pStyle w:val="af5"/>
        <w:spacing w:line="500" w:lineRule="exact"/>
        <w:ind w:firstLine="482"/>
        <w:jc w:val="left"/>
        <w:rPr>
          <w:rFonts w:hAnsi="宋体"/>
        </w:rPr>
      </w:pPr>
      <w:proofErr w:type="gramStart"/>
      <w:r w:rsidRPr="00C6448C">
        <w:rPr>
          <w:rFonts w:hAnsi="宋体" w:hint="eastAsia"/>
          <w:b/>
          <w:lang w:eastAsia="zh-CN"/>
        </w:rPr>
        <w:t>课程思政切入点</w:t>
      </w:r>
      <w:proofErr w:type="gramEnd"/>
      <w:r w:rsidRPr="00C6448C">
        <w:rPr>
          <w:rFonts w:hAnsi="宋体" w:hint="eastAsia"/>
          <w:b/>
          <w:lang w:eastAsia="zh-CN"/>
        </w:rPr>
        <w:t>：</w:t>
      </w:r>
      <w:r>
        <w:rPr>
          <w:rFonts w:hAnsi="宋体" w:hint="eastAsia"/>
          <w:lang w:eastAsia="zh-CN"/>
        </w:rPr>
        <w:t>介绍中国股票市场发展历程，引导学生建立理性的价值投资理念，不要只是从“深度套牢”和“无奈割肉”的教训中吸取经验。通过建立科学的思维方式，学习财务分析的基本原理和方法，一方面可以使学生更为理性，另一方面也有助于推动中国资本市场向着理性和健康的方向发展。</w:t>
      </w:r>
    </w:p>
    <w:p w14:paraId="59179D5F" w14:textId="4A9E0C04" w:rsidR="001C3DB1" w:rsidRPr="00AF4F4B" w:rsidRDefault="001C3DB1" w:rsidP="001C3DB1">
      <w:pPr>
        <w:pStyle w:val="af5"/>
        <w:spacing w:line="500" w:lineRule="exact"/>
        <w:ind w:firstLine="482"/>
        <w:jc w:val="left"/>
      </w:pPr>
      <w:proofErr w:type="spellStart"/>
      <w:r w:rsidRPr="00C6448C">
        <w:rPr>
          <w:rFonts w:hAnsi="宋体"/>
          <w:b/>
        </w:rPr>
        <w:t>教学重点、难点：</w:t>
      </w:r>
      <w:r>
        <w:rPr>
          <w:rFonts w:hint="eastAsia"/>
        </w:rPr>
        <w:t>企业定价的信息基础、证券分析师与分析师预测</w:t>
      </w:r>
      <w:proofErr w:type="spellEnd"/>
      <w:r>
        <w:rPr>
          <w:rFonts w:hint="eastAsia"/>
        </w:rPr>
        <w:t>。</w:t>
      </w:r>
    </w:p>
    <w:p w14:paraId="7389D33B" w14:textId="59C1D9FD" w:rsidR="00237458" w:rsidRDefault="001C3DB1" w:rsidP="00237458">
      <w:pPr>
        <w:pStyle w:val="af5"/>
        <w:spacing w:line="500" w:lineRule="exact"/>
        <w:ind w:firstLine="482"/>
        <w:jc w:val="left"/>
      </w:pPr>
      <w:r w:rsidRPr="00C6448C">
        <w:rPr>
          <w:rFonts w:hAnsi="宋体"/>
          <w:b/>
        </w:rPr>
        <w:t>课程的考核要求：</w:t>
      </w:r>
      <w:r>
        <w:rPr>
          <w:rFonts w:hint="eastAsia"/>
        </w:rPr>
        <w:t>了解企业、投资者和资本市场的关系，了解中国股票市场，理解会计信息在企业定价中的地位，掌握企业定价的信息基础以及证券分析师与分析师预测。</w:t>
      </w:r>
    </w:p>
    <w:p w14:paraId="01BF0DCF" w14:textId="77777777" w:rsidR="001C3DB1" w:rsidRPr="00C6448C" w:rsidRDefault="001C3DB1" w:rsidP="001C3DB1">
      <w:pPr>
        <w:pStyle w:val="af5"/>
        <w:spacing w:line="500" w:lineRule="exact"/>
        <w:ind w:firstLine="482"/>
        <w:jc w:val="left"/>
        <w:rPr>
          <w:b/>
        </w:rPr>
      </w:pPr>
      <w:proofErr w:type="spellStart"/>
      <w:r w:rsidRPr="00C6448C">
        <w:rPr>
          <w:rFonts w:hint="eastAsia"/>
          <w:b/>
        </w:rPr>
        <w:t>复习思考题</w:t>
      </w:r>
      <w:proofErr w:type="spellEnd"/>
      <w:r w:rsidRPr="00C6448C">
        <w:rPr>
          <w:rFonts w:hint="eastAsia"/>
          <w:b/>
        </w:rPr>
        <w:t>：</w:t>
      </w:r>
    </w:p>
    <w:p w14:paraId="19815C8C" w14:textId="77777777" w:rsidR="001C3DB1" w:rsidRPr="00F92469" w:rsidRDefault="001C3DB1" w:rsidP="001C3DB1">
      <w:pPr>
        <w:pStyle w:val="af5"/>
        <w:spacing w:line="500" w:lineRule="exact"/>
        <w:jc w:val="left"/>
      </w:pPr>
      <w:proofErr w:type="spellStart"/>
      <w:r w:rsidRPr="00F92469">
        <w:rPr>
          <w:rFonts w:hint="eastAsia"/>
        </w:rPr>
        <w:t>挑选一家上市公司作为研究对象</w:t>
      </w:r>
      <w:proofErr w:type="spellEnd"/>
      <w:r w:rsidRPr="00F92469">
        <w:rPr>
          <w:rFonts w:hint="eastAsia"/>
        </w:rPr>
        <w:t>。</w:t>
      </w:r>
      <w:r w:rsidRPr="00F92469">
        <w:rPr>
          <w:rFonts w:hint="eastAsia"/>
        </w:rPr>
        <w:t xml:space="preserve">  </w:t>
      </w:r>
      <w:r w:rsidRPr="00F92469">
        <w:rPr>
          <w:rFonts w:hint="eastAsia"/>
        </w:rPr>
        <w:t>选定研究公司后，请下载最近</w:t>
      </w:r>
      <w:r w:rsidRPr="00F92469">
        <w:rPr>
          <w:rFonts w:hint="eastAsia"/>
        </w:rPr>
        <w:t>5</w:t>
      </w:r>
      <w:r w:rsidRPr="00F92469">
        <w:rPr>
          <w:rFonts w:hint="eastAsia"/>
        </w:rPr>
        <w:t>～</w:t>
      </w:r>
      <w:r w:rsidRPr="00F92469">
        <w:rPr>
          <w:rFonts w:hint="eastAsia"/>
        </w:rPr>
        <w:t>10</w:t>
      </w:r>
      <w:r w:rsidRPr="00F92469">
        <w:rPr>
          <w:rFonts w:hint="eastAsia"/>
        </w:rPr>
        <w:t>年的财务报告，并浏览整个报告，对公司进行初步了解。重点阅读最近年度财务报告中的“管理层讨论”部分，了解公司经营状况和经营前景和一些重要的非财务信息。</w:t>
      </w:r>
    </w:p>
    <w:p w14:paraId="12C82FFF" w14:textId="24007751" w:rsidR="001C3DB1" w:rsidRDefault="001C3DB1" w:rsidP="001C3DB1">
      <w:pPr>
        <w:pStyle w:val="af5"/>
        <w:spacing w:line="500" w:lineRule="exact"/>
        <w:jc w:val="left"/>
      </w:pPr>
      <w:r w:rsidRPr="00F92469">
        <w:rPr>
          <w:rFonts w:hint="eastAsia"/>
        </w:rPr>
        <w:t>然后选择一家对比公司，通过与其对比，分析研究对象的优劣势。选择对比公司时，应保证对比公司与研究对象处于相似或相近的行业，规模接近，股票交易市场相同等。（如果能够获取行业平均信息，也可应用行业信息做类似比较）</w:t>
      </w:r>
    </w:p>
    <w:p w14:paraId="24E5F88B" w14:textId="77777777" w:rsidR="001C3DB1" w:rsidRDefault="001C3DB1" w:rsidP="001C3DB1">
      <w:pPr>
        <w:pStyle w:val="af5"/>
        <w:spacing w:line="500" w:lineRule="exact"/>
        <w:jc w:val="left"/>
      </w:pPr>
    </w:p>
    <w:p w14:paraId="257CBB19" w14:textId="77777777" w:rsidR="001C3DB1" w:rsidRDefault="001C3DB1" w:rsidP="001C3DB1">
      <w:pPr>
        <w:pStyle w:val="af5"/>
        <w:spacing w:line="500" w:lineRule="exact"/>
        <w:jc w:val="center"/>
      </w:pPr>
      <w:proofErr w:type="spellStart"/>
      <w:r>
        <w:rPr>
          <w:rFonts w:hint="eastAsia"/>
        </w:rPr>
        <w:t>第二章</w:t>
      </w:r>
      <w:proofErr w:type="spellEnd"/>
      <w:r>
        <w:rPr>
          <w:rFonts w:hint="eastAsia"/>
        </w:rPr>
        <w:t xml:space="preserve">  </w:t>
      </w:r>
      <w:proofErr w:type="spellStart"/>
      <w:r>
        <w:rPr>
          <w:rFonts w:hint="eastAsia"/>
        </w:rPr>
        <w:t>基于价值评估的资产负债表分析</w:t>
      </w:r>
      <w:proofErr w:type="spellEnd"/>
    </w:p>
    <w:p w14:paraId="3D227650" w14:textId="77777777" w:rsidR="001C3DB1" w:rsidRDefault="001C3DB1" w:rsidP="001C3DB1">
      <w:pPr>
        <w:pStyle w:val="af5"/>
        <w:spacing w:line="500" w:lineRule="exact"/>
      </w:pPr>
      <w:proofErr w:type="spellStart"/>
      <w:r>
        <w:rPr>
          <w:rFonts w:hint="eastAsia"/>
        </w:rPr>
        <w:t>第一节</w:t>
      </w:r>
      <w:proofErr w:type="spellEnd"/>
      <w:r>
        <w:rPr>
          <w:rFonts w:hint="eastAsia"/>
        </w:rPr>
        <w:t xml:space="preserve">  </w:t>
      </w:r>
      <w:proofErr w:type="spellStart"/>
      <w:r>
        <w:rPr>
          <w:rFonts w:hint="eastAsia"/>
        </w:rPr>
        <w:t>资产负债表介绍</w:t>
      </w:r>
      <w:proofErr w:type="spellEnd"/>
    </w:p>
    <w:p w14:paraId="6E21B8CC" w14:textId="77777777" w:rsidR="001C3DB1" w:rsidRDefault="001C3DB1" w:rsidP="001C3DB1">
      <w:pPr>
        <w:pStyle w:val="af5"/>
        <w:spacing w:line="500" w:lineRule="exact"/>
      </w:pPr>
      <w:proofErr w:type="spellStart"/>
      <w:r>
        <w:rPr>
          <w:rFonts w:hint="eastAsia"/>
        </w:rPr>
        <w:lastRenderedPageBreak/>
        <w:t>第二节</w:t>
      </w:r>
      <w:proofErr w:type="spellEnd"/>
      <w:r>
        <w:rPr>
          <w:rFonts w:hint="eastAsia"/>
        </w:rPr>
        <w:t xml:space="preserve">  </w:t>
      </w:r>
      <w:proofErr w:type="spellStart"/>
      <w:r>
        <w:rPr>
          <w:rFonts w:hint="eastAsia"/>
        </w:rPr>
        <w:t>资产的价值决定因素</w:t>
      </w:r>
      <w:proofErr w:type="spellEnd"/>
    </w:p>
    <w:p w14:paraId="1EBB4CDE" w14:textId="77777777" w:rsidR="001C3DB1" w:rsidRDefault="001C3DB1" w:rsidP="001C3DB1">
      <w:pPr>
        <w:pStyle w:val="af5"/>
        <w:spacing w:line="500" w:lineRule="exact"/>
      </w:pPr>
      <w:proofErr w:type="spellStart"/>
      <w:r>
        <w:rPr>
          <w:rFonts w:hint="eastAsia"/>
        </w:rPr>
        <w:t>第三节</w:t>
      </w:r>
      <w:proofErr w:type="spellEnd"/>
      <w:r>
        <w:rPr>
          <w:rFonts w:hint="eastAsia"/>
        </w:rPr>
        <w:t xml:space="preserve">  </w:t>
      </w:r>
      <w:proofErr w:type="spellStart"/>
      <w:r>
        <w:rPr>
          <w:rFonts w:hint="eastAsia"/>
        </w:rPr>
        <w:t>会计的稳健性原则与资产的定义</w:t>
      </w:r>
      <w:proofErr w:type="spellEnd"/>
    </w:p>
    <w:p w14:paraId="1280A3B6" w14:textId="77777777" w:rsidR="001C3DB1" w:rsidRDefault="001C3DB1" w:rsidP="001C3DB1">
      <w:pPr>
        <w:pStyle w:val="af5"/>
        <w:spacing w:line="500" w:lineRule="exact"/>
      </w:pPr>
      <w:proofErr w:type="spellStart"/>
      <w:r>
        <w:rPr>
          <w:rFonts w:hint="eastAsia"/>
        </w:rPr>
        <w:t>第四节</w:t>
      </w:r>
      <w:proofErr w:type="spellEnd"/>
      <w:r>
        <w:rPr>
          <w:rFonts w:hint="eastAsia"/>
        </w:rPr>
        <w:t xml:space="preserve">  </w:t>
      </w:r>
      <w:proofErr w:type="spellStart"/>
      <w:r>
        <w:rPr>
          <w:rFonts w:hint="eastAsia"/>
        </w:rPr>
        <w:t>资产项目的价值评估与隐性资产</w:t>
      </w:r>
      <w:proofErr w:type="spellEnd"/>
    </w:p>
    <w:p w14:paraId="6C154665" w14:textId="77777777" w:rsidR="001C3DB1" w:rsidRDefault="001C3DB1" w:rsidP="001C3DB1">
      <w:pPr>
        <w:pStyle w:val="af5"/>
        <w:spacing w:line="500" w:lineRule="exact"/>
      </w:pPr>
      <w:proofErr w:type="spellStart"/>
      <w:r>
        <w:rPr>
          <w:rFonts w:hint="eastAsia"/>
        </w:rPr>
        <w:t>第五节</w:t>
      </w:r>
      <w:proofErr w:type="spellEnd"/>
      <w:r>
        <w:rPr>
          <w:rFonts w:hint="eastAsia"/>
        </w:rPr>
        <w:t xml:space="preserve">  </w:t>
      </w:r>
      <w:proofErr w:type="spellStart"/>
      <w:r>
        <w:rPr>
          <w:rFonts w:hint="eastAsia"/>
        </w:rPr>
        <w:t>负债项目的价值评估与隐性负债</w:t>
      </w:r>
      <w:proofErr w:type="spellEnd"/>
    </w:p>
    <w:p w14:paraId="073A8343" w14:textId="77777777" w:rsidR="001C3DB1" w:rsidRDefault="001C3DB1" w:rsidP="001C3DB1">
      <w:pPr>
        <w:pStyle w:val="af5"/>
        <w:spacing w:line="500" w:lineRule="exact"/>
      </w:pPr>
      <w:proofErr w:type="spellStart"/>
      <w:r>
        <w:rPr>
          <w:rFonts w:hint="eastAsia"/>
        </w:rPr>
        <w:t>第六节</w:t>
      </w:r>
      <w:proofErr w:type="spellEnd"/>
      <w:r>
        <w:rPr>
          <w:rFonts w:hint="eastAsia"/>
        </w:rPr>
        <w:t xml:space="preserve">  </w:t>
      </w:r>
      <w:proofErr w:type="spellStart"/>
      <w:r>
        <w:rPr>
          <w:rFonts w:hint="eastAsia"/>
        </w:rPr>
        <w:t>同比分析方法</w:t>
      </w:r>
      <w:proofErr w:type="spellEnd"/>
    </w:p>
    <w:p w14:paraId="6ACA4A79" w14:textId="77777777" w:rsidR="001C3DB1" w:rsidRDefault="001C3DB1" w:rsidP="001C3DB1">
      <w:pPr>
        <w:pStyle w:val="af5"/>
        <w:spacing w:line="500" w:lineRule="exact"/>
      </w:pPr>
      <w:proofErr w:type="spellStart"/>
      <w:r>
        <w:rPr>
          <w:rFonts w:hint="eastAsia"/>
        </w:rPr>
        <w:t>第七节</w:t>
      </w:r>
      <w:proofErr w:type="spellEnd"/>
      <w:r>
        <w:rPr>
          <w:rFonts w:hint="eastAsia"/>
        </w:rPr>
        <w:t xml:space="preserve">  </w:t>
      </w:r>
      <w:proofErr w:type="spellStart"/>
      <w:r>
        <w:rPr>
          <w:rFonts w:hint="eastAsia"/>
        </w:rPr>
        <w:t>案例应用演示</w:t>
      </w:r>
      <w:proofErr w:type="spellEnd"/>
    </w:p>
    <w:p w14:paraId="6D97F971" w14:textId="77777777" w:rsidR="001C3DB1" w:rsidRDefault="001C3DB1" w:rsidP="001C3DB1">
      <w:pPr>
        <w:pStyle w:val="af5"/>
        <w:spacing w:line="500" w:lineRule="exact"/>
        <w:ind w:firstLine="482"/>
      </w:pPr>
      <w:proofErr w:type="spellStart"/>
      <w:r w:rsidRPr="00C6448C">
        <w:rPr>
          <w:rFonts w:hint="eastAsia"/>
          <w:b/>
        </w:rPr>
        <w:t>教学重点、难点</w:t>
      </w:r>
      <w:proofErr w:type="spellEnd"/>
      <w:r w:rsidRPr="00C6448C">
        <w:rPr>
          <w:rFonts w:hint="eastAsia"/>
          <w:b/>
        </w:rPr>
        <w:t>：</w:t>
      </w:r>
      <w:r>
        <w:rPr>
          <w:rFonts w:hint="eastAsia"/>
        </w:rPr>
        <w:t xml:space="preserve"> </w:t>
      </w:r>
      <w:proofErr w:type="spellStart"/>
      <w:r>
        <w:rPr>
          <w:rFonts w:hint="eastAsia"/>
        </w:rPr>
        <w:t>市净率、资产和负债项目的价值评估</w:t>
      </w:r>
      <w:proofErr w:type="spellEnd"/>
      <w:r>
        <w:rPr>
          <w:rFonts w:hint="eastAsia"/>
        </w:rPr>
        <w:t>。</w:t>
      </w:r>
    </w:p>
    <w:p w14:paraId="7A495D0F" w14:textId="77777777" w:rsidR="001C3DB1" w:rsidRDefault="001C3DB1" w:rsidP="001C3DB1">
      <w:pPr>
        <w:pStyle w:val="af5"/>
        <w:spacing w:line="500" w:lineRule="exact"/>
        <w:ind w:firstLine="482"/>
      </w:pPr>
      <w:r w:rsidRPr="00C6448C">
        <w:rPr>
          <w:rFonts w:hint="eastAsia"/>
          <w:b/>
        </w:rPr>
        <w:t>课程的考核要求：</w:t>
      </w:r>
      <w:r>
        <w:rPr>
          <w:rFonts w:hint="eastAsia"/>
        </w:rPr>
        <w:t>理解资产负债表的结构和内容、资产的定义、会计的稳健性原则，掌握资产和负债的评估方法，运用同比分析法获得企业资产结构、负债结构、资本结构等信息。</w:t>
      </w:r>
    </w:p>
    <w:p w14:paraId="6B83EFC6" w14:textId="77777777" w:rsidR="001C3DB1" w:rsidRPr="00C6448C" w:rsidRDefault="001C3DB1" w:rsidP="001C3DB1">
      <w:pPr>
        <w:pStyle w:val="af5"/>
        <w:spacing w:line="500" w:lineRule="exact"/>
        <w:ind w:firstLine="482"/>
        <w:rPr>
          <w:b/>
        </w:rPr>
      </w:pPr>
      <w:proofErr w:type="spellStart"/>
      <w:r w:rsidRPr="00C6448C">
        <w:rPr>
          <w:rFonts w:hint="eastAsia"/>
          <w:b/>
        </w:rPr>
        <w:t>复习思考题</w:t>
      </w:r>
      <w:proofErr w:type="spellEnd"/>
      <w:r w:rsidRPr="00C6448C">
        <w:rPr>
          <w:rFonts w:hint="eastAsia"/>
          <w:b/>
        </w:rPr>
        <w:t>：</w:t>
      </w:r>
    </w:p>
    <w:p w14:paraId="3F926B5A" w14:textId="77777777" w:rsidR="001C3DB1" w:rsidRPr="00F92469" w:rsidRDefault="001C3DB1" w:rsidP="001C3DB1">
      <w:pPr>
        <w:pStyle w:val="af5"/>
        <w:spacing w:line="500" w:lineRule="exact"/>
      </w:pPr>
      <w:r>
        <w:rPr>
          <w:rFonts w:hint="eastAsia"/>
        </w:rPr>
        <w:t xml:space="preserve">1. </w:t>
      </w:r>
      <w:proofErr w:type="spellStart"/>
      <w:r w:rsidRPr="00F92469">
        <w:rPr>
          <w:rFonts w:hint="eastAsia"/>
        </w:rPr>
        <w:t>讨论资产负债表附注中所涉及的重大相关会计政策</w:t>
      </w:r>
      <w:proofErr w:type="spellEnd"/>
      <w:r w:rsidRPr="00F92469">
        <w:rPr>
          <w:rFonts w:hint="eastAsia"/>
        </w:rPr>
        <w:t>；</w:t>
      </w:r>
    </w:p>
    <w:p w14:paraId="6F2D2F3D" w14:textId="77777777" w:rsidR="001C3DB1" w:rsidRPr="00F92469" w:rsidRDefault="001C3DB1" w:rsidP="001C3DB1">
      <w:pPr>
        <w:pStyle w:val="af5"/>
        <w:spacing w:line="500" w:lineRule="exact"/>
      </w:pPr>
      <w:r>
        <w:rPr>
          <w:rFonts w:hint="eastAsia"/>
        </w:rPr>
        <w:t xml:space="preserve">2. </w:t>
      </w:r>
      <w:proofErr w:type="spellStart"/>
      <w:r>
        <w:rPr>
          <w:rFonts w:hint="eastAsia"/>
        </w:rPr>
        <w:t>思考</w:t>
      </w:r>
      <w:r w:rsidRPr="00F92469">
        <w:rPr>
          <w:rFonts w:hint="eastAsia"/>
        </w:rPr>
        <w:t>资产负债表中</w:t>
      </w:r>
      <w:r>
        <w:rPr>
          <w:rFonts w:hint="eastAsia"/>
        </w:rPr>
        <w:t>是否有</w:t>
      </w:r>
      <w:r w:rsidRPr="00F92469">
        <w:rPr>
          <w:rFonts w:hint="eastAsia"/>
        </w:rPr>
        <w:t>低估资产、隐形资产、隐性负债，并就这些项目可能对企业价值的影响进行讨论</w:t>
      </w:r>
      <w:proofErr w:type="spellEnd"/>
      <w:r w:rsidRPr="00F92469">
        <w:rPr>
          <w:rFonts w:hint="eastAsia"/>
        </w:rPr>
        <w:t>；</w:t>
      </w:r>
    </w:p>
    <w:p w14:paraId="337A254E" w14:textId="77777777" w:rsidR="001C3DB1" w:rsidRPr="00F92469" w:rsidRDefault="001C3DB1" w:rsidP="001C3DB1">
      <w:pPr>
        <w:pStyle w:val="af5"/>
        <w:spacing w:line="500" w:lineRule="exact"/>
      </w:pPr>
      <w:r>
        <w:rPr>
          <w:rFonts w:hint="eastAsia"/>
        </w:rPr>
        <w:t xml:space="preserve">3. </w:t>
      </w:r>
      <w:proofErr w:type="spellStart"/>
      <w:r w:rsidRPr="00F92469">
        <w:rPr>
          <w:rFonts w:hint="eastAsia"/>
        </w:rPr>
        <w:t>从同比分析和同比比率的历史变化中分析企业的资产运营状况、资产结构、资本结构等问题。对于发生重大变化的比率，</w:t>
      </w:r>
      <w:r>
        <w:rPr>
          <w:rFonts w:hint="eastAsia"/>
        </w:rPr>
        <w:t>思考其成因和后果</w:t>
      </w:r>
      <w:proofErr w:type="spellEnd"/>
      <w:r w:rsidRPr="00F92469">
        <w:rPr>
          <w:rFonts w:hint="eastAsia"/>
        </w:rPr>
        <w:t>；</w:t>
      </w:r>
    </w:p>
    <w:p w14:paraId="6FF5FBC6" w14:textId="77777777" w:rsidR="001C3DB1" w:rsidRPr="00F92469" w:rsidRDefault="001C3DB1" w:rsidP="001C3DB1">
      <w:pPr>
        <w:pStyle w:val="af5"/>
        <w:spacing w:line="500" w:lineRule="exact"/>
      </w:pPr>
      <w:r>
        <w:rPr>
          <w:rFonts w:hint="eastAsia"/>
        </w:rPr>
        <w:t xml:space="preserve">4. </w:t>
      </w:r>
      <w:r w:rsidRPr="00F92469">
        <w:rPr>
          <w:rFonts w:hint="eastAsia"/>
        </w:rPr>
        <w:t>计算公司在最近一个会计年度截至日股东权益的市账比，并讨论该比率为何不等于</w:t>
      </w:r>
      <w:r w:rsidRPr="00F92469">
        <w:t>1.</w:t>
      </w:r>
    </w:p>
    <w:p w14:paraId="4AC8BDFC" w14:textId="4C6E6323" w:rsidR="001C3DB1" w:rsidRDefault="001C3DB1" w:rsidP="001C3DB1">
      <w:pPr>
        <w:pStyle w:val="af5"/>
        <w:spacing w:line="500" w:lineRule="exact"/>
      </w:pPr>
    </w:p>
    <w:p w14:paraId="122D4B7C" w14:textId="77777777" w:rsidR="001C3DB1" w:rsidRDefault="001C3DB1" w:rsidP="001C3DB1">
      <w:pPr>
        <w:pStyle w:val="af5"/>
        <w:spacing w:line="500" w:lineRule="exact"/>
        <w:ind w:firstLineChars="0" w:firstLine="0"/>
        <w:jc w:val="center"/>
      </w:pPr>
      <w:proofErr w:type="spellStart"/>
      <w:r>
        <w:rPr>
          <w:rFonts w:hint="eastAsia"/>
        </w:rPr>
        <w:t>第三章</w:t>
      </w:r>
      <w:proofErr w:type="spellEnd"/>
      <w:r>
        <w:rPr>
          <w:rFonts w:hint="eastAsia"/>
        </w:rPr>
        <w:t xml:space="preserve">  </w:t>
      </w:r>
      <w:proofErr w:type="spellStart"/>
      <w:r>
        <w:rPr>
          <w:rFonts w:hint="eastAsia"/>
        </w:rPr>
        <w:t>基于价值评估的损益表分析</w:t>
      </w:r>
      <w:proofErr w:type="spellEnd"/>
    </w:p>
    <w:p w14:paraId="6EB58CD7" w14:textId="77777777" w:rsidR="001C3DB1" w:rsidRDefault="001C3DB1" w:rsidP="001C3DB1">
      <w:pPr>
        <w:pStyle w:val="af5"/>
        <w:spacing w:line="500" w:lineRule="exact"/>
      </w:pPr>
      <w:proofErr w:type="spellStart"/>
      <w:r>
        <w:rPr>
          <w:rFonts w:hint="eastAsia"/>
        </w:rPr>
        <w:t>第一节</w:t>
      </w:r>
      <w:proofErr w:type="spellEnd"/>
      <w:r>
        <w:rPr>
          <w:rFonts w:hint="eastAsia"/>
        </w:rPr>
        <w:t xml:space="preserve">  </w:t>
      </w:r>
      <w:proofErr w:type="spellStart"/>
      <w:r>
        <w:rPr>
          <w:rFonts w:hint="eastAsia"/>
        </w:rPr>
        <w:t>损益表介绍</w:t>
      </w:r>
      <w:proofErr w:type="spellEnd"/>
    </w:p>
    <w:p w14:paraId="45E9082B" w14:textId="77777777" w:rsidR="001C3DB1" w:rsidRDefault="001C3DB1" w:rsidP="001C3DB1">
      <w:pPr>
        <w:pStyle w:val="af5"/>
        <w:spacing w:line="500" w:lineRule="exact"/>
      </w:pPr>
      <w:proofErr w:type="spellStart"/>
      <w:r>
        <w:rPr>
          <w:rFonts w:hint="eastAsia"/>
        </w:rPr>
        <w:t>第二节</w:t>
      </w:r>
      <w:proofErr w:type="spellEnd"/>
      <w:r>
        <w:rPr>
          <w:rFonts w:hint="eastAsia"/>
        </w:rPr>
        <w:t xml:space="preserve">  </w:t>
      </w:r>
      <w:proofErr w:type="spellStart"/>
      <w:r>
        <w:rPr>
          <w:rFonts w:hint="eastAsia"/>
        </w:rPr>
        <w:t>现金制会计方法与应计制会计方法</w:t>
      </w:r>
      <w:proofErr w:type="spellEnd"/>
    </w:p>
    <w:p w14:paraId="17EB4166" w14:textId="77777777" w:rsidR="001C3DB1" w:rsidRDefault="001C3DB1" w:rsidP="001C3DB1">
      <w:pPr>
        <w:pStyle w:val="af5"/>
        <w:spacing w:line="500" w:lineRule="exact"/>
      </w:pPr>
      <w:proofErr w:type="spellStart"/>
      <w:r>
        <w:rPr>
          <w:rFonts w:hint="eastAsia"/>
        </w:rPr>
        <w:t>第三节</w:t>
      </w:r>
      <w:proofErr w:type="spellEnd"/>
      <w:r>
        <w:rPr>
          <w:rFonts w:hint="eastAsia"/>
        </w:rPr>
        <w:t xml:space="preserve">  </w:t>
      </w:r>
      <w:proofErr w:type="spellStart"/>
      <w:r>
        <w:rPr>
          <w:rFonts w:hint="eastAsia"/>
        </w:rPr>
        <w:t>应计制会计方法与收入确认</w:t>
      </w:r>
      <w:proofErr w:type="spellEnd"/>
    </w:p>
    <w:p w14:paraId="3738AF7C" w14:textId="77777777" w:rsidR="001C3DB1" w:rsidRDefault="001C3DB1" w:rsidP="001C3DB1">
      <w:pPr>
        <w:pStyle w:val="af5"/>
        <w:spacing w:line="500" w:lineRule="exact"/>
      </w:pPr>
      <w:proofErr w:type="spellStart"/>
      <w:r>
        <w:rPr>
          <w:rFonts w:hint="eastAsia"/>
        </w:rPr>
        <w:t>第四节</w:t>
      </w:r>
      <w:proofErr w:type="spellEnd"/>
      <w:r>
        <w:rPr>
          <w:rFonts w:hint="eastAsia"/>
        </w:rPr>
        <w:t xml:space="preserve">  </w:t>
      </w:r>
      <w:proofErr w:type="spellStart"/>
      <w:r>
        <w:rPr>
          <w:rFonts w:hint="eastAsia"/>
        </w:rPr>
        <w:t>配比会计原则、稳健性原则与费用确认</w:t>
      </w:r>
      <w:proofErr w:type="spellEnd"/>
    </w:p>
    <w:p w14:paraId="14B10230" w14:textId="77777777" w:rsidR="001C3DB1" w:rsidRDefault="001C3DB1" w:rsidP="001C3DB1">
      <w:pPr>
        <w:pStyle w:val="af5"/>
        <w:spacing w:line="500" w:lineRule="exact"/>
      </w:pPr>
      <w:proofErr w:type="spellStart"/>
      <w:r>
        <w:rPr>
          <w:rFonts w:hint="eastAsia"/>
        </w:rPr>
        <w:t>第五节</w:t>
      </w:r>
      <w:proofErr w:type="spellEnd"/>
      <w:r>
        <w:rPr>
          <w:rFonts w:hint="eastAsia"/>
        </w:rPr>
        <w:t xml:space="preserve">  </w:t>
      </w:r>
      <w:proofErr w:type="spellStart"/>
      <w:r>
        <w:rPr>
          <w:rFonts w:hint="eastAsia"/>
        </w:rPr>
        <w:t>支出的费用化与资产化</w:t>
      </w:r>
      <w:proofErr w:type="spellEnd"/>
    </w:p>
    <w:p w14:paraId="65ADB29E" w14:textId="77777777" w:rsidR="001C3DB1" w:rsidRDefault="001C3DB1" w:rsidP="001C3DB1">
      <w:pPr>
        <w:pStyle w:val="af5"/>
        <w:spacing w:line="500" w:lineRule="exact"/>
      </w:pPr>
      <w:proofErr w:type="spellStart"/>
      <w:r>
        <w:rPr>
          <w:rFonts w:hint="eastAsia"/>
        </w:rPr>
        <w:lastRenderedPageBreak/>
        <w:t>第六节</w:t>
      </w:r>
      <w:proofErr w:type="spellEnd"/>
      <w:r>
        <w:rPr>
          <w:rFonts w:hint="eastAsia"/>
        </w:rPr>
        <w:t xml:space="preserve">  </w:t>
      </w:r>
      <w:proofErr w:type="spellStart"/>
      <w:r>
        <w:rPr>
          <w:rFonts w:hint="eastAsia"/>
        </w:rPr>
        <w:t>证券分析师与盈余预测</w:t>
      </w:r>
      <w:proofErr w:type="spellEnd"/>
    </w:p>
    <w:p w14:paraId="53AA46AB" w14:textId="339B3EC7" w:rsidR="001C3DB1" w:rsidRDefault="001C3DB1" w:rsidP="001C3DB1">
      <w:pPr>
        <w:pStyle w:val="af5"/>
        <w:spacing w:line="500" w:lineRule="exact"/>
      </w:pPr>
      <w:proofErr w:type="spellStart"/>
      <w:r>
        <w:rPr>
          <w:rFonts w:hint="eastAsia"/>
        </w:rPr>
        <w:t>第七节</w:t>
      </w:r>
      <w:proofErr w:type="spellEnd"/>
      <w:r>
        <w:rPr>
          <w:rFonts w:hint="eastAsia"/>
        </w:rPr>
        <w:t xml:space="preserve">  </w:t>
      </w:r>
      <w:proofErr w:type="spellStart"/>
      <w:r>
        <w:rPr>
          <w:rFonts w:hint="eastAsia"/>
        </w:rPr>
        <w:t>案例应用演示</w:t>
      </w:r>
      <w:proofErr w:type="spellEnd"/>
    </w:p>
    <w:p w14:paraId="65C4252B" w14:textId="22368E2F" w:rsidR="00900E32" w:rsidRDefault="00900E32" w:rsidP="001C3DB1">
      <w:pPr>
        <w:pStyle w:val="af5"/>
        <w:spacing w:line="500" w:lineRule="exact"/>
        <w:ind w:firstLine="482"/>
      </w:pPr>
      <w:proofErr w:type="gramStart"/>
      <w:r w:rsidRPr="00C6448C">
        <w:rPr>
          <w:rFonts w:hint="eastAsia"/>
          <w:b/>
          <w:lang w:eastAsia="zh-CN"/>
        </w:rPr>
        <w:t>课程思政切入点</w:t>
      </w:r>
      <w:proofErr w:type="gramEnd"/>
      <w:r w:rsidRPr="00C6448C">
        <w:rPr>
          <w:rFonts w:hint="eastAsia"/>
          <w:b/>
          <w:lang w:eastAsia="zh-CN"/>
        </w:rPr>
        <w:t>：</w:t>
      </w:r>
      <w:r>
        <w:rPr>
          <w:rFonts w:hint="eastAsia"/>
          <w:lang w:eastAsia="zh-CN"/>
        </w:rPr>
        <w:t>证券分析师在对未来的预测代表了市场投资者对公司未来业绩的预期，所以上市公司对于分析师的预测给予高度重视，甚至不惜迎合分析师的预测粉饰公司盈余。在解释其中联系之后，引导学生建立客观公正、诚实守信的职业价值观和操守。</w:t>
      </w:r>
    </w:p>
    <w:p w14:paraId="4665DDD8" w14:textId="77777777" w:rsidR="001C3DB1" w:rsidRDefault="001C3DB1" w:rsidP="001C3DB1">
      <w:pPr>
        <w:pStyle w:val="af5"/>
        <w:spacing w:line="500" w:lineRule="exact"/>
        <w:ind w:firstLine="482"/>
      </w:pPr>
      <w:proofErr w:type="spellStart"/>
      <w:r w:rsidRPr="00C6448C">
        <w:rPr>
          <w:rFonts w:hint="eastAsia"/>
          <w:b/>
        </w:rPr>
        <w:t>教学重点、难点：</w:t>
      </w:r>
      <w:r>
        <w:rPr>
          <w:rFonts w:hint="eastAsia"/>
        </w:rPr>
        <w:t>市盈率、配比会计原则和稳健性原则</w:t>
      </w:r>
      <w:proofErr w:type="spellEnd"/>
      <w:r>
        <w:rPr>
          <w:rFonts w:hint="eastAsia"/>
        </w:rPr>
        <w:t>。</w:t>
      </w:r>
    </w:p>
    <w:p w14:paraId="4CFC8B7F" w14:textId="77777777" w:rsidR="001C3DB1" w:rsidRDefault="001C3DB1" w:rsidP="001C3DB1">
      <w:pPr>
        <w:pStyle w:val="af5"/>
        <w:spacing w:line="500" w:lineRule="exact"/>
      </w:pPr>
      <w:r>
        <w:rPr>
          <w:rFonts w:hint="eastAsia"/>
        </w:rPr>
        <w:t>课程的考核要求：理解损益表的结构和内容，掌握应计制下的收入确认，能够运用同比分析法、时间序列分析法和横向对比法进行损益表的分析。</w:t>
      </w:r>
    </w:p>
    <w:p w14:paraId="0F8073C9" w14:textId="77777777" w:rsidR="001C3DB1" w:rsidRPr="00C6448C" w:rsidRDefault="001C3DB1" w:rsidP="001C3DB1">
      <w:pPr>
        <w:pStyle w:val="af5"/>
        <w:spacing w:line="500" w:lineRule="exact"/>
        <w:ind w:firstLine="482"/>
        <w:rPr>
          <w:b/>
        </w:rPr>
      </w:pPr>
      <w:proofErr w:type="spellStart"/>
      <w:r w:rsidRPr="00C6448C">
        <w:rPr>
          <w:rFonts w:hint="eastAsia"/>
          <w:b/>
        </w:rPr>
        <w:t>复习思考题</w:t>
      </w:r>
      <w:proofErr w:type="spellEnd"/>
      <w:r w:rsidRPr="00C6448C">
        <w:rPr>
          <w:rFonts w:hint="eastAsia"/>
          <w:b/>
        </w:rPr>
        <w:t>：</w:t>
      </w:r>
    </w:p>
    <w:p w14:paraId="4DE6A808" w14:textId="77777777" w:rsidR="001C3DB1" w:rsidRPr="00F329CE" w:rsidRDefault="001C3DB1" w:rsidP="001C3DB1">
      <w:pPr>
        <w:pStyle w:val="af5"/>
        <w:spacing w:line="500" w:lineRule="exact"/>
      </w:pPr>
      <w:r>
        <w:rPr>
          <w:rFonts w:hint="eastAsia"/>
        </w:rPr>
        <w:t xml:space="preserve">1. </w:t>
      </w:r>
      <w:proofErr w:type="spellStart"/>
      <w:r w:rsidRPr="00F329CE">
        <w:rPr>
          <w:rFonts w:hint="eastAsia"/>
        </w:rPr>
        <w:t>讨论损益表附注包含的涉及收入及成本费用项目的重大会计政策</w:t>
      </w:r>
      <w:proofErr w:type="spellEnd"/>
      <w:r w:rsidRPr="00F329CE">
        <w:rPr>
          <w:rFonts w:hint="eastAsia"/>
        </w:rPr>
        <w:t>；</w:t>
      </w:r>
    </w:p>
    <w:p w14:paraId="24C915B9" w14:textId="77777777" w:rsidR="001C3DB1" w:rsidRPr="00F329CE" w:rsidRDefault="001C3DB1" w:rsidP="001C3DB1">
      <w:pPr>
        <w:pStyle w:val="af5"/>
        <w:spacing w:line="500" w:lineRule="exact"/>
      </w:pPr>
      <w:r>
        <w:rPr>
          <w:rFonts w:hint="eastAsia"/>
        </w:rPr>
        <w:t xml:space="preserve">2. </w:t>
      </w:r>
      <w:proofErr w:type="spellStart"/>
      <w:r w:rsidRPr="00F329CE">
        <w:rPr>
          <w:rFonts w:hint="eastAsia"/>
        </w:rPr>
        <w:t>分析公司的收入构成、成本费用构成</w:t>
      </w:r>
      <w:proofErr w:type="spellEnd"/>
      <w:r w:rsidRPr="00F329CE">
        <w:rPr>
          <w:rFonts w:hint="eastAsia"/>
        </w:rPr>
        <w:t>；</w:t>
      </w:r>
    </w:p>
    <w:p w14:paraId="51531360" w14:textId="77777777" w:rsidR="001C3DB1" w:rsidRPr="00F329CE" w:rsidRDefault="001C3DB1" w:rsidP="001C3DB1">
      <w:pPr>
        <w:pStyle w:val="af5"/>
        <w:spacing w:line="500" w:lineRule="exact"/>
      </w:pPr>
      <w:r>
        <w:rPr>
          <w:rFonts w:hint="eastAsia"/>
        </w:rPr>
        <w:t xml:space="preserve">3. </w:t>
      </w:r>
      <w:proofErr w:type="spellStart"/>
      <w:r>
        <w:rPr>
          <w:rFonts w:hint="eastAsia"/>
        </w:rPr>
        <w:t>思考</w:t>
      </w:r>
      <w:r w:rsidRPr="00F329CE">
        <w:rPr>
          <w:rFonts w:hint="eastAsia"/>
        </w:rPr>
        <w:t>稳健性原则对分析公司成本、费用确认有无重大影响</w:t>
      </w:r>
      <w:proofErr w:type="spellEnd"/>
      <w:r w:rsidRPr="00F329CE">
        <w:rPr>
          <w:rFonts w:hint="eastAsia"/>
        </w:rPr>
        <w:t>；</w:t>
      </w:r>
    </w:p>
    <w:p w14:paraId="7B1B3A6A" w14:textId="77777777" w:rsidR="001C3DB1" w:rsidRPr="00F329CE" w:rsidRDefault="001C3DB1" w:rsidP="001C3DB1">
      <w:pPr>
        <w:pStyle w:val="af5"/>
        <w:spacing w:line="500" w:lineRule="exact"/>
      </w:pPr>
      <w:r>
        <w:rPr>
          <w:rFonts w:hint="eastAsia"/>
        </w:rPr>
        <w:t xml:space="preserve">4. </w:t>
      </w:r>
      <w:proofErr w:type="spellStart"/>
      <w:r w:rsidRPr="00F329CE">
        <w:rPr>
          <w:rFonts w:hint="eastAsia"/>
        </w:rPr>
        <w:t>分析公司主营业务以外的收益来源及其性质和可持续性</w:t>
      </w:r>
      <w:proofErr w:type="spellEnd"/>
      <w:r w:rsidRPr="00F329CE">
        <w:rPr>
          <w:rFonts w:hint="eastAsia"/>
        </w:rPr>
        <w:t>；</w:t>
      </w:r>
    </w:p>
    <w:p w14:paraId="5E9CEDF7" w14:textId="77777777" w:rsidR="001C3DB1" w:rsidRPr="00F329CE" w:rsidRDefault="001C3DB1" w:rsidP="001C3DB1">
      <w:pPr>
        <w:pStyle w:val="af5"/>
        <w:spacing w:line="500" w:lineRule="exact"/>
      </w:pPr>
      <w:r>
        <w:rPr>
          <w:rFonts w:hint="eastAsia"/>
        </w:rPr>
        <w:t xml:space="preserve">5. </w:t>
      </w:r>
      <w:r w:rsidRPr="00F329CE">
        <w:rPr>
          <w:rFonts w:hint="eastAsia"/>
        </w:rPr>
        <w:t>计算公司最近一个会计年度</w:t>
      </w:r>
      <w:r w:rsidRPr="00F329CE">
        <w:rPr>
          <w:rFonts w:hint="eastAsia"/>
        </w:rPr>
        <w:t>12</w:t>
      </w:r>
      <w:r w:rsidRPr="00F329CE">
        <w:rPr>
          <w:rFonts w:hint="eastAsia"/>
        </w:rPr>
        <w:t>月</w:t>
      </w:r>
      <w:r w:rsidRPr="00F329CE">
        <w:rPr>
          <w:rFonts w:hint="eastAsia"/>
        </w:rPr>
        <w:t>31</w:t>
      </w:r>
      <w:r w:rsidRPr="00F329CE">
        <w:rPr>
          <w:rFonts w:hint="eastAsia"/>
        </w:rPr>
        <w:t>日的市盈率并讨论根据市盈率判断是否存在错误定价的可能性。</w:t>
      </w:r>
    </w:p>
    <w:p w14:paraId="45620781" w14:textId="77777777" w:rsidR="001C3DB1" w:rsidRPr="00F329CE" w:rsidRDefault="001C3DB1" w:rsidP="001C3DB1">
      <w:pPr>
        <w:pStyle w:val="af5"/>
        <w:spacing w:line="500" w:lineRule="exact"/>
      </w:pPr>
      <w:proofErr w:type="spellStart"/>
      <w:r w:rsidRPr="00F329CE">
        <w:rPr>
          <w:rFonts w:hint="eastAsia"/>
        </w:rPr>
        <w:t>注意：做以上分析</w:t>
      </w:r>
      <w:r>
        <w:rPr>
          <w:rFonts w:hint="eastAsia"/>
        </w:rPr>
        <w:t>时</w:t>
      </w:r>
      <w:r w:rsidRPr="00F329CE">
        <w:rPr>
          <w:rFonts w:hint="eastAsia"/>
        </w:rPr>
        <w:t>，需要适当加入和对比公司同类数据的比较</w:t>
      </w:r>
      <w:proofErr w:type="spellEnd"/>
      <w:r w:rsidRPr="00F329CE">
        <w:rPr>
          <w:rFonts w:hint="eastAsia"/>
        </w:rPr>
        <w:t>。</w:t>
      </w:r>
    </w:p>
    <w:p w14:paraId="5CC6B37B" w14:textId="77777777" w:rsidR="001C3DB1" w:rsidRDefault="001C3DB1" w:rsidP="001C3DB1">
      <w:pPr>
        <w:pStyle w:val="af5"/>
        <w:spacing w:line="500" w:lineRule="exact"/>
      </w:pPr>
    </w:p>
    <w:p w14:paraId="4DE06ACC" w14:textId="77777777" w:rsidR="001C3DB1" w:rsidRDefault="001C3DB1" w:rsidP="001C3DB1">
      <w:pPr>
        <w:pStyle w:val="af5"/>
        <w:spacing w:line="500" w:lineRule="exact"/>
        <w:jc w:val="center"/>
      </w:pPr>
      <w:proofErr w:type="spellStart"/>
      <w:r>
        <w:rPr>
          <w:rFonts w:hint="eastAsia"/>
        </w:rPr>
        <w:t>第四章</w:t>
      </w:r>
      <w:proofErr w:type="spellEnd"/>
      <w:r>
        <w:rPr>
          <w:rFonts w:hint="eastAsia"/>
        </w:rPr>
        <w:t xml:space="preserve">  </w:t>
      </w:r>
      <w:proofErr w:type="spellStart"/>
      <w:r>
        <w:rPr>
          <w:rFonts w:hint="eastAsia"/>
        </w:rPr>
        <w:t>基于价值评估的现金流量表分析</w:t>
      </w:r>
      <w:proofErr w:type="spellEnd"/>
    </w:p>
    <w:p w14:paraId="356DEA47" w14:textId="77777777" w:rsidR="001C3DB1" w:rsidRDefault="001C3DB1" w:rsidP="001C3DB1">
      <w:pPr>
        <w:pStyle w:val="af5"/>
        <w:spacing w:line="500" w:lineRule="exact"/>
      </w:pPr>
      <w:proofErr w:type="spellStart"/>
      <w:r>
        <w:rPr>
          <w:rFonts w:hint="eastAsia"/>
        </w:rPr>
        <w:t>第一节</w:t>
      </w:r>
      <w:proofErr w:type="spellEnd"/>
      <w:r>
        <w:rPr>
          <w:rFonts w:hint="eastAsia"/>
        </w:rPr>
        <w:t xml:space="preserve">  </w:t>
      </w:r>
      <w:proofErr w:type="spellStart"/>
      <w:r>
        <w:rPr>
          <w:rFonts w:hint="eastAsia"/>
        </w:rPr>
        <w:t>现金流量表介绍</w:t>
      </w:r>
      <w:proofErr w:type="spellEnd"/>
    </w:p>
    <w:p w14:paraId="54C17B49" w14:textId="77777777" w:rsidR="001C3DB1" w:rsidRDefault="001C3DB1" w:rsidP="001C3DB1">
      <w:pPr>
        <w:pStyle w:val="af5"/>
        <w:spacing w:line="500" w:lineRule="exact"/>
        <w:ind w:leftChars="50" w:left="105" w:firstLineChars="150" w:firstLine="360"/>
      </w:pPr>
      <w:proofErr w:type="spellStart"/>
      <w:r>
        <w:t>第二节</w:t>
      </w:r>
      <w:proofErr w:type="spellEnd"/>
      <w:r>
        <w:t xml:space="preserve">　</w:t>
      </w:r>
      <w:proofErr w:type="spellStart"/>
      <w:r>
        <w:t>准备现金流量表的意义</w:t>
      </w:r>
      <w:proofErr w:type="spellEnd"/>
    </w:p>
    <w:p w14:paraId="1DA38307" w14:textId="77777777" w:rsidR="001C3DB1" w:rsidRDefault="001C3DB1" w:rsidP="001C3DB1">
      <w:pPr>
        <w:pStyle w:val="af5"/>
        <w:spacing w:line="500" w:lineRule="exact"/>
        <w:ind w:leftChars="50" w:left="105" w:firstLineChars="150" w:firstLine="360"/>
      </w:pPr>
      <w:proofErr w:type="spellStart"/>
      <w:r>
        <w:t>第三节</w:t>
      </w:r>
      <w:proofErr w:type="spellEnd"/>
      <w:r>
        <w:t> </w:t>
      </w:r>
      <w:r>
        <w:rPr>
          <w:rFonts w:hint="eastAsia"/>
        </w:rPr>
        <w:t xml:space="preserve"> </w:t>
      </w:r>
      <w:r>
        <w:t> </w:t>
      </w:r>
      <w:proofErr w:type="spellStart"/>
      <w:r>
        <w:t>现金流量表和资产负债表、损益表的关系</w:t>
      </w:r>
      <w:proofErr w:type="spellEnd"/>
    </w:p>
    <w:p w14:paraId="24E65F6A" w14:textId="77777777" w:rsidR="001C3DB1" w:rsidRDefault="001C3DB1" w:rsidP="001C3DB1">
      <w:pPr>
        <w:pStyle w:val="af5"/>
        <w:spacing w:line="500" w:lineRule="exact"/>
        <w:ind w:leftChars="50" w:left="105" w:firstLineChars="150" w:firstLine="360"/>
      </w:pPr>
      <w:proofErr w:type="spellStart"/>
      <w:r>
        <w:t>第四节</w:t>
      </w:r>
      <w:proofErr w:type="spellEnd"/>
      <w:r>
        <w:t xml:space="preserve">　</w:t>
      </w:r>
      <w:proofErr w:type="spellStart"/>
      <w:r>
        <w:t>从现金流量表分析企业发展周期</w:t>
      </w:r>
      <w:proofErr w:type="spellEnd"/>
    </w:p>
    <w:p w14:paraId="34E71E01" w14:textId="0A0C16BE" w:rsidR="001C3DB1" w:rsidRDefault="001C3DB1" w:rsidP="001C3DB1">
      <w:pPr>
        <w:pStyle w:val="af5"/>
        <w:spacing w:line="500" w:lineRule="exact"/>
      </w:pPr>
      <w:proofErr w:type="spellStart"/>
      <w:r>
        <w:rPr>
          <w:rFonts w:hint="eastAsia"/>
        </w:rPr>
        <w:t>第五节</w:t>
      </w:r>
      <w:proofErr w:type="spellEnd"/>
      <w:r>
        <w:rPr>
          <w:rFonts w:hint="eastAsia"/>
        </w:rPr>
        <w:t xml:space="preserve"> </w:t>
      </w:r>
      <w:r>
        <w:t xml:space="preserve"> </w:t>
      </w:r>
      <w:proofErr w:type="spellStart"/>
      <w:r>
        <w:rPr>
          <w:rFonts w:hint="eastAsia"/>
        </w:rPr>
        <w:t>案例应用演示</w:t>
      </w:r>
      <w:proofErr w:type="spellEnd"/>
    </w:p>
    <w:p w14:paraId="0CD13957" w14:textId="7B3A30D6" w:rsidR="005855D3" w:rsidRPr="00EF0750" w:rsidRDefault="005855D3" w:rsidP="001C3DB1">
      <w:pPr>
        <w:pStyle w:val="af5"/>
        <w:spacing w:line="500" w:lineRule="exact"/>
        <w:ind w:firstLine="482"/>
      </w:pPr>
      <w:proofErr w:type="gramStart"/>
      <w:r w:rsidRPr="00692EAA">
        <w:rPr>
          <w:rFonts w:hint="eastAsia"/>
          <w:b/>
          <w:lang w:eastAsia="zh-CN"/>
        </w:rPr>
        <w:t>课程思政切入点</w:t>
      </w:r>
      <w:proofErr w:type="gramEnd"/>
      <w:r w:rsidRPr="00692EAA">
        <w:rPr>
          <w:rFonts w:hint="eastAsia"/>
          <w:b/>
          <w:lang w:eastAsia="zh-CN"/>
        </w:rPr>
        <w:t>：</w:t>
      </w:r>
      <w:r>
        <w:rPr>
          <w:rFonts w:hint="eastAsia"/>
          <w:lang w:eastAsia="zh-CN"/>
        </w:rPr>
        <w:t>结合财务舞弊的案例，介绍三大报表之间的勾</w:t>
      </w:r>
      <w:proofErr w:type="gramStart"/>
      <w:r>
        <w:rPr>
          <w:rFonts w:hint="eastAsia"/>
          <w:lang w:eastAsia="zh-CN"/>
        </w:rPr>
        <w:t>稽</w:t>
      </w:r>
      <w:proofErr w:type="gramEnd"/>
      <w:r>
        <w:rPr>
          <w:rFonts w:hint="eastAsia"/>
          <w:lang w:eastAsia="zh-CN"/>
        </w:rPr>
        <w:t>关系，向学生</w:t>
      </w:r>
      <w:r>
        <w:rPr>
          <w:rFonts w:hint="eastAsia"/>
          <w:lang w:eastAsia="zh-CN"/>
        </w:rPr>
        <w:lastRenderedPageBreak/>
        <w:t>传递科学思维方式的重要意义，引导学生学会辩证的看待问题，不盲从不迷信。</w:t>
      </w:r>
    </w:p>
    <w:p w14:paraId="2176E48E" w14:textId="77777777" w:rsidR="001C3DB1" w:rsidRPr="003856EE" w:rsidRDefault="001C3DB1" w:rsidP="001C3DB1">
      <w:pPr>
        <w:pStyle w:val="af5"/>
        <w:spacing w:line="500" w:lineRule="exact"/>
        <w:ind w:firstLine="482"/>
      </w:pPr>
      <w:proofErr w:type="spellStart"/>
      <w:r w:rsidRPr="00692EAA">
        <w:rPr>
          <w:rFonts w:hint="eastAsia"/>
          <w:b/>
        </w:rPr>
        <w:t>教学重点、难点</w:t>
      </w:r>
      <w:proofErr w:type="spellEnd"/>
      <w:r w:rsidRPr="00692EAA">
        <w:rPr>
          <w:rFonts w:hint="eastAsia"/>
          <w:b/>
        </w:rPr>
        <w:t>：</w:t>
      </w:r>
      <w:r w:rsidRPr="003856EE">
        <w:rPr>
          <w:rFonts w:hint="eastAsia"/>
        </w:rPr>
        <w:t xml:space="preserve"> </w:t>
      </w:r>
      <w:proofErr w:type="spellStart"/>
      <w:r>
        <w:rPr>
          <w:rFonts w:hint="eastAsia"/>
        </w:rPr>
        <w:t>现金流量表和资产负债表、损益表的关系</w:t>
      </w:r>
      <w:proofErr w:type="spellEnd"/>
      <w:r>
        <w:rPr>
          <w:rFonts w:hint="eastAsia"/>
        </w:rPr>
        <w:t>。</w:t>
      </w:r>
    </w:p>
    <w:p w14:paraId="692AED68" w14:textId="77777777" w:rsidR="001C3DB1" w:rsidRDefault="001C3DB1" w:rsidP="001C3DB1">
      <w:pPr>
        <w:pStyle w:val="af5"/>
        <w:spacing w:line="500" w:lineRule="exact"/>
        <w:ind w:firstLine="482"/>
      </w:pPr>
      <w:r w:rsidRPr="00692EAA">
        <w:rPr>
          <w:rFonts w:hint="eastAsia"/>
          <w:b/>
        </w:rPr>
        <w:t>课程的考核要求：</w:t>
      </w:r>
      <w:r w:rsidRPr="003856EE">
        <w:rPr>
          <w:rFonts w:hint="eastAsia"/>
        </w:rPr>
        <w:t>理解现金流量表的结构和内容，</w:t>
      </w:r>
      <w:r>
        <w:rPr>
          <w:rFonts w:hint="eastAsia"/>
        </w:rPr>
        <w:t>了解准备现金流量表的意义，掌握现金流量表和资产负债表、损益表的关系，能够运用现金流量表分析企业的发展周期。</w:t>
      </w:r>
    </w:p>
    <w:p w14:paraId="2EE2961C" w14:textId="77777777" w:rsidR="001C3DB1" w:rsidRPr="00692EAA" w:rsidRDefault="001C3DB1" w:rsidP="001C3DB1">
      <w:pPr>
        <w:pStyle w:val="af5"/>
        <w:spacing w:line="500" w:lineRule="exact"/>
        <w:ind w:firstLine="482"/>
        <w:rPr>
          <w:b/>
        </w:rPr>
      </w:pPr>
      <w:proofErr w:type="spellStart"/>
      <w:r w:rsidRPr="00692EAA">
        <w:rPr>
          <w:rFonts w:hint="eastAsia"/>
          <w:b/>
        </w:rPr>
        <w:t>复习思考题</w:t>
      </w:r>
      <w:proofErr w:type="spellEnd"/>
      <w:r w:rsidRPr="00692EAA">
        <w:rPr>
          <w:rFonts w:hint="eastAsia"/>
          <w:b/>
        </w:rPr>
        <w:t>：</w:t>
      </w:r>
    </w:p>
    <w:p w14:paraId="45A57628" w14:textId="77777777" w:rsidR="001C3DB1" w:rsidRPr="0077287E" w:rsidRDefault="001C3DB1" w:rsidP="001C3DB1">
      <w:pPr>
        <w:pStyle w:val="af5"/>
        <w:spacing w:line="500" w:lineRule="exact"/>
      </w:pPr>
      <w:r w:rsidRPr="0077287E">
        <w:rPr>
          <w:rFonts w:hint="eastAsia"/>
        </w:rPr>
        <w:t xml:space="preserve">1. </w:t>
      </w:r>
      <w:proofErr w:type="spellStart"/>
      <w:r w:rsidRPr="0077287E">
        <w:rPr>
          <w:rFonts w:hint="eastAsia"/>
        </w:rPr>
        <w:t>对象企业经营现金流与净盈余，特别是经营性盈余之间的差别及这些差别的成因</w:t>
      </w:r>
      <w:proofErr w:type="spellEnd"/>
      <w:r w:rsidRPr="0077287E">
        <w:rPr>
          <w:rFonts w:hint="eastAsia"/>
        </w:rPr>
        <w:t>；</w:t>
      </w:r>
    </w:p>
    <w:p w14:paraId="77B2A908" w14:textId="77777777" w:rsidR="001C3DB1" w:rsidRPr="0077287E" w:rsidRDefault="001C3DB1" w:rsidP="001C3DB1">
      <w:pPr>
        <w:pStyle w:val="af5"/>
        <w:spacing w:line="500" w:lineRule="exact"/>
      </w:pPr>
      <w:r w:rsidRPr="0077287E">
        <w:rPr>
          <w:rFonts w:hint="eastAsia"/>
        </w:rPr>
        <w:t xml:space="preserve">2. </w:t>
      </w:r>
      <w:proofErr w:type="spellStart"/>
      <w:r w:rsidRPr="0077287E">
        <w:rPr>
          <w:rFonts w:hint="eastAsia"/>
        </w:rPr>
        <w:t>应计盈余与现金盈余之间的差别反映了哪些问题</w:t>
      </w:r>
      <w:proofErr w:type="spellEnd"/>
      <w:r w:rsidRPr="0077287E">
        <w:rPr>
          <w:rFonts w:hint="eastAsia"/>
        </w:rPr>
        <w:t>？</w:t>
      </w:r>
    </w:p>
    <w:p w14:paraId="1C0B8335" w14:textId="77777777" w:rsidR="001C3DB1" w:rsidRPr="0077287E" w:rsidRDefault="001C3DB1" w:rsidP="001C3DB1">
      <w:pPr>
        <w:pStyle w:val="af5"/>
        <w:spacing w:line="500" w:lineRule="exact"/>
      </w:pPr>
      <w:r w:rsidRPr="0077287E">
        <w:rPr>
          <w:rFonts w:hint="eastAsia"/>
        </w:rPr>
        <w:t xml:space="preserve">3. </w:t>
      </w:r>
      <w:proofErr w:type="spellStart"/>
      <w:r w:rsidRPr="0077287E">
        <w:rPr>
          <w:rFonts w:hint="eastAsia"/>
        </w:rPr>
        <w:t>企业现金流量表的构成有什么特点，企业大体处于什么样的发展阶段</w:t>
      </w:r>
      <w:proofErr w:type="spellEnd"/>
      <w:r w:rsidRPr="0077287E">
        <w:rPr>
          <w:rFonts w:hint="eastAsia"/>
        </w:rPr>
        <w:t>？</w:t>
      </w:r>
    </w:p>
    <w:p w14:paraId="00B53FEE" w14:textId="77777777" w:rsidR="001C3DB1" w:rsidRDefault="001C3DB1" w:rsidP="001C3DB1">
      <w:pPr>
        <w:pStyle w:val="af5"/>
        <w:spacing w:line="500" w:lineRule="exact"/>
      </w:pPr>
      <w:r w:rsidRPr="0077287E">
        <w:rPr>
          <w:rFonts w:hint="eastAsia"/>
        </w:rPr>
        <w:t xml:space="preserve">4. </w:t>
      </w:r>
      <w:proofErr w:type="spellStart"/>
      <w:r w:rsidRPr="0077287E">
        <w:rPr>
          <w:rFonts w:hint="eastAsia"/>
        </w:rPr>
        <w:t>企业的自由现金流历年发展趋势及其对企业的影响</w:t>
      </w:r>
      <w:proofErr w:type="spellEnd"/>
      <w:r w:rsidRPr="0077287E">
        <w:rPr>
          <w:rFonts w:hint="eastAsia"/>
        </w:rPr>
        <w:t>。</w:t>
      </w:r>
    </w:p>
    <w:p w14:paraId="44623F5D" w14:textId="77777777" w:rsidR="001C3DB1" w:rsidRPr="0077287E" w:rsidRDefault="001C3DB1" w:rsidP="001C3DB1">
      <w:pPr>
        <w:pStyle w:val="af5"/>
        <w:spacing w:line="500" w:lineRule="exact"/>
      </w:pPr>
      <w:proofErr w:type="spellStart"/>
      <w:r w:rsidRPr="0077287E">
        <w:rPr>
          <w:rFonts w:hint="eastAsia"/>
        </w:rPr>
        <w:t>注意：做以上分析时，需要适当加入和对比公司同类数据的比较</w:t>
      </w:r>
      <w:proofErr w:type="spellEnd"/>
      <w:r w:rsidRPr="0077287E">
        <w:rPr>
          <w:rFonts w:hint="eastAsia"/>
        </w:rPr>
        <w:t>。</w:t>
      </w:r>
    </w:p>
    <w:p w14:paraId="0825AB95" w14:textId="77777777" w:rsidR="001C3DB1" w:rsidRPr="0077287E" w:rsidRDefault="001C3DB1" w:rsidP="001C3DB1">
      <w:pPr>
        <w:pStyle w:val="af5"/>
        <w:spacing w:line="500" w:lineRule="exact"/>
      </w:pPr>
    </w:p>
    <w:p w14:paraId="28341513" w14:textId="77777777" w:rsidR="001C3DB1" w:rsidRDefault="001C3DB1" w:rsidP="001C3DB1">
      <w:pPr>
        <w:pStyle w:val="af5"/>
        <w:spacing w:line="500" w:lineRule="exact"/>
        <w:jc w:val="center"/>
      </w:pPr>
      <w:proofErr w:type="spellStart"/>
      <w:r>
        <w:rPr>
          <w:rFonts w:hint="eastAsia"/>
        </w:rPr>
        <w:t>第五章</w:t>
      </w:r>
      <w:proofErr w:type="spellEnd"/>
      <w:r>
        <w:rPr>
          <w:rFonts w:hint="eastAsia"/>
        </w:rPr>
        <w:t xml:space="preserve">  </w:t>
      </w:r>
      <w:proofErr w:type="spellStart"/>
      <w:r>
        <w:rPr>
          <w:rFonts w:hint="eastAsia"/>
        </w:rPr>
        <w:t>基于价值评估的非财务信息分析</w:t>
      </w:r>
      <w:proofErr w:type="spellEnd"/>
    </w:p>
    <w:p w14:paraId="7119383D" w14:textId="77777777" w:rsidR="001C3DB1" w:rsidRDefault="001C3DB1" w:rsidP="001C3DB1">
      <w:pPr>
        <w:pStyle w:val="af5"/>
        <w:spacing w:line="500" w:lineRule="exact"/>
      </w:pPr>
      <w:proofErr w:type="spellStart"/>
      <w:r>
        <w:rPr>
          <w:rFonts w:hint="eastAsia"/>
        </w:rPr>
        <w:t>第一节</w:t>
      </w:r>
      <w:proofErr w:type="spellEnd"/>
      <w:r>
        <w:rPr>
          <w:rFonts w:hint="eastAsia"/>
        </w:rPr>
        <w:t xml:space="preserve">  </w:t>
      </w:r>
      <w:proofErr w:type="spellStart"/>
      <w:r>
        <w:rPr>
          <w:rFonts w:hint="eastAsia"/>
        </w:rPr>
        <w:t>非财务信息概述</w:t>
      </w:r>
      <w:proofErr w:type="spellEnd"/>
    </w:p>
    <w:p w14:paraId="6F8F8128" w14:textId="77777777" w:rsidR="001C3DB1" w:rsidRDefault="001C3DB1" w:rsidP="001C3DB1">
      <w:pPr>
        <w:pStyle w:val="af5"/>
        <w:spacing w:line="500" w:lineRule="exact"/>
      </w:pPr>
      <w:proofErr w:type="spellStart"/>
      <w:r>
        <w:rPr>
          <w:rFonts w:hint="eastAsia"/>
        </w:rPr>
        <w:t>第二节</w:t>
      </w:r>
      <w:proofErr w:type="spellEnd"/>
      <w:r>
        <w:rPr>
          <w:rFonts w:hint="eastAsia"/>
        </w:rPr>
        <w:t xml:space="preserve">  </w:t>
      </w:r>
      <w:proofErr w:type="spellStart"/>
      <w:r>
        <w:rPr>
          <w:rFonts w:hint="eastAsia"/>
        </w:rPr>
        <w:t>宏观信息</w:t>
      </w:r>
      <w:proofErr w:type="spellEnd"/>
    </w:p>
    <w:p w14:paraId="6F5AC541" w14:textId="77777777" w:rsidR="001C3DB1" w:rsidRDefault="001C3DB1" w:rsidP="001C3DB1">
      <w:pPr>
        <w:pStyle w:val="af5"/>
        <w:spacing w:line="500" w:lineRule="exact"/>
      </w:pPr>
      <w:proofErr w:type="spellStart"/>
      <w:r>
        <w:rPr>
          <w:rFonts w:hint="eastAsia"/>
        </w:rPr>
        <w:t>第三节</w:t>
      </w:r>
      <w:proofErr w:type="spellEnd"/>
      <w:r>
        <w:rPr>
          <w:rFonts w:hint="eastAsia"/>
        </w:rPr>
        <w:t xml:space="preserve">  </w:t>
      </w:r>
      <w:proofErr w:type="spellStart"/>
      <w:r>
        <w:rPr>
          <w:rFonts w:hint="eastAsia"/>
        </w:rPr>
        <w:t>行业信息</w:t>
      </w:r>
      <w:proofErr w:type="spellEnd"/>
    </w:p>
    <w:p w14:paraId="084E33D8" w14:textId="77777777" w:rsidR="001C3DB1" w:rsidRDefault="001C3DB1" w:rsidP="001C3DB1">
      <w:pPr>
        <w:pStyle w:val="af5"/>
        <w:spacing w:line="500" w:lineRule="exact"/>
      </w:pPr>
      <w:proofErr w:type="spellStart"/>
      <w:r>
        <w:rPr>
          <w:rFonts w:hint="eastAsia"/>
        </w:rPr>
        <w:t>第四节</w:t>
      </w:r>
      <w:proofErr w:type="spellEnd"/>
      <w:r>
        <w:rPr>
          <w:rFonts w:hint="eastAsia"/>
        </w:rPr>
        <w:t xml:space="preserve">  </w:t>
      </w:r>
      <w:proofErr w:type="spellStart"/>
      <w:r>
        <w:rPr>
          <w:rFonts w:hint="eastAsia"/>
        </w:rPr>
        <w:t>企业非会计信息</w:t>
      </w:r>
      <w:proofErr w:type="spellEnd"/>
    </w:p>
    <w:p w14:paraId="3B27A83B" w14:textId="31D7A848" w:rsidR="001C3DB1" w:rsidRDefault="001C3DB1" w:rsidP="001C3DB1">
      <w:pPr>
        <w:pStyle w:val="af5"/>
        <w:spacing w:line="500" w:lineRule="exact"/>
      </w:pPr>
      <w:proofErr w:type="spellStart"/>
      <w:r>
        <w:rPr>
          <w:rFonts w:hint="eastAsia"/>
        </w:rPr>
        <w:t>第五节</w:t>
      </w:r>
      <w:proofErr w:type="spellEnd"/>
      <w:r>
        <w:rPr>
          <w:rFonts w:hint="eastAsia"/>
        </w:rPr>
        <w:t xml:space="preserve"> </w:t>
      </w:r>
      <w:r>
        <w:t xml:space="preserve"> </w:t>
      </w:r>
      <w:proofErr w:type="spellStart"/>
      <w:r>
        <w:rPr>
          <w:rFonts w:hint="eastAsia"/>
        </w:rPr>
        <w:t>案例应用演示</w:t>
      </w:r>
      <w:proofErr w:type="spellEnd"/>
    </w:p>
    <w:p w14:paraId="395FA6C0" w14:textId="34F8D60F" w:rsidR="00617963" w:rsidRDefault="00617963" w:rsidP="001C3DB1">
      <w:pPr>
        <w:pStyle w:val="af5"/>
        <w:spacing w:line="500" w:lineRule="exact"/>
        <w:ind w:firstLine="482"/>
      </w:pPr>
      <w:proofErr w:type="gramStart"/>
      <w:r w:rsidRPr="00692EAA">
        <w:rPr>
          <w:rFonts w:hint="eastAsia"/>
          <w:b/>
          <w:lang w:eastAsia="zh-CN"/>
        </w:rPr>
        <w:t>课程思政切入点</w:t>
      </w:r>
      <w:proofErr w:type="gramEnd"/>
      <w:r w:rsidRPr="00692EAA">
        <w:rPr>
          <w:rFonts w:hint="eastAsia"/>
          <w:b/>
          <w:lang w:eastAsia="zh-CN"/>
        </w:rPr>
        <w:t>：</w:t>
      </w:r>
      <w:r>
        <w:rPr>
          <w:rFonts w:hint="eastAsia"/>
          <w:lang w:eastAsia="zh-CN"/>
        </w:rPr>
        <w:t>引导学生搜集整理中国特色社会主义制度的特点，理解在该制度背景下的企业经营环境，与西方财务分析理论的假设进行比较，科学理性的借鉴西方成熟理论，并根据中国特色进行创新应用。</w:t>
      </w:r>
    </w:p>
    <w:p w14:paraId="7B6DB333" w14:textId="77777777" w:rsidR="001C3DB1" w:rsidRPr="00836048" w:rsidRDefault="001C3DB1" w:rsidP="001C3DB1">
      <w:pPr>
        <w:pStyle w:val="af5"/>
        <w:spacing w:line="500" w:lineRule="exact"/>
        <w:ind w:firstLine="482"/>
      </w:pPr>
      <w:proofErr w:type="spellStart"/>
      <w:r w:rsidRPr="00692EAA">
        <w:rPr>
          <w:rFonts w:hint="eastAsia"/>
          <w:b/>
        </w:rPr>
        <w:t>教学重点、难点：</w:t>
      </w:r>
      <w:r w:rsidRPr="00836048">
        <w:rPr>
          <w:rFonts w:hint="eastAsia"/>
        </w:rPr>
        <w:t>宏观信息和行业信息</w:t>
      </w:r>
      <w:proofErr w:type="spellEnd"/>
      <w:r w:rsidRPr="00836048">
        <w:rPr>
          <w:rFonts w:hint="eastAsia"/>
        </w:rPr>
        <w:t>。</w:t>
      </w:r>
    </w:p>
    <w:p w14:paraId="3A80AE94" w14:textId="77777777" w:rsidR="001C3DB1" w:rsidRDefault="001C3DB1" w:rsidP="001C3DB1">
      <w:pPr>
        <w:pStyle w:val="af5"/>
        <w:spacing w:line="500" w:lineRule="exact"/>
        <w:ind w:firstLine="482"/>
      </w:pPr>
      <w:proofErr w:type="spellStart"/>
      <w:r w:rsidRPr="00692EAA">
        <w:rPr>
          <w:rFonts w:hint="eastAsia"/>
          <w:b/>
        </w:rPr>
        <w:t>课程的考核要求：</w:t>
      </w:r>
      <w:r w:rsidRPr="00836048">
        <w:rPr>
          <w:rFonts w:hint="eastAsia"/>
        </w:rPr>
        <w:t>了解非财务信息的含义和范畴，理解宏观信息和行业信息对</w:t>
      </w:r>
      <w:r>
        <w:rPr>
          <w:rFonts w:hint="eastAsia"/>
        </w:rPr>
        <w:t>财务报表分析和证券投资</w:t>
      </w:r>
      <w:r w:rsidRPr="00836048">
        <w:rPr>
          <w:rFonts w:hint="eastAsia"/>
        </w:rPr>
        <w:t>的影响</w:t>
      </w:r>
      <w:proofErr w:type="spellEnd"/>
      <w:r w:rsidRPr="00836048">
        <w:rPr>
          <w:rFonts w:hint="eastAsia"/>
        </w:rPr>
        <w:t>。</w:t>
      </w:r>
    </w:p>
    <w:p w14:paraId="75B631C3" w14:textId="77777777" w:rsidR="001C3DB1" w:rsidRPr="00692EAA" w:rsidRDefault="001C3DB1" w:rsidP="001C3DB1">
      <w:pPr>
        <w:pStyle w:val="af5"/>
        <w:spacing w:line="500" w:lineRule="exact"/>
        <w:ind w:firstLine="482"/>
        <w:rPr>
          <w:b/>
        </w:rPr>
      </w:pPr>
      <w:proofErr w:type="spellStart"/>
      <w:r w:rsidRPr="00692EAA">
        <w:rPr>
          <w:rFonts w:hint="eastAsia"/>
          <w:b/>
        </w:rPr>
        <w:lastRenderedPageBreak/>
        <w:t>复习思考题</w:t>
      </w:r>
      <w:proofErr w:type="spellEnd"/>
      <w:r w:rsidRPr="00692EAA">
        <w:rPr>
          <w:rFonts w:hint="eastAsia"/>
          <w:b/>
        </w:rPr>
        <w:t>：</w:t>
      </w:r>
    </w:p>
    <w:p w14:paraId="69A00969" w14:textId="77777777" w:rsidR="001C3DB1" w:rsidRPr="005C0AA1" w:rsidRDefault="001C3DB1" w:rsidP="001C3DB1">
      <w:pPr>
        <w:pStyle w:val="af5"/>
        <w:spacing w:line="500" w:lineRule="exact"/>
      </w:pPr>
      <w:r>
        <w:rPr>
          <w:rFonts w:hint="eastAsia"/>
        </w:rPr>
        <w:t xml:space="preserve">1. </w:t>
      </w:r>
      <w:proofErr w:type="spellStart"/>
      <w:r>
        <w:rPr>
          <w:rFonts w:hint="eastAsia"/>
        </w:rPr>
        <w:t>讨论与对象公司相关度高的宏观经济变量、行业变量、企业非财务变量并给予</w:t>
      </w:r>
      <w:r w:rsidRPr="005C0AA1">
        <w:rPr>
          <w:rFonts w:hint="eastAsia"/>
        </w:rPr>
        <w:t>深入分析与解释</w:t>
      </w:r>
      <w:proofErr w:type="spellEnd"/>
      <w:r>
        <w:rPr>
          <w:rFonts w:hint="eastAsia"/>
        </w:rPr>
        <w:t>；</w:t>
      </w:r>
    </w:p>
    <w:p w14:paraId="3B95FFD9" w14:textId="77777777" w:rsidR="001C3DB1" w:rsidRPr="005C0AA1" w:rsidRDefault="001C3DB1" w:rsidP="001C3DB1">
      <w:pPr>
        <w:pStyle w:val="af5"/>
        <w:spacing w:line="500" w:lineRule="exact"/>
      </w:pPr>
      <w:r>
        <w:rPr>
          <w:rFonts w:hint="eastAsia"/>
        </w:rPr>
        <w:t xml:space="preserve">2. </w:t>
      </w:r>
      <w:proofErr w:type="spellStart"/>
      <w:r w:rsidRPr="005C0AA1">
        <w:rPr>
          <w:rFonts w:hint="eastAsia"/>
        </w:rPr>
        <w:t>作出这些因素的预测数模型（暂不求准确，随后期了解的深入持续调整</w:t>
      </w:r>
      <w:proofErr w:type="spellEnd"/>
      <w:r w:rsidRPr="005C0AA1">
        <w:rPr>
          <w:rFonts w:hint="eastAsia"/>
        </w:rPr>
        <w:t>）</w:t>
      </w:r>
      <w:r>
        <w:rPr>
          <w:rFonts w:hint="eastAsia"/>
        </w:rPr>
        <w:t>。</w:t>
      </w:r>
    </w:p>
    <w:p w14:paraId="04850798" w14:textId="77777777" w:rsidR="001C3DB1" w:rsidRPr="00836048" w:rsidRDefault="001C3DB1" w:rsidP="001C3DB1">
      <w:pPr>
        <w:pStyle w:val="af5"/>
        <w:spacing w:line="500" w:lineRule="exact"/>
      </w:pPr>
    </w:p>
    <w:p w14:paraId="7E810AF0" w14:textId="77777777" w:rsidR="001C3DB1" w:rsidRDefault="001C3DB1" w:rsidP="001C3DB1">
      <w:pPr>
        <w:pStyle w:val="af5"/>
        <w:spacing w:line="500" w:lineRule="exact"/>
        <w:jc w:val="center"/>
      </w:pPr>
      <w:proofErr w:type="spellStart"/>
      <w:r>
        <w:rPr>
          <w:rFonts w:hint="eastAsia"/>
        </w:rPr>
        <w:t>第六章</w:t>
      </w:r>
      <w:proofErr w:type="spellEnd"/>
      <w:r>
        <w:rPr>
          <w:rFonts w:hint="eastAsia"/>
        </w:rPr>
        <w:t xml:space="preserve">  </w:t>
      </w:r>
      <w:proofErr w:type="spellStart"/>
      <w:r>
        <w:rPr>
          <w:rFonts w:hint="eastAsia"/>
        </w:rPr>
        <w:t>盈利能力分析</w:t>
      </w:r>
      <w:proofErr w:type="spellEnd"/>
    </w:p>
    <w:p w14:paraId="378D8649" w14:textId="77777777" w:rsidR="001C3DB1" w:rsidRDefault="001C3DB1" w:rsidP="001C3DB1">
      <w:pPr>
        <w:pStyle w:val="af5"/>
        <w:spacing w:line="500" w:lineRule="exact"/>
      </w:pPr>
      <w:proofErr w:type="spellStart"/>
      <w:r>
        <w:rPr>
          <w:rFonts w:hint="eastAsia"/>
        </w:rPr>
        <w:t>第一节</w:t>
      </w:r>
      <w:proofErr w:type="spellEnd"/>
      <w:r>
        <w:rPr>
          <w:rFonts w:hint="eastAsia"/>
        </w:rPr>
        <w:t xml:space="preserve">  </w:t>
      </w:r>
      <w:proofErr w:type="spellStart"/>
      <w:r>
        <w:rPr>
          <w:rFonts w:hint="eastAsia"/>
        </w:rPr>
        <w:t>盈利能力分析基本框架概述</w:t>
      </w:r>
      <w:proofErr w:type="spellEnd"/>
    </w:p>
    <w:p w14:paraId="4B6563FA" w14:textId="77777777" w:rsidR="001C3DB1" w:rsidRDefault="001C3DB1" w:rsidP="001C3DB1">
      <w:pPr>
        <w:pStyle w:val="af5"/>
        <w:spacing w:line="500" w:lineRule="exact"/>
      </w:pPr>
      <w:proofErr w:type="spellStart"/>
      <w:r>
        <w:rPr>
          <w:rFonts w:hint="eastAsia"/>
        </w:rPr>
        <w:t>第二节</w:t>
      </w:r>
      <w:proofErr w:type="spellEnd"/>
      <w:r>
        <w:rPr>
          <w:rFonts w:hint="eastAsia"/>
        </w:rPr>
        <w:t xml:space="preserve">  </w:t>
      </w:r>
      <w:proofErr w:type="spellStart"/>
      <w:r>
        <w:rPr>
          <w:rFonts w:hint="eastAsia"/>
        </w:rPr>
        <w:t>资产回报率分析</w:t>
      </w:r>
      <w:proofErr w:type="spellEnd"/>
    </w:p>
    <w:p w14:paraId="0BB95646" w14:textId="77777777" w:rsidR="001C3DB1" w:rsidRDefault="001C3DB1" w:rsidP="001C3DB1">
      <w:pPr>
        <w:pStyle w:val="af5"/>
        <w:spacing w:line="500" w:lineRule="exact"/>
      </w:pPr>
      <w:proofErr w:type="spellStart"/>
      <w:r>
        <w:rPr>
          <w:rFonts w:hint="eastAsia"/>
        </w:rPr>
        <w:t>第三节</w:t>
      </w:r>
      <w:proofErr w:type="spellEnd"/>
      <w:r>
        <w:rPr>
          <w:rFonts w:hint="eastAsia"/>
        </w:rPr>
        <w:t xml:space="preserve">  </w:t>
      </w:r>
      <w:proofErr w:type="spellStart"/>
      <w:r>
        <w:rPr>
          <w:rFonts w:hint="eastAsia"/>
        </w:rPr>
        <w:t>股东权益回报率分析</w:t>
      </w:r>
      <w:proofErr w:type="spellEnd"/>
    </w:p>
    <w:p w14:paraId="602F76D9" w14:textId="77777777" w:rsidR="001C3DB1" w:rsidRDefault="001C3DB1" w:rsidP="001C3DB1">
      <w:pPr>
        <w:pStyle w:val="af5"/>
        <w:spacing w:line="500" w:lineRule="exact"/>
      </w:pPr>
      <w:proofErr w:type="spellStart"/>
      <w:r>
        <w:rPr>
          <w:rFonts w:hint="eastAsia"/>
        </w:rPr>
        <w:t>第四节</w:t>
      </w:r>
      <w:proofErr w:type="spellEnd"/>
      <w:r>
        <w:rPr>
          <w:rFonts w:hint="eastAsia"/>
        </w:rPr>
        <w:t xml:space="preserve">  </w:t>
      </w:r>
      <w:proofErr w:type="spellStart"/>
      <w:r>
        <w:rPr>
          <w:rFonts w:hint="eastAsia"/>
        </w:rPr>
        <w:t>资产周转率和销售利润率分析</w:t>
      </w:r>
      <w:proofErr w:type="spellEnd"/>
    </w:p>
    <w:p w14:paraId="17EF3E3F" w14:textId="77777777" w:rsidR="001C3DB1" w:rsidRDefault="001C3DB1" w:rsidP="001C3DB1">
      <w:pPr>
        <w:pStyle w:val="af5"/>
        <w:spacing w:line="500" w:lineRule="exact"/>
      </w:pPr>
      <w:proofErr w:type="spellStart"/>
      <w:r>
        <w:rPr>
          <w:rFonts w:hint="eastAsia"/>
        </w:rPr>
        <w:t>第五节</w:t>
      </w:r>
      <w:proofErr w:type="spellEnd"/>
      <w:r>
        <w:rPr>
          <w:rFonts w:hint="eastAsia"/>
        </w:rPr>
        <w:t xml:space="preserve">  </w:t>
      </w:r>
      <w:proofErr w:type="spellStart"/>
      <w:r>
        <w:rPr>
          <w:rFonts w:hint="eastAsia"/>
        </w:rPr>
        <w:t>我国上市公司盈利能力分析</w:t>
      </w:r>
      <w:proofErr w:type="spellEnd"/>
    </w:p>
    <w:p w14:paraId="5033C171" w14:textId="77777777" w:rsidR="001C3DB1" w:rsidRDefault="001C3DB1" w:rsidP="001C3DB1">
      <w:pPr>
        <w:pStyle w:val="af5"/>
        <w:spacing w:line="500" w:lineRule="exact"/>
      </w:pPr>
      <w:proofErr w:type="spellStart"/>
      <w:r>
        <w:rPr>
          <w:rFonts w:hint="eastAsia"/>
        </w:rPr>
        <w:t>第六节</w:t>
      </w:r>
      <w:proofErr w:type="spellEnd"/>
      <w:r>
        <w:rPr>
          <w:rFonts w:hint="eastAsia"/>
        </w:rPr>
        <w:t xml:space="preserve"> </w:t>
      </w:r>
      <w:r>
        <w:t xml:space="preserve"> </w:t>
      </w:r>
      <w:proofErr w:type="spellStart"/>
      <w:r>
        <w:rPr>
          <w:rFonts w:hint="eastAsia"/>
        </w:rPr>
        <w:t>案例应用演示</w:t>
      </w:r>
      <w:proofErr w:type="spellEnd"/>
    </w:p>
    <w:p w14:paraId="6C90DB9F" w14:textId="77777777" w:rsidR="001C3DB1" w:rsidRPr="0004003C" w:rsidRDefault="001C3DB1" w:rsidP="001C3DB1">
      <w:pPr>
        <w:pStyle w:val="af5"/>
        <w:spacing w:line="500" w:lineRule="exact"/>
        <w:ind w:firstLine="482"/>
      </w:pPr>
      <w:proofErr w:type="spellStart"/>
      <w:r w:rsidRPr="00692EAA">
        <w:rPr>
          <w:rFonts w:hint="eastAsia"/>
          <w:b/>
        </w:rPr>
        <w:t>教学重点、难点：</w:t>
      </w:r>
      <w:r>
        <w:rPr>
          <w:rFonts w:hint="eastAsia"/>
        </w:rPr>
        <w:t>资产回报率分析、股东权益回报率分析、资产周转率和销售利润率分析</w:t>
      </w:r>
      <w:proofErr w:type="spellEnd"/>
      <w:r>
        <w:rPr>
          <w:rFonts w:hint="eastAsia"/>
        </w:rPr>
        <w:t>。</w:t>
      </w:r>
    </w:p>
    <w:p w14:paraId="0C465F39" w14:textId="77777777" w:rsidR="001C3DB1" w:rsidRDefault="001C3DB1" w:rsidP="001C3DB1">
      <w:pPr>
        <w:pStyle w:val="af5"/>
        <w:spacing w:line="500" w:lineRule="exact"/>
        <w:ind w:firstLine="482"/>
      </w:pPr>
      <w:r w:rsidRPr="00692EAA">
        <w:rPr>
          <w:rFonts w:hint="eastAsia"/>
          <w:b/>
        </w:rPr>
        <w:t>课程的考核要求：</w:t>
      </w:r>
      <w:r w:rsidRPr="0004003C">
        <w:rPr>
          <w:rFonts w:hint="eastAsia"/>
        </w:rPr>
        <w:t>理解企业盈利能力的含义，掌握盈利能力分析的基本框架。运用杜邦分析法、对比分析法和时间序列分析法进行盈利能力指标的分析与预测。</w:t>
      </w:r>
    </w:p>
    <w:p w14:paraId="02BFB5F3" w14:textId="77777777" w:rsidR="001C3DB1" w:rsidRPr="00692EAA" w:rsidRDefault="001C3DB1" w:rsidP="001C3DB1">
      <w:pPr>
        <w:pStyle w:val="af5"/>
        <w:spacing w:line="500" w:lineRule="exact"/>
        <w:ind w:firstLine="482"/>
        <w:rPr>
          <w:b/>
        </w:rPr>
      </w:pPr>
      <w:proofErr w:type="spellStart"/>
      <w:r w:rsidRPr="00692EAA">
        <w:rPr>
          <w:rFonts w:hint="eastAsia"/>
          <w:b/>
        </w:rPr>
        <w:t>复习思考题</w:t>
      </w:r>
      <w:proofErr w:type="spellEnd"/>
      <w:r w:rsidRPr="00692EAA">
        <w:rPr>
          <w:rFonts w:hint="eastAsia"/>
          <w:b/>
        </w:rPr>
        <w:t>：</w:t>
      </w:r>
    </w:p>
    <w:p w14:paraId="0FB3CD26" w14:textId="77777777" w:rsidR="001C3DB1" w:rsidRDefault="001C3DB1" w:rsidP="001C3DB1">
      <w:pPr>
        <w:pStyle w:val="af5"/>
        <w:spacing w:line="500" w:lineRule="exact"/>
      </w:pPr>
      <w:r>
        <w:rPr>
          <w:rFonts w:hint="eastAsia"/>
        </w:rPr>
        <w:t xml:space="preserve">1. </w:t>
      </w:r>
      <w:proofErr w:type="spellStart"/>
      <w:r>
        <w:rPr>
          <w:rFonts w:hint="eastAsia"/>
        </w:rPr>
        <w:t>分析对象公司的盈利能力水平和变化趋势</w:t>
      </w:r>
      <w:proofErr w:type="spellEnd"/>
      <w:r>
        <w:rPr>
          <w:rFonts w:hint="eastAsia"/>
        </w:rPr>
        <w:t>；</w:t>
      </w:r>
    </w:p>
    <w:p w14:paraId="7FD1E22D" w14:textId="77777777" w:rsidR="001C3DB1" w:rsidRDefault="001C3DB1" w:rsidP="001C3DB1">
      <w:pPr>
        <w:pStyle w:val="af5"/>
        <w:spacing w:line="500" w:lineRule="exact"/>
      </w:pPr>
      <w:r>
        <w:rPr>
          <w:rFonts w:hint="eastAsia"/>
        </w:rPr>
        <w:t xml:space="preserve">2. </w:t>
      </w:r>
      <w:proofErr w:type="spellStart"/>
      <w:r>
        <w:rPr>
          <w:rFonts w:hint="eastAsia"/>
        </w:rPr>
        <w:t>思考哪些项目是推动企业盈利的最重要因素</w:t>
      </w:r>
      <w:proofErr w:type="spellEnd"/>
      <w:r>
        <w:rPr>
          <w:rFonts w:hint="eastAsia"/>
        </w:rPr>
        <w:t>？</w:t>
      </w:r>
    </w:p>
    <w:p w14:paraId="31DED21B" w14:textId="77777777" w:rsidR="001C3DB1" w:rsidRDefault="001C3DB1" w:rsidP="001C3DB1">
      <w:pPr>
        <w:pStyle w:val="af5"/>
        <w:spacing w:line="500" w:lineRule="exact"/>
      </w:pPr>
      <w:r>
        <w:rPr>
          <w:rFonts w:hint="eastAsia"/>
        </w:rPr>
        <w:t xml:space="preserve">3. </w:t>
      </w:r>
      <w:proofErr w:type="spellStart"/>
      <w:r>
        <w:rPr>
          <w:rFonts w:hint="eastAsia"/>
        </w:rPr>
        <w:t>思考上述重要因素在今后几年的发展趋势如何？并作出预测</w:t>
      </w:r>
      <w:proofErr w:type="spellEnd"/>
      <w:r>
        <w:rPr>
          <w:rFonts w:hint="eastAsia"/>
        </w:rPr>
        <w:t>。</w:t>
      </w:r>
    </w:p>
    <w:p w14:paraId="4C2F3617" w14:textId="77777777" w:rsidR="001C3DB1" w:rsidRPr="0004003C" w:rsidRDefault="001C3DB1" w:rsidP="001C3DB1">
      <w:pPr>
        <w:pStyle w:val="af5"/>
        <w:spacing w:line="500" w:lineRule="exact"/>
      </w:pPr>
    </w:p>
    <w:p w14:paraId="4A3AF9DB" w14:textId="77777777" w:rsidR="001C3DB1" w:rsidRDefault="001C3DB1" w:rsidP="001C3DB1">
      <w:pPr>
        <w:pStyle w:val="af5"/>
        <w:spacing w:line="500" w:lineRule="exact"/>
        <w:jc w:val="center"/>
      </w:pPr>
      <w:proofErr w:type="spellStart"/>
      <w:r w:rsidRPr="002E3172">
        <w:rPr>
          <w:rFonts w:hint="eastAsia"/>
        </w:rPr>
        <w:t>第七章</w:t>
      </w:r>
      <w:proofErr w:type="spellEnd"/>
      <w:r w:rsidRPr="002E3172">
        <w:rPr>
          <w:rFonts w:hint="eastAsia"/>
        </w:rPr>
        <w:t xml:space="preserve">  </w:t>
      </w:r>
      <w:proofErr w:type="spellStart"/>
      <w:r>
        <w:rPr>
          <w:rFonts w:hint="eastAsia"/>
        </w:rPr>
        <w:t>投资风险分析</w:t>
      </w:r>
      <w:proofErr w:type="spellEnd"/>
    </w:p>
    <w:p w14:paraId="539016CE" w14:textId="77777777" w:rsidR="001C3DB1" w:rsidRDefault="001C3DB1" w:rsidP="001C3DB1">
      <w:pPr>
        <w:pStyle w:val="af5"/>
        <w:spacing w:line="500" w:lineRule="exact"/>
      </w:pPr>
      <w:proofErr w:type="spellStart"/>
      <w:r>
        <w:rPr>
          <w:rFonts w:hint="eastAsia"/>
        </w:rPr>
        <w:t>第一节</w:t>
      </w:r>
      <w:proofErr w:type="spellEnd"/>
      <w:r>
        <w:rPr>
          <w:rFonts w:hint="eastAsia"/>
        </w:rPr>
        <w:t xml:space="preserve">  </w:t>
      </w:r>
      <w:proofErr w:type="spellStart"/>
      <w:r>
        <w:rPr>
          <w:rFonts w:hint="eastAsia"/>
        </w:rPr>
        <w:t>什么是风险</w:t>
      </w:r>
      <w:proofErr w:type="spellEnd"/>
    </w:p>
    <w:p w14:paraId="59C7CB47" w14:textId="77777777" w:rsidR="001C3DB1" w:rsidRDefault="001C3DB1" w:rsidP="001C3DB1">
      <w:pPr>
        <w:pStyle w:val="af5"/>
        <w:spacing w:line="500" w:lineRule="exact"/>
      </w:pPr>
      <w:proofErr w:type="spellStart"/>
      <w:r>
        <w:rPr>
          <w:rFonts w:hint="eastAsia"/>
        </w:rPr>
        <w:t>第二节</w:t>
      </w:r>
      <w:proofErr w:type="spellEnd"/>
      <w:r>
        <w:rPr>
          <w:rFonts w:hint="eastAsia"/>
        </w:rPr>
        <w:t xml:space="preserve">  </w:t>
      </w:r>
      <w:proofErr w:type="spellStart"/>
      <w:r>
        <w:rPr>
          <w:rFonts w:hint="eastAsia"/>
        </w:rPr>
        <w:t>证券投资风险与资本成本</w:t>
      </w:r>
      <w:proofErr w:type="spellEnd"/>
    </w:p>
    <w:p w14:paraId="60CE58F4" w14:textId="77777777" w:rsidR="001C3DB1" w:rsidRDefault="001C3DB1" w:rsidP="001C3DB1">
      <w:pPr>
        <w:pStyle w:val="af5"/>
        <w:spacing w:line="500" w:lineRule="exact"/>
      </w:pPr>
      <w:proofErr w:type="spellStart"/>
      <w:r>
        <w:rPr>
          <w:rFonts w:hint="eastAsia"/>
        </w:rPr>
        <w:t>第三节</w:t>
      </w:r>
      <w:proofErr w:type="spellEnd"/>
      <w:r>
        <w:rPr>
          <w:rFonts w:hint="eastAsia"/>
        </w:rPr>
        <w:t xml:space="preserve">  </w:t>
      </w:r>
      <w:proofErr w:type="spellStart"/>
      <w:r>
        <w:rPr>
          <w:rFonts w:hint="eastAsia"/>
        </w:rPr>
        <w:t>投资风险的衡量</w:t>
      </w:r>
      <w:proofErr w:type="spellEnd"/>
    </w:p>
    <w:p w14:paraId="673773A3" w14:textId="77777777" w:rsidR="001C3DB1" w:rsidRDefault="001C3DB1" w:rsidP="001C3DB1">
      <w:pPr>
        <w:pStyle w:val="af5"/>
        <w:spacing w:line="500" w:lineRule="exact"/>
      </w:pPr>
      <w:proofErr w:type="spellStart"/>
      <w:r>
        <w:rPr>
          <w:rFonts w:hint="eastAsia"/>
        </w:rPr>
        <w:lastRenderedPageBreak/>
        <w:t>第四节</w:t>
      </w:r>
      <w:proofErr w:type="spellEnd"/>
      <w:r>
        <w:rPr>
          <w:rFonts w:hint="eastAsia"/>
        </w:rPr>
        <w:t xml:space="preserve">  </w:t>
      </w:r>
      <w:proofErr w:type="spellStart"/>
      <w:r>
        <w:rPr>
          <w:rFonts w:hint="eastAsia"/>
        </w:rPr>
        <w:t>风险溢价和资本成本的衡量</w:t>
      </w:r>
      <w:proofErr w:type="spellEnd"/>
    </w:p>
    <w:p w14:paraId="555C1CBD" w14:textId="77777777" w:rsidR="001C3DB1" w:rsidRDefault="001C3DB1" w:rsidP="001C3DB1">
      <w:pPr>
        <w:pStyle w:val="af5"/>
        <w:spacing w:line="500" w:lineRule="exact"/>
      </w:pPr>
      <w:proofErr w:type="spellStart"/>
      <w:r>
        <w:rPr>
          <w:rFonts w:hint="eastAsia"/>
        </w:rPr>
        <w:t>第五节</w:t>
      </w:r>
      <w:proofErr w:type="spellEnd"/>
      <w:r>
        <w:rPr>
          <w:rFonts w:hint="eastAsia"/>
        </w:rPr>
        <w:t xml:space="preserve">  </w:t>
      </w:r>
      <w:proofErr w:type="spellStart"/>
      <w:r>
        <w:rPr>
          <w:rFonts w:hint="eastAsia"/>
        </w:rPr>
        <w:t>基于财务报表的风险分析</w:t>
      </w:r>
      <w:proofErr w:type="spellEnd"/>
    </w:p>
    <w:p w14:paraId="49C76769" w14:textId="77777777" w:rsidR="001C3DB1" w:rsidRDefault="001C3DB1" w:rsidP="001C3DB1">
      <w:pPr>
        <w:pStyle w:val="af5"/>
        <w:spacing w:line="500" w:lineRule="exact"/>
      </w:pPr>
      <w:proofErr w:type="spellStart"/>
      <w:r>
        <w:rPr>
          <w:rFonts w:hint="eastAsia"/>
        </w:rPr>
        <w:t>第六节</w:t>
      </w:r>
      <w:proofErr w:type="spellEnd"/>
      <w:r>
        <w:rPr>
          <w:rFonts w:hint="eastAsia"/>
        </w:rPr>
        <w:t xml:space="preserve"> </w:t>
      </w:r>
      <w:r>
        <w:t xml:space="preserve"> </w:t>
      </w:r>
      <w:proofErr w:type="spellStart"/>
      <w:r>
        <w:rPr>
          <w:rFonts w:hint="eastAsia"/>
        </w:rPr>
        <w:t>案例应用演示</w:t>
      </w:r>
      <w:proofErr w:type="spellEnd"/>
    </w:p>
    <w:p w14:paraId="01D6FE71" w14:textId="77777777" w:rsidR="001C3DB1" w:rsidRPr="004209A3" w:rsidRDefault="001C3DB1" w:rsidP="001C3DB1">
      <w:pPr>
        <w:pStyle w:val="af5"/>
        <w:spacing w:line="500" w:lineRule="exact"/>
        <w:ind w:firstLine="482"/>
      </w:pPr>
      <w:proofErr w:type="spellStart"/>
      <w:r w:rsidRPr="00692EAA">
        <w:rPr>
          <w:rFonts w:hint="eastAsia"/>
          <w:b/>
        </w:rPr>
        <w:t>教学重点、难点：</w:t>
      </w:r>
      <w:r w:rsidRPr="004209A3">
        <w:rPr>
          <w:rFonts w:hint="eastAsia"/>
        </w:rPr>
        <w:t>资本成本、资本资产定价模型、流动性风险和偿债风险指标的计算</w:t>
      </w:r>
      <w:proofErr w:type="spellEnd"/>
      <w:r w:rsidRPr="004209A3">
        <w:rPr>
          <w:rFonts w:hint="eastAsia"/>
        </w:rPr>
        <w:t>。</w:t>
      </w:r>
    </w:p>
    <w:p w14:paraId="2FEBD99E" w14:textId="77777777" w:rsidR="001C3DB1" w:rsidRDefault="001C3DB1" w:rsidP="001C3DB1">
      <w:pPr>
        <w:pStyle w:val="af5"/>
        <w:spacing w:line="500" w:lineRule="exact"/>
        <w:ind w:firstLine="482"/>
      </w:pPr>
      <w:proofErr w:type="spellStart"/>
      <w:r w:rsidRPr="00692EAA">
        <w:rPr>
          <w:rFonts w:hint="eastAsia"/>
          <w:b/>
        </w:rPr>
        <w:t>课程的考核要求：</w:t>
      </w:r>
      <w:r w:rsidRPr="004209A3">
        <w:rPr>
          <w:rFonts w:hint="eastAsia"/>
        </w:rPr>
        <w:t>了解风险和资本成本的含义，掌握资本资产定价模型并理解其局限性，掌握流动性风险指标和偿债风险指标的计算及应用</w:t>
      </w:r>
      <w:proofErr w:type="spellEnd"/>
      <w:r w:rsidRPr="004209A3">
        <w:rPr>
          <w:rFonts w:hint="eastAsia"/>
        </w:rPr>
        <w:t>。</w:t>
      </w:r>
    </w:p>
    <w:p w14:paraId="06084E75" w14:textId="77777777" w:rsidR="001C3DB1" w:rsidRPr="00692EAA" w:rsidRDefault="001C3DB1" w:rsidP="001C3DB1">
      <w:pPr>
        <w:pStyle w:val="af5"/>
        <w:spacing w:line="500" w:lineRule="exact"/>
        <w:ind w:firstLine="482"/>
        <w:rPr>
          <w:b/>
        </w:rPr>
      </w:pPr>
      <w:proofErr w:type="spellStart"/>
      <w:r w:rsidRPr="00692EAA">
        <w:rPr>
          <w:rFonts w:hint="eastAsia"/>
          <w:b/>
        </w:rPr>
        <w:t>复习思考题</w:t>
      </w:r>
      <w:proofErr w:type="spellEnd"/>
      <w:r w:rsidRPr="00692EAA">
        <w:rPr>
          <w:rFonts w:hint="eastAsia"/>
          <w:b/>
        </w:rPr>
        <w:t>：</w:t>
      </w:r>
    </w:p>
    <w:p w14:paraId="07B690A2" w14:textId="77777777" w:rsidR="001C3DB1" w:rsidRPr="00482083" w:rsidRDefault="001C3DB1" w:rsidP="001C3DB1">
      <w:pPr>
        <w:pStyle w:val="af5"/>
        <w:spacing w:line="500" w:lineRule="exact"/>
      </w:pPr>
      <w:r>
        <w:rPr>
          <w:rFonts w:hint="eastAsia"/>
        </w:rPr>
        <w:t xml:space="preserve">1. </w:t>
      </w:r>
      <w:r w:rsidRPr="00482083">
        <w:rPr>
          <w:rFonts w:hint="eastAsia"/>
        </w:rPr>
        <w:t>取得价值评估日之前</w:t>
      </w:r>
      <w:r w:rsidRPr="00482083">
        <w:rPr>
          <w:rFonts w:hint="eastAsia"/>
        </w:rPr>
        <w:t>60</w:t>
      </w:r>
      <w:r w:rsidRPr="00482083">
        <w:rPr>
          <w:rFonts w:hint="eastAsia"/>
        </w:rPr>
        <w:t>个交易日的对象股票日回报率、日市场指数回报率、日无风险利率，使用资本资产定价模型估计对象股票的</w:t>
      </w:r>
      <w:r w:rsidRPr="00482083">
        <w:rPr>
          <w:rFonts w:hint="eastAsia"/>
        </w:rPr>
        <w:t>beta</w:t>
      </w:r>
      <w:r w:rsidRPr="00482083">
        <w:rPr>
          <w:rFonts w:hint="eastAsia"/>
        </w:rPr>
        <w:t>值，并使用</w:t>
      </w:r>
      <w:r w:rsidRPr="00482083">
        <w:rPr>
          <w:rFonts w:hint="eastAsia"/>
        </w:rPr>
        <w:t>beta</w:t>
      </w:r>
      <w:r w:rsidRPr="00482083">
        <w:rPr>
          <w:rFonts w:hint="eastAsia"/>
        </w:rPr>
        <w:t>值和资本资产定价模型计算股票年度资本成本（折现率）。日无风险利率可以采用</w:t>
      </w:r>
      <w:r w:rsidRPr="00482083">
        <w:rPr>
          <w:rFonts w:hint="eastAsia"/>
        </w:rPr>
        <w:t>3</w:t>
      </w:r>
      <w:r w:rsidRPr="00482083">
        <w:rPr>
          <w:rFonts w:hint="eastAsia"/>
        </w:rPr>
        <w:t>个月国债利率（注意折成日利率）。</w:t>
      </w:r>
    </w:p>
    <w:p w14:paraId="01D75E30" w14:textId="77777777" w:rsidR="001C3DB1" w:rsidRPr="00482083" w:rsidRDefault="001C3DB1" w:rsidP="001C3DB1">
      <w:pPr>
        <w:pStyle w:val="af5"/>
        <w:spacing w:line="500" w:lineRule="exact"/>
      </w:pPr>
      <w:r>
        <w:rPr>
          <w:rFonts w:hint="eastAsia"/>
        </w:rPr>
        <w:t xml:space="preserve">2. </w:t>
      </w:r>
      <w:proofErr w:type="spellStart"/>
      <w:r w:rsidRPr="00482083">
        <w:rPr>
          <w:rFonts w:hint="eastAsia"/>
        </w:rPr>
        <w:t>计算对象股票和对比股票每年的各种流动性比率、偿债比率和</w:t>
      </w:r>
      <w:r w:rsidRPr="00482083">
        <w:rPr>
          <w:rFonts w:hint="eastAsia"/>
        </w:rPr>
        <w:t>Altman</w:t>
      </w:r>
      <w:proofErr w:type="spellEnd"/>
      <w:r w:rsidRPr="00482083">
        <w:rPr>
          <w:rFonts w:hint="eastAsia"/>
        </w:rPr>
        <w:t xml:space="preserve"> </w:t>
      </w:r>
      <w:proofErr w:type="spellStart"/>
      <w:r w:rsidRPr="00482083">
        <w:rPr>
          <w:rFonts w:hint="eastAsia"/>
        </w:rPr>
        <w:t>Z</w:t>
      </w:r>
      <w:r w:rsidRPr="00482083">
        <w:rPr>
          <w:rFonts w:hint="eastAsia"/>
        </w:rPr>
        <w:t>指数</w:t>
      </w:r>
      <w:proofErr w:type="spellEnd"/>
      <w:r w:rsidRPr="00482083">
        <w:rPr>
          <w:rFonts w:hint="eastAsia"/>
        </w:rPr>
        <w:t>。</w:t>
      </w:r>
    </w:p>
    <w:p w14:paraId="3E4507EB" w14:textId="77777777" w:rsidR="001C3DB1" w:rsidRPr="00482083" w:rsidRDefault="001C3DB1" w:rsidP="001C3DB1">
      <w:pPr>
        <w:pStyle w:val="af5"/>
        <w:spacing w:line="500" w:lineRule="exact"/>
      </w:pPr>
      <w:r>
        <w:rPr>
          <w:rFonts w:hint="eastAsia"/>
        </w:rPr>
        <w:t xml:space="preserve">3. </w:t>
      </w:r>
      <w:proofErr w:type="spellStart"/>
      <w:r w:rsidRPr="00482083">
        <w:rPr>
          <w:rFonts w:hint="eastAsia"/>
        </w:rPr>
        <w:t>全面评价股票的风险</w:t>
      </w:r>
      <w:proofErr w:type="spellEnd"/>
      <w:r w:rsidRPr="00482083">
        <w:rPr>
          <w:rFonts w:hint="eastAsia"/>
        </w:rPr>
        <w:t>。</w:t>
      </w:r>
    </w:p>
    <w:p w14:paraId="794D89DA" w14:textId="77777777" w:rsidR="001C3DB1" w:rsidRPr="004209A3" w:rsidRDefault="001C3DB1" w:rsidP="001C3DB1">
      <w:pPr>
        <w:pStyle w:val="af5"/>
        <w:spacing w:line="500" w:lineRule="exact"/>
      </w:pPr>
    </w:p>
    <w:p w14:paraId="2EAE6BFA" w14:textId="77777777" w:rsidR="001C3DB1" w:rsidRDefault="001C3DB1" w:rsidP="001C3DB1">
      <w:pPr>
        <w:pStyle w:val="af5"/>
        <w:spacing w:line="500" w:lineRule="exact"/>
        <w:jc w:val="center"/>
      </w:pPr>
      <w:proofErr w:type="spellStart"/>
      <w:r>
        <w:rPr>
          <w:rFonts w:hint="eastAsia"/>
        </w:rPr>
        <w:t>第八章</w:t>
      </w:r>
      <w:proofErr w:type="spellEnd"/>
      <w:r>
        <w:rPr>
          <w:rFonts w:hint="eastAsia"/>
        </w:rPr>
        <w:t xml:space="preserve">  </w:t>
      </w:r>
      <w:proofErr w:type="spellStart"/>
      <w:r>
        <w:rPr>
          <w:rFonts w:hint="eastAsia"/>
        </w:rPr>
        <w:t>盈余特征、盈余质量与盈余预测</w:t>
      </w:r>
      <w:proofErr w:type="spellEnd"/>
    </w:p>
    <w:p w14:paraId="7471325B" w14:textId="77777777" w:rsidR="001C3DB1" w:rsidRDefault="001C3DB1" w:rsidP="001C3DB1">
      <w:pPr>
        <w:pStyle w:val="af5"/>
        <w:spacing w:line="500" w:lineRule="exact"/>
        <w:jc w:val="left"/>
      </w:pPr>
      <w:proofErr w:type="spellStart"/>
      <w:r>
        <w:rPr>
          <w:rFonts w:hint="eastAsia"/>
        </w:rPr>
        <w:t>第一节</w:t>
      </w:r>
      <w:proofErr w:type="spellEnd"/>
      <w:r>
        <w:rPr>
          <w:rFonts w:hint="eastAsia"/>
        </w:rPr>
        <w:t xml:space="preserve">  </w:t>
      </w:r>
      <w:proofErr w:type="spellStart"/>
      <w:r>
        <w:rPr>
          <w:rFonts w:hint="eastAsia"/>
        </w:rPr>
        <w:t>盈余特征与盈余质量问题概述</w:t>
      </w:r>
      <w:proofErr w:type="spellEnd"/>
    </w:p>
    <w:p w14:paraId="35A5B369" w14:textId="77777777" w:rsidR="001C3DB1" w:rsidRDefault="001C3DB1" w:rsidP="001C3DB1">
      <w:pPr>
        <w:pStyle w:val="af5"/>
        <w:spacing w:line="500" w:lineRule="exact"/>
        <w:jc w:val="left"/>
      </w:pPr>
      <w:proofErr w:type="spellStart"/>
      <w:r>
        <w:rPr>
          <w:rFonts w:hint="eastAsia"/>
        </w:rPr>
        <w:t>第二节</w:t>
      </w:r>
      <w:proofErr w:type="spellEnd"/>
      <w:r>
        <w:rPr>
          <w:rFonts w:hint="eastAsia"/>
        </w:rPr>
        <w:t xml:space="preserve">  </w:t>
      </w:r>
      <w:proofErr w:type="spellStart"/>
      <w:r>
        <w:rPr>
          <w:rFonts w:hint="eastAsia"/>
        </w:rPr>
        <w:t>应计盈余、现金盈余与盈余的持续性</w:t>
      </w:r>
      <w:proofErr w:type="spellEnd"/>
    </w:p>
    <w:p w14:paraId="30E0A1C8" w14:textId="77777777" w:rsidR="001C3DB1" w:rsidRDefault="001C3DB1" w:rsidP="001C3DB1">
      <w:pPr>
        <w:pStyle w:val="af5"/>
        <w:spacing w:line="500" w:lineRule="exact"/>
        <w:jc w:val="left"/>
      </w:pPr>
      <w:proofErr w:type="spellStart"/>
      <w:r>
        <w:rPr>
          <w:rFonts w:hint="eastAsia"/>
        </w:rPr>
        <w:t>第三节</w:t>
      </w:r>
      <w:proofErr w:type="spellEnd"/>
      <w:r>
        <w:rPr>
          <w:rFonts w:hint="eastAsia"/>
        </w:rPr>
        <w:t xml:space="preserve">  </w:t>
      </w:r>
      <w:proofErr w:type="spellStart"/>
      <w:r>
        <w:rPr>
          <w:rFonts w:hint="eastAsia"/>
        </w:rPr>
        <w:t>稳健性原则与盈余的持续性</w:t>
      </w:r>
      <w:proofErr w:type="spellEnd"/>
    </w:p>
    <w:p w14:paraId="34AB38F1" w14:textId="77777777" w:rsidR="001C3DB1" w:rsidRDefault="001C3DB1" w:rsidP="001C3DB1">
      <w:pPr>
        <w:pStyle w:val="af5"/>
        <w:spacing w:line="500" w:lineRule="exact"/>
        <w:jc w:val="left"/>
      </w:pPr>
      <w:proofErr w:type="spellStart"/>
      <w:r>
        <w:rPr>
          <w:rFonts w:hint="eastAsia"/>
        </w:rPr>
        <w:t>第四节</w:t>
      </w:r>
      <w:proofErr w:type="spellEnd"/>
      <w:r>
        <w:rPr>
          <w:rFonts w:hint="eastAsia"/>
        </w:rPr>
        <w:t xml:space="preserve">  </w:t>
      </w:r>
      <w:proofErr w:type="spellStart"/>
      <w:r>
        <w:rPr>
          <w:rFonts w:hint="eastAsia"/>
        </w:rPr>
        <w:t>盈余的均值回转特征与盈余的持续性</w:t>
      </w:r>
      <w:proofErr w:type="spellEnd"/>
    </w:p>
    <w:p w14:paraId="27B453BD" w14:textId="64248DA1" w:rsidR="001C3DB1" w:rsidRDefault="001C3DB1" w:rsidP="001C3DB1">
      <w:pPr>
        <w:pStyle w:val="af5"/>
        <w:spacing w:line="500" w:lineRule="exact"/>
        <w:jc w:val="left"/>
      </w:pPr>
      <w:proofErr w:type="spellStart"/>
      <w:r>
        <w:rPr>
          <w:rFonts w:hint="eastAsia"/>
        </w:rPr>
        <w:t>第五节</w:t>
      </w:r>
      <w:proofErr w:type="spellEnd"/>
      <w:r>
        <w:rPr>
          <w:rFonts w:hint="eastAsia"/>
        </w:rPr>
        <w:t xml:space="preserve"> </w:t>
      </w:r>
      <w:r>
        <w:t xml:space="preserve"> </w:t>
      </w:r>
      <w:proofErr w:type="spellStart"/>
      <w:r>
        <w:rPr>
          <w:rFonts w:hint="eastAsia"/>
        </w:rPr>
        <w:t>案例应用演示</w:t>
      </w:r>
      <w:proofErr w:type="spellEnd"/>
    </w:p>
    <w:p w14:paraId="695A41C9" w14:textId="57AB99B3" w:rsidR="00E370B5" w:rsidRDefault="00E370B5" w:rsidP="001C3DB1">
      <w:pPr>
        <w:pStyle w:val="af5"/>
        <w:spacing w:line="500" w:lineRule="exact"/>
        <w:ind w:firstLine="482"/>
        <w:jc w:val="left"/>
      </w:pPr>
      <w:proofErr w:type="gramStart"/>
      <w:r w:rsidRPr="00692EAA">
        <w:rPr>
          <w:rFonts w:hint="eastAsia"/>
          <w:b/>
          <w:lang w:eastAsia="zh-CN"/>
        </w:rPr>
        <w:t>课程思政切入点</w:t>
      </w:r>
      <w:proofErr w:type="gramEnd"/>
      <w:r w:rsidRPr="00692EAA">
        <w:rPr>
          <w:rFonts w:hint="eastAsia"/>
          <w:b/>
          <w:lang w:eastAsia="zh-CN"/>
        </w:rPr>
        <w:t>：</w:t>
      </w:r>
      <w:r>
        <w:rPr>
          <w:rFonts w:hint="eastAsia"/>
          <w:lang w:eastAsia="zh-CN"/>
        </w:rPr>
        <w:t>通过盈余操纵的例子，引导学生产生深入学习财会知识和追踪经济发展趋势的兴趣，培养他们自主学习，深入探索的积极性。</w:t>
      </w:r>
    </w:p>
    <w:p w14:paraId="4BFD3980" w14:textId="77777777" w:rsidR="001C3DB1" w:rsidRPr="004B2809" w:rsidRDefault="001C3DB1" w:rsidP="001C3DB1">
      <w:pPr>
        <w:pStyle w:val="af5"/>
        <w:spacing w:line="500" w:lineRule="exact"/>
        <w:ind w:firstLine="482"/>
        <w:jc w:val="left"/>
      </w:pPr>
      <w:proofErr w:type="spellStart"/>
      <w:r w:rsidRPr="00692EAA">
        <w:rPr>
          <w:rFonts w:hint="eastAsia"/>
          <w:b/>
        </w:rPr>
        <w:t>教学重点、难点：</w:t>
      </w:r>
      <w:r w:rsidRPr="004B2809">
        <w:rPr>
          <w:rFonts w:hint="eastAsia"/>
        </w:rPr>
        <w:t>盈余特征及其对盈余持续性（盈余质量）的影响</w:t>
      </w:r>
      <w:proofErr w:type="spellEnd"/>
    </w:p>
    <w:p w14:paraId="4C93B40C" w14:textId="77777777" w:rsidR="001C3DB1" w:rsidRDefault="001C3DB1" w:rsidP="001C3DB1">
      <w:pPr>
        <w:pStyle w:val="af5"/>
        <w:spacing w:line="500" w:lineRule="exact"/>
        <w:ind w:firstLine="482"/>
        <w:jc w:val="left"/>
      </w:pPr>
      <w:proofErr w:type="spellStart"/>
      <w:r w:rsidRPr="00692EAA">
        <w:rPr>
          <w:rFonts w:hint="eastAsia"/>
          <w:b/>
        </w:rPr>
        <w:lastRenderedPageBreak/>
        <w:t>课程的考核要求：</w:t>
      </w:r>
      <w:r>
        <w:rPr>
          <w:rFonts w:hint="eastAsia"/>
        </w:rPr>
        <w:t>理解应计会计制度、稳健性会计原则和均值回转特征对盈余的时间序列的影响。运用这些特征对盈余持续性进行分析</w:t>
      </w:r>
      <w:proofErr w:type="spellEnd"/>
      <w:r>
        <w:rPr>
          <w:rFonts w:hint="eastAsia"/>
        </w:rPr>
        <w:t>。</w:t>
      </w:r>
    </w:p>
    <w:p w14:paraId="596F1450" w14:textId="77777777" w:rsidR="001C3DB1" w:rsidRPr="00692EAA" w:rsidRDefault="001C3DB1" w:rsidP="001C3DB1">
      <w:pPr>
        <w:pStyle w:val="af5"/>
        <w:spacing w:line="500" w:lineRule="exact"/>
        <w:ind w:firstLine="482"/>
        <w:jc w:val="left"/>
        <w:rPr>
          <w:b/>
        </w:rPr>
      </w:pPr>
      <w:proofErr w:type="spellStart"/>
      <w:r w:rsidRPr="00692EAA">
        <w:rPr>
          <w:rFonts w:hint="eastAsia"/>
          <w:b/>
        </w:rPr>
        <w:t>复习思考题</w:t>
      </w:r>
      <w:proofErr w:type="spellEnd"/>
      <w:r w:rsidRPr="00692EAA">
        <w:rPr>
          <w:rFonts w:hint="eastAsia"/>
          <w:b/>
        </w:rPr>
        <w:t>：</w:t>
      </w:r>
    </w:p>
    <w:p w14:paraId="156B26BE" w14:textId="77777777" w:rsidR="001C3DB1" w:rsidRPr="003F5F84" w:rsidRDefault="001C3DB1" w:rsidP="001C3DB1">
      <w:pPr>
        <w:pStyle w:val="af5"/>
        <w:spacing w:line="500" w:lineRule="exact"/>
        <w:jc w:val="left"/>
      </w:pPr>
      <w:r>
        <w:rPr>
          <w:rFonts w:hint="eastAsia"/>
        </w:rPr>
        <w:t xml:space="preserve">1. </w:t>
      </w:r>
      <w:r w:rsidRPr="003F5F84">
        <w:rPr>
          <w:rFonts w:hint="eastAsia"/>
        </w:rPr>
        <w:t>把所有年度对象公司和对比公司的总盈余分解为现金盈余和应计盈余，每一项都除以年初总资产。</w:t>
      </w:r>
      <w:r>
        <w:rPr>
          <w:rFonts w:hint="eastAsia"/>
        </w:rPr>
        <w:t>分析</w:t>
      </w:r>
      <w:r w:rsidRPr="003F5F84">
        <w:rPr>
          <w:rFonts w:hint="eastAsia"/>
        </w:rPr>
        <w:t>应计盈余在对象公司盈余中比例的高低，</w:t>
      </w:r>
      <w:r>
        <w:rPr>
          <w:rFonts w:hint="eastAsia"/>
        </w:rPr>
        <w:t>思考</w:t>
      </w:r>
      <w:r w:rsidRPr="003F5F84">
        <w:rPr>
          <w:rFonts w:hint="eastAsia"/>
        </w:rPr>
        <w:t>其对预测企业未来盈余的影响。</w:t>
      </w:r>
      <w:r>
        <w:rPr>
          <w:rFonts w:hint="eastAsia"/>
        </w:rPr>
        <w:br/>
        <w:t xml:space="preserve">    2. </w:t>
      </w:r>
      <w:proofErr w:type="spellStart"/>
      <w:r>
        <w:rPr>
          <w:rFonts w:hint="eastAsia"/>
        </w:rPr>
        <w:t>思考</w:t>
      </w:r>
      <w:r w:rsidRPr="003F5F84">
        <w:rPr>
          <w:rFonts w:hint="eastAsia"/>
        </w:rPr>
        <w:t>对象公司的研发支出、广告推广支出费用化等稳健性处理方法对公司本期盈余和未来期间盈余的影响</w:t>
      </w:r>
      <w:proofErr w:type="spellEnd"/>
      <w:r w:rsidRPr="003F5F84">
        <w:rPr>
          <w:rFonts w:hint="eastAsia"/>
        </w:rPr>
        <w:t>。</w:t>
      </w:r>
      <w:r>
        <w:rPr>
          <w:rFonts w:hint="eastAsia"/>
        </w:rPr>
        <w:br/>
        <w:t xml:space="preserve">    3. </w:t>
      </w:r>
      <w:proofErr w:type="spellStart"/>
      <w:r w:rsidRPr="003F5F84">
        <w:rPr>
          <w:rFonts w:hint="eastAsia"/>
        </w:rPr>
        <w:t>讨论均值回转特征对预测对象公司未来盈余的影响</w:t>
      </w:r>
      <w:proofErr w:type="spellEnd"/>
      <w:r w:rsidRPr="003F5F84">
        <w:rPr>
          <w:rFonts w:hint="eastAsia"/>
        </w:rPr>
        <w:t>。</w:t>
      </w:r>
    </w:p>
    <w:p w14:paraId="4ABA0D28" w14:textId="77777777" w:rsidR="001C3DB1" w:rsidRPr="004B2809" w:rsidRDefault="001C3DB1" w:rsidP="001C3DB1">
      <w:pPr>
        <w:pStyle w:val="af5"/>
        <w:spacing w:line="500" w:lineRule="exact"/>
        <w:jc w:val="left"/>
      </w:pPr>
    </w:p>
    <w:p w14:paraId="5E9791F8" w14:textId="77777777" w:rsidR="001C3DB1" w:rsidRDefault="001C3DB1" w:rsidP="001C3DB1">
      <w:pPr>
        <w:pStyle w:val="af5"/>
        <w:spacing w:line="500" w:lineRule="exact"/>
        <w:jc w:val="center"/>
      </w:pPr>
      <w:proofErr w:type="spellStart"/>
      <w:r>
        <w:rPr>
          <w:rFonts w:hint="eastAsia"/>
        </w:rPr>
        <w:t>第九章</w:t>
      </w:r>
      <w:proofErr w:type="spellEnd"/>
      <w:r>
        <w:rPr>
          <w:rFonts w:hint="eastAsia"/>
        </w:rPr>
        <w:t xml:space="preserve">  </w:t>
      </w:r>
      <w:proofErr w:type="spellStart"/>
      <w:r>
        <w:rPr>
          <w:rFonts w:hint="eastAsia"/>
        </w:rPr>
        <w:t>盈余操纵分析</w:t>
      </w:r>
      <w:proofErr w:type="spellEnd"/>
    </w:p>
    <w:p w14:paraId="77C7BA25" w14:textId="77777777" w:rsidR="001C3DB1" w:rsidRDefault="001C3DB1" w:rsidP="001C3DB1">
      <w:pPr>
        <w:pStyle w:val="af5"/>
        <w:spacing w:line="500" w:lineRule="exact"/>
      </w:pPr>
      <w:proofErr w:type="spellStart"/>
      <w:r>
        <w:rPr>
          <w:rFonts w:hint="eastAsia"/>
        </w:rPr>
        <w:t>第一节</w:t>
      </w:r>
      <w:proofErr w:type="spellEnd"/>
      <w:r>
        <w:rPr>
          <w:rFonts w:hint="eastAsia"/>
        </w:rPr>
        <w:t xml:space="preserve">  </w:t>
      </w:r>
      <w:proofErr w:type="spellStart"/>
      <w:r>
        <w:rPr>
          <w:rFonts w:hint="eastAsia"/>
        </w:rPr>
        <w:t>盈余操纵问题概述</w:t>
      </w:r>
      <w:proofErr w:type="spellEnd"/>
    </w:p>
    <w:p w14:paraId="443D2297" w14:textId="77777777" w:rsidR="001C3DB1" w:rsidRDefault="001C3DB1" w:rsidP="001C3DB1">
      <w:pPr>
        <w:pStyle w:val="af5"/>
        <w:spacing w:line="500" w:lineRule="exact"/>
      </w:pPr>
      <w:proofErr w:type="spellStart"/>
      <w:r>
        <w:rPr>
          <w:rFonts w:hint="eastAsia"/>
        </w:rPr>
        <w:t>第二节</w:t>
      </w:r>
      <w:proofErr w:type="spellEnd"/>
      <w:r>
        <w:rPr>
          <w:rFonts w:hint="eastAsia"/>
        </w:rPr>
        <w:t xml:space="preserve">  </w:t>
      </w:r>
      <w:proofErr w:type="spellStart"/>
      <w:r>
        <w:rPr>
          <w:rFonts w:hint="eastAsia"/>
        </w:rPr>
        <w:t>盈余操纵的基本手段与发现盈余操纵的基本方法概述</w:t>
      </w:r>
      <w:proofErr w:type="spellEnd"/>
    </w:p>
    <w:p w14:paraId="7864CC26" w14:textId="77777777" w:rsidR="001C3DB1" w:rsidRDefault="001C3DB1" w:rsidP="001C3DB1">
      <w:pPr>
        <w:pStyle w:val="af5"/>
        <w:spacing w:line="500" w:lineRule="exact"/>
      </w:pPr>
      <w:proofErr w:type="spellStart"/>
      <w:r>
        <w:rPr>
          <w:rFonts w:hint="eastAsia"/>
        </w:rPr>
        <w:t>第三节</w:t>
      </w:r>
      <w:proofErr w:type="spellEnd"/>
      <w:r>
        <w:rPr>
          <w:rFonts w:hint="eastAsia"/>
        </w:rPr>
        <w:t xml:space="preserve">  </w:t>
      </w:r>
      <w:proofErr w:type="spellStart"/>
      <w:r>
        <w:rPr>
          <w:rFonts w:hint="eastAsia"/>
        </w:rPr>
        <w:t>以增加收入为目的的操纵</w:t>
      </w:r>
      <w:proofErr w:type="spellEnd"/>
    </w:p>
    <w:p w14:paraId="4DF8D114" w14:textId="77777777" w:rsidR="001C3DB1" w:rsidRDefault="001C3DB1" w:rsidP="001C3DB1">
      <w:pPr>
        <w:pStyle w:val="af5"/>
        <w:spacing w:line="500" w:lineRule="exact"/>
      </w:pPr>
      <w:proofErr w:type="spellStart"/>
      <w:r>
        <w:rPr>
          <w:rFonts w:hint="eastAsia"/>
        </w:rPr>
        <w:t>第四节</w:t>
      </w:r>
      <w:proofErr w:type="spellEnd"/>
      <w:r>
        <w:rPr>
          <w:rFonts w:hint="eastAsia"/>
        </w:rPr>
        <w:t xml:space="preserve">  </w:t>
      </w:r>
      <w:proofErr w:type="spellStart"/>
      <w:r>
        <w:rPr>
          <w:rFonts w:hint="eastAsia"/>
        </w:rPr>
        <w:t>以减少费用为目的的操纵</w:t>
      </w:r>
      <w:proofErr w:type="spellEnd"/>
    </w:p>
    <w:p w14:paraId="5D79CF18" w14:textId="77777777" w:rsidR="001C3DB1" w:rsidRDefault="001C3DB1" w:rsidP="001C3DB1">
      <w:pPr>
        <w:pStyle w:val="af5"/>
        <w:spacing w:line="500" w:lineRule="exact"/>
      </w:pPr>
      <w:proofErr w:type="spellStart"/>
      <w:r>
        <w:rPr>
          <w:rFonts w:hint="eastAsia"/>
        </w:rPr>
        <w:t>第五节</w:t>
      </w:r>
      <w:proofErr w:type="spellEnd"/>
      <w:r>
        <w:rPr>
          <w:rFonts w:hint="eastAsia"/>
        </w:rPr>
        <w:t xml:space="preserve">  </w:t>
      </w:r>
      <w:proofErr w:type="spellStart"/>
      <w:r>
        <w:rPr>
          <w:rFonts w:hint="eastAsia"/>
        </w:rPr>
        <w:t>以增加费用为目的的操纵</w:t>
      </w:r>
      <w:proofErr w:type="spellEnd"/>
    </w:p>
    <w:p w14:paraId="250ABBF7" w14:textId="2CF3CB1F" w:rsidR="001C3DB1" w:rsidRDefault="001C3DB1" w:rsidP="001C3DB1">
      <w:pPr>
        <w:pStyle w:val="af5"/>
        <w:spacing w:line="500" w:lineRule="exact"/>
      </w:pPr>
      <w:proofErr w:type="spellStart"/>
      <w:r>
        <w:rPr>
          <w:rFonts w:hint="eastAsia"/>
        </w:rPr>
        <w:t>第六节</w:t>
      </w:r>
      <w:proofErr w:type="spellEnd"/>
      <w:r>
        <w:rPr>
          <w:rFonts w:hint="eastAsia"/>
        </w:rPr>
        <w:t xml:space="preserve">  </w:t>
      </w:r>
      <w:proofErr w:type="spellStart"/>
      <w:r>
        <w:rPr>
          <w:rFonts w:hint="eastAsia"/>
        </w:rPr>
        <w:t>综合案例</w:t>
      </w:r>
      <w:proofErr w:type="spellEnd"/>
    </w:p>
    <w:p w14:paraId="1FC41E09" w14:textId="5F912D3E" w:rsidR="001D5531" w:rsidRDefault="001D5531" w:rsidP="001C3DB1">
      <w:pPr>
        <w:pStyle w:val="af5"/>
        <w:spacing w:line="500" w:lineRule="exact"/>
        <w:ind w:firstLine="482"/>
      </w:pPr>
      <w:proofErr w:type="gramStart"/>
      <w:r w:rsidRPr="00692EAA">
        <w:rPr>
          <w:rFonts w:hint="eastAsia"/>
          <w:b/>
          <w:lang w:eastAsia="zh-CN"/>
        </w:rPr>
        <w:t>课程思政切入点</w:t>
      </w:r>
      <w:proofErr w:type="gramEnd"/>
      <w:r w:rsidRPr="00692EAA">
        <w:rPr>
          <w:rFonts w:hint="eastAsia"/>
          <w:b/>
          <w:lang w:eastAsia="zh-CN"/>
        </w:rPr>
        <w:t>：</w:t>
      </w:r>
      <w:r>
        <w:rPr>
          <w:rFonts w:hint="eastAsia"/>
          <w:lang w:eastAsia="zh-CN"/>
        </w:rPr>
        <w:t>通过盈余操纵案例的介绍，向学生展示识别盈余操纵的基本方法，帮助他们建立正确的价值观，能够识别商业社会中的</w:t>
      </w:r>
      <w:proofErr w:type="gramStart"/>
      <w:r>
        <w:rPr>
          <w:rFonts w:hint="eastAsia"/>
          <w:lang w:eastAsia="zh-CN"/>
        </w:rPr>
        <w:t>不</w:t>
      </w:r>
      <w:proofErr w:type="gramEnd"/>
      <w:r>
        <w:rPr>
          <w:rFonts w:hint="eastAsia"/>
          <w:lang w:eastAsia="zh-CN"/>
        </w:rPr>
        <w:t>诚信行为并警惕由此产生的恶劣影响。进一步引导学生从自身做起，诚实做账，踏实工作。</w:t>
      </w:r>
    </w:p>
    <w:p w14:paraId="27D9A9F4" w14:textId="77777777" w:rsidR="001C3DB1" w:rsidRPr="004B2809" w:rsidRDefault="001C3DB1" w:rsidP="001C3DB1">
      <w:pPr>
        <w:pStyle w:val="af5"/>
        <w:spacing w:line="500" w:lineRule="exact"/>
        <w:ind w:firstLine="482"/>
      </w:pPr>
      <w:proofErr w:type="spellStart"/>
      <w:r w:rsidRPr="00692EAA">
        <w:rPr>
          <w:rFonts w:hint="eastAsia"/>
          <w:b/>
        </w:rPr>
        <w:t>教学重点、难点：</w:t>
      </w:r>
      <w:r w:rsidRPr="004B2809">
        <w:rPr>
          <w:rFonts w:hint="eastAsia"/>
        </w:rPr>
        <w:t>发现盈余操纵的基本方法</w:t>
      </w:r>
      <w:proofErr w:type="spellEnd"/>
      <w:r w:rsidRPr="004B2809">
        <w:rPr>
          <w:rFonts w:hint="eastAsia"/>
        </w:rPr>
        <w:t>。</w:t>
      </w:r>
    </w:p>
    <w:p w14:paraId="6459CA75" w14:textId="77777777" w:rsidR="001C3DB1" w:rsidRDefault="001C3DB1" w:rsidP="001C3DB1">
      <w:pPr>
        <w:pStyle w:val="af5"/>
        <w:spacing w:line="500" w:lineRule="exact"/>
        <w:ind w:firstLine="482"/>
      </w:pPr>
      <w:proofErr w:type="spellStart"/>
      <w:r w:rsidRPr="00692EAA">
        <w:rPr>
          <w:rFonts w:hint="eastAsia"/>
          <w:b/>
        </w:rPr>
        <w:t>课程的考核要求：</w:t>
      </w:r>
      <w:r w:rsidRPr="004B2809">
        <w:rPr>
          <w:rFonts w:hint="eastAsia"/>
        </w:rPr>
        <w:t>了解盈余管理的动机、后果和基本方法，掌握识别盈余操纵的基本方法</w:t>
      </w:r>
      <w:proofErr w:type="spellEnd"/>
      <w:r w:rsidRPr="004B2809">
        <w:rPr>
          <w:rFonts w:hint="eastAsia"/>
        </w:rPr>
        <w:t>。</w:t>
      </w:r>
    </w:p>
    <w:p w14:paraId="63B8DC05" w14:textId="77777777" w:rsidR="001C3DB1" w:rsidRPr="00692EAA" w:rsidRDefault="001C3DB1" w:rsidP="001C3DB1">
      <w:pPr>
        <w:pStyle w:val="af5"/>
        <w:spacing w:line="500" w:lineRule="exact"/>
        <w:ind w:firstLine="482"/>
        <w:rPr>
          <w:b/>
        </w:rPr>
      </w:pPr>
      <w:proofErr w:type="spellStart"/>
      <w:r w:rsidRPr="00692EAA">
        <w:rPr>
          <w:rFonts w:hint="eastAsia"/>
          <w:b/>
        </w:rPr>
        <w:t>复习思考题</w:t>
      </w:r>
      <w:proofErr w:type="spellEnd"/>
      <w:r w:rsidRPr="00692EAA">
        <w:rPr>
          <w:rFonts w:hint="eastAsia"/>
          <w:b/>
        </w:rPr>
        <w:t>：</w:t>
      </w:r>
    </w:p>
    <w:p w14:paraId="45DD8CC6" w14:textId="77777777" w:rsidR="001C3DB1" w:rsidRDefault="001C3DB1" w:rsidP="001C3DB1">
      <w:pPr>
        <w:pStyle w:val="af5"/>
        <w:spacing w:line="500" w:lineRule="exact"/>
      </w:pPr>
      <w:r>
        <w:rPr>
          <w:rFonts w:hint="eastAsia"/>
        </w:rPr>
        <w:t xml:space="preserve">1. </w:t>
      </w:r>
      <w:r>
        <w:rPr>
          <w:rFonts w:hint="eastAsia"/>
        </w:rPr>
        <w:t>通过同比分析、时间序列分析、对比分析和增长分析，观察收入、主要成本</w:t>
      </w:r>
      <w:r>
        <w:rPr>
          <w:rFonts w:hint="eastAsia"/>
        </w:rPr>
        <w:lastRenderedPageBreak/>
        <w:t>费用和主要的一次性损益科目的关系和变化情况，思考企业是否存在盈余操纵行为；</w:t>
      </w:r>
    </w:p>
    <w:p w14:paraId="5F6E636A" w14:textId="77777777" w:rsidR="001C3DB1" w:rsidRDefault="001C3DB1" w:rsidP="001C3DB1">
      <w:pPr>
        <w:pStyle w:val="af5"/>
        <w:spacing w:line="500" w:lineRule="exact"/>
      </w:pPr>
      <w:r>
        <w:rPr>
          <w:rFonts w:hint="eastAsia"/>
        </w:rPr>
        <w:t xml:space="preserve">2. </w:t>
      </w:r>
      <w:proofErr w:type="spellStart"/>
      <w:r>
        <w:rPr>
          <w:rFonts w:hint="eastAsia"/>
        </w:rPr>
        <w:t>思考企业是否存在盈余操纵的动机？如有，分析都有哪些动机</w:t>
      </w:r>
      <w:proofErr w:type="spellEnd"/>
      <w:r>
        <w:rPr>
          <w:rFonts w:hint="eastAsia"/>
        </w:rPr>
        <w:t>；</w:t>
      </w:r>
    </w:p>
    <w:p w14:paraId="28E8D165" w14:textId="77777777" w:rsidR="001C3DB1" w:rsidRDefault="001C3DB1" w:rsidP="001C3DB1">
      <w:pPr>
        <w:pStyle w:val="af5"/>
        <w:spacing w:line="500" w:lineRule="exact"/>
      </w:pPr>
      <w:r>
        <w:rPr>
          <w:rFonts w:hint="eastAsia"/>
        </w:rPr>
        <w:t xml:space="preserve">3. </w:t>
      </w:r>
      <w:proofErr w:type="spellStart"/>
      <w:r>
        <w:rPr>
          <w:rFonts w:hint="eastAsia"/>
        </w:rPr>
        <w:t>思考企业可能发生的盈余操纵的手法</w:t>
      </w:r>
      <w:proofErr w:type="spellEnd"/>
      <w:r>
        <w:rPr>
          <w:rFonts w:hint="eastAsia"/>
        </w:rPr>
        <w:t>；</w:t>
      </w:r>
    </w:p>
    <w:p w14:paraId="06B5DB26" w14:textId="77777777" w:rsidR="001C3DB1" w:rsidRDefault="001C3DB1" w:rsidP="001C3DB1">
      <w:pPr>
        <w:pStyle w:val="af5"/>
        <w:spacing w:line="500" w:lineRule="exact"/>
      </w:pPr>
      <w:r>
        <w:rPr>
          <w:rFonts w:hint="eastAsia"/>
        </w:rPr>
        <w:t xml:space="preserve">4. </w:t>
      </w:r>
      <w:proofErr w:type="spellStart"/>
      <w:r>
        <w:rPr>
          <w:rFonts w:hint="eastAsia"/>
        </w:rPr>
        <w:t>思考盈余操纵行为对企业当期盈余和未来盈余的影响</w:t>
      </w:r>
      <w:proofErr w:type="spellEnd"/>
      <w:r>
        <w:rPr>
          <w:rFonts w:hint="eastAsia"/>
        </w:rPr>
        <w:t>。</w:t>
      </w:r>
    </w:p>
    <w:p w14:paraId="09A4F0EA" w14:textId="77777777" w:rsidR="001C3DB1" w:rsidRPr="004B2809" w:rsidRDefault="001C3DB1" w:rsidP="001C3DB1">
      <w:pPr>
        <w:pStyle w:val="af5"/>
        <w:spacing w:line="500" w:lineRule="exact"/>
      </w:pPr>
    </w:p>
    <w:p w14:paraId="17BAE5A7" w14:textId="77777777" w:rsidR="001C3DB1" w:rsidRDefault="001C3DB1" w:rsidP="001C3DB1">
      <w:pPr>
        <w:pStyle w:val="af5"/>
        <w:spacing w:line="500" w:lineRule="exact"/>
        <w:jc w:val="center"/>
      </w:pPr>
      <w:proofErr w:type="spellStart"/>
      <w:r>
        <w:rPr>
          <w:rFonts w:hint="eastAsia"/>
        </w:rPr>
        <w:t>第十章</w:t>
      </w:r>
      <w:proofErr w:type="spellEnd"/>
      <w:r>
        <w:rPr>
          <w:rFonts w:hint="eastAsia"/>
        </w:rPr>
        <w:t xml:space="preserve">  </w:t>
      </w:r>
      <w:proofErr w:type="spellStart"/>
      <w:r>
        <w:rPr>
          <w:rFonts w:hint="eastAsia"/>
        </w:rPr>
        <w:t>盈余预测</w:t>
      </w:r>
      <w:proofErr w:type="spellEnd"/>
    </w:p>
    <w:p w14:paraId="7808E452" w14:textId="77777777" w:rsidR="001C3DB1" w:rsidRDefault="001C3DB1" w:rsidP="001C3DB1">
      <w:pPr>
        <w:pStyle w:val="af5"/>
        <w:spacing w:line="500" w:lineRule="exact"/>
      </w:pPr>
      <w:proofErr w:type="spellStart"/>
      <w:r>
        <w:rPr>
          <w:rFonts w:hint="eastAsia"/>
        </w:rPr>
        <w:t>第一节</w:t>
      </w:r>
      <w:proofErr w:type="spellEnd"/>
      <w:r>
        <w:rPr>
          <w:rFonts w:hint="eastAsia"/>
        </w:rPr>
        <w:t xml:space="preserve">  </w:t>
      </w:r>
      <w:proofErr w:type="spellStart"/>
      <w:r>
        <w:rPr>
          <w:rFonts w:hint="eastAsia"/>
        </w:rPr>
        <w:t>盈余预测问题概述</w:t>
      </w:r>
      <w:proofErr w:type="spellEnd"/>
    </w:p>
    <w:p w14:paraId="082C27E3" w14:textId="77777777" w:rsidR="001C3DB1" w:rsidRDefault="001C3DB1" w:rsidP="001C3DB1">
      <w:pPr>
        <w:pStyle w:val="af5"/>
        <w:spacing w:line="500" w:lineRule="exact"/>
      </w:pPr>
      <w:proofErr w:type="spellStart"/>
      <w:r>
        <w:rPr>
          <w:rFonts w:hint="eastAsia"/>
        </w:rPr>
        <w:t>第二节</w:t>
      </w:r>
      <w:proofErr w:type="spellEnd"/>
      <w:r>
        <w:rPr>
          <w:rFonts w:hint="eastAsia"/>
        </w:rPr>
        <w:t xml:space="preserve">  </w:t>
      </w:r>
      <w:proofErr w:type="spellStart"/>
      <w:r>
        <w:rPr>
          <w:rFonts w:hint="eastAsia"/>
        </w:rPr>
        <w:t>结构化盈余预测</w:t>
      </w:r>
      <w:proofErr w:type="spellEnd"/>
    </w:p>
    <w:p w14:paraId="2102D9F4" w14:textId="77777777" w:rsidR="001C3DB1" w:rsidRDefault="001C3DB1" w:rsidP="001C3DB1">
      <w:pPr>
        <w:pStyle w:val="af5"/>
        <w:spacing w:line="500" w:lineRule="exact"/>
      </w:pPr>
      <w:proofErr w:type="spellStart"/>
      <w:r>
        <w:rPr>
          <w:rFonts w:hint="eastAsia"/>
        </w:rPr>
        <w:t>第三节</w:t>
      </w:r>
      <w:proofErr w:type="spellEnd"/>
      <w:r>
        <w:rPr>
          <w:rFonts w:hint="eastAsia"/>
        </w:rPr>
        <w:t xml:space="preserve">  </w:t>
      </w:r>
      <w:proofErr w:type="spellStart"/>
      <w:r>
        <w:rPr>
          <w:rFonts w:hint="eastAsia"/>
        </w:rPr>
        <w:t>基于盈余时间序列的简化预测</w:t>
      </w:r>
      <w:proofErr w:type="spellEnd"/>
    </w:p>
    <w:p w14:paraId="057018BF" w14:textId="77777777" w:rsidR="001C3DB1" w:rsidRDefault="001C3DB1" w:rsidP="001C3DB1">
      <w:pPr>
        <w:pStyle w:val="af5"/>
        <w:spacing w:line="500" w:lineRule="exact"/>
      </w:pPr>
      <w:proofErr w:type="spellStart"/>
      <w:r>
        <w:rPr>
          <w:rFonts w:hint="eastAsia"/>
        </w:rPr>
        <w:t>第四节</w:t>
      </w:r>
      <w:proofErr w:type="spellEnd"/>
      <w:r>
        <w:rPr>
          <w:rFonts w:hint="eastAsia"/>
        </w:rPr>
        <w:t xml:space="preserve">  </w:t>
      </w:r>
      <w:proofErr w:type="spellStart"/>
      <w:r>
        <w:rPr>
          <w:rFonts w:hint="eastAsia"/>
        </w:rPr>
        <w:t>盈余操纵影响的调整</w:t>
      </w:r>
      <w:proofErr w:type="spellEnd"/>
    </w:p>
    <w:p w14:paraId="38720638" w14:textId="77777777" w:rsidR="001C3DB1" w:rsidRDefault="001C3DB1" w:rsidP="001C3DB1">
      <w:pPr>
        <w:pStyle w:val="af5"/>
        <w:spacing w:line="500" w:lineRule="exact"/>
      </w:pPr>
      <w:proofErr w:type="spellStart"/>
      <w:r>
        <w:rPr>
          <w:rFonts w:hint="eastAsia"/>
        </w:rPr>
        <w:t>第五节</w:t>
      </w:r>
      <w:proofErr w:type="spellEnd"/>
      <w:r>
        <w:rPr>
          <w:rFonts w:hint="eastAsia"/>
        </w:rPr>
        <w:t xml:space="preserve">  </w:t>
      </w:r>
      <w:proofErr w:type="spellStart"/>
      <w:r>
        <w:rPr>
          <w:rFonts w:hint="eastAsia"/>
        </w:rPr>
        <w:t>盈余特征和盈余质量的影响</w:t>
      </w:r>
      <w:proofErr w:type="spellEnd"/>
    </w:p>
    <w:p w14:paraId="096559FB" w14:textId="77777777" w:rsidR="001C3DB1" w:rsidRDefault="001C3DB1" w:rsidP="001C3DB1">
      <w:pPr>
        <w:pStyle w:val="af5"/>
        <w:spacing w:line="500" w:lineRule="exact"/>
      </w:pPr>
      <w:proofErr w:type="spellStart"/>
      <w:r>
        <w:rPr>
          <w:rFonts w:hint="eastAsia"/>
        </w:rPr>
        <w:t>第六节</w:t>
      </w:r>
      <w:proofErr w:type="spellEnd"/>
      <w:r>
        <w:rPr>
          <w:rFonts w:hint="eastAsia"/>
        </w:rPr>
        <w:t xml:space="preserve">  </w:t>
      </w:r>
      <w:proofErr w:type="spellStart"/>
      <w:r>
        <w:rPr>
          <w:rFonts w:hint="eastAsia"/>
        </w:rPr>
        <w:t>行为偏见对盈余预测的影响</w:t>
      </w:r>
      <w:proofErr w:type="spellEnd"/>
    </w:p>
    <w:p w14:paraId="1039982D" w14:textId="77777777" w:rsidR="001C3DB1" w:rsidRPr="0076338E" w:rsidRDefault="001C3DB1" w:rsidP="001C3DB1">
      <w:pPr>
        <w:pStyle w:val="af5"/>
        <w:spacing w:line="500" w:lineRule="exact"/>
        <w:ind w:firstLine="482"/>
      </w:pPr>
      <w:proofErr w:type="spellStart"/>
      <w:r w:rsidRPr="00692EAA">
        <w:rPr>
          <w:rFonts w:hint="eastAsia"/>
          <w:b/>
        </w:rPr>
        <w:t>教学重点、难点：</w:t>
      </w:r>
      <w:r w:rsidRPr="0076338E">
        <w:rPr>
          <w:rFonts w:hint="eastAsia"/>
        </w:rPr>
        <w:t>结构化盈余预测和基于盈余时间序列的简化预测方法</w:t>
      </w:r>
      <w:proofErr w:type="spellEnd"/>
      <w:r w:rsidRPr="0076338E">
        <w:rPr>
          <w:rFonts w:hint="eastAsia"/>
        </w:rPr>
        <w:t>。</w:t>
      </w:r>
    </w:p>
    <w:p w14:paraId="0C8FAD59" w14:textId="77777777" w:rsidR="001C3DB1" w:rsidRDefault="001C3DB1" w:rsidP="001C3DB1">
      <w:pPr>
        <w:pStyle w:val="af5"/>
        <w:spacing w:line="500" w:lineRule="exact"/>
        <w:ind w:firstLine="482"/>
      </w:pPr>
      <w:r w:rsidRPr="00692EAA">
        <w:rPr>
          <w:rFonts w:hint="eastAsia"/>
          <w:b/>
        </w:rPr>
        <w:t>课程的考核要求：</w:t>
      </w:r>
      <w:r>
        <w:rPr>
          <w:rFonts w:hint="eastAsia"/>
        </w:rPr>
        <w:t>理解结构化盈余预测和简化盈余预测的基本原理，掌握这两种预测方法的框架和应用步骤，掌握调整被操纵会计数据的方法。了解人类认知偏差对预测的影响。</w:t>
      </w:r>
    </w:p>
    <w:p w14:paraId="7EF9EF3E" w14:textId="77777777" w:rsidR="001C3DB1" w:rsidRPr="00692EAA" w:rsidRDefault="001C3DB1" w:rsidP="001C3DB1">
      <w:pPr>
        <w:pStyle w:val="af5"/>
        <w:spacing w:line="500" w:lineRule="exact"/>
        <w:ind w:firstLine="482"/>
        <w:rPr>
          <w:b/>
        </w:rPr>
      </w:pPr>
      <w:proofErr w:type="spellStart"/>
      <w:r w:rsidRPr="00692EAA">
        <w:rPr>
          <w:rFonts w:hint="eastAsia"/>
          <w:b/>
        </w:rPr>
        <w:t>复习思考题</w:t>
      </w:r>
      <w:proofErr w:type="spellEnd"/>
      <w:r w:rsidRPr="00692EAA">
        <w:rPr>
          <w:rFonts w:hint="eastAsia"/>
          <w:b/>
        </w:rPr>
        <w:t>：</w:t>
      </w:r>
    </w:p>
    <w:p w14:paraId="555C1B67" w14:textId="77777777" w:rsidR="001C3DB1" w:rsidRDefault="001C3DB1" w:rsidP="001C3DB1">
      <w:pPr>
        <w:pStyle w:val="af5"/>
        <w:spacing w:line="500" w:lineRule="exact"/>
      </w:pPr>
      <w:r>
        <w:rPr>
          <w:rFonts w:hint="eastAsia"/>
        </w:rPr>
        <w:t xml:space="preserve">1. </w:t>
      </w:r>
      <w:proofErr w:type="spellStart"/>
      <w:r w:rsidRPr="00597CBF">
        <w:rPr>
          <w:rFonts w:hint="eastAsia"/>
        </w:rPr>
        <w:t>讨论宏观信息、行业信息、企业非财务信息对盈余预测的影响</w:t>
      </w:r>
      <w:proofErr w:type="spellEnd"/>
      <w:r w:rsidRPr="00597CBF">
        <w:rPr>
          <w:rFonts w:hint="eastAsia"/>
        </w:rPr>
        <w:t>；</w:t>
      </w:r>
    </w:p>
    <w:p w14:paraId="49941E40" w14:textId="77777777" w:rsidR="001C3DB1" w:rsidRDefault="001C3DB1" w:rsidP="001C3DB1">
      <w:pPr>
        <w:pStyle w:val="af5"/>
        <w:spacing w:line="500" w:lineRule="exact"/>
      </w:pPr>
      <w:r>
        <w:rPr>
          <w:rFonts w:hint="eastAsia"/>
        </w:rPr>
        <w:t xml:space="preserve">2. </w:t>
      </w:r>
      <w:proofErr w:type="spellStart"/>
      <w:r w:rsidRPr="00597CBF">
        <w:rPr>
          <w:rFonts w:hint="eastAsia"/>
        </w:rPr>
        <w:t>讨论在结构化盈余</w:t>
      </w:r>
      <w:r>
        <w:rPr>
          <w:rFonts w:hint="eastAsia"/>
        </w:rPr>
        <w:t>预测</w:t>
      </w:r>
      <w:r w:rsidRPr="00597CBF">
        <w:rPr>
          <w:rFonts w:hint="eastAsia"/>
        </w:rPr>
        <w:t>过程中考虑的未来事件或特殊事项的影响</w:t>
      </w:r>
      <w:proofErr w:type="spellEnd"/>
      <w:r w:rsidRPr="00597CBF">
        <w:rPr>
          <w:rFonts w:hint="eastAsia"/>
        </w:rPr>
        <w:t>；</w:t>
      </w:r>
    </w:p>
    <w:p w14:paraId="5259634D" w14:textId="77777777" w:rsidR="001C3DB1" w:rsidRDefault="001C3DB1" w:rsidP="001C3DB1">
      <w:pPr>
        <w:pStyle w:val="af5"/>
        <w:spacing w:line="500" w:lineRule="exact"/>
      </w:pPr>
      <w:r>
        <w:rPr>
          <w:rFonts w:hint="eastAsia"/>
        </w:rPr>
        <w:t xml:space="preserve">3. </w:t>
      </w:r>
      <w:proofErr w:type="spellStart"/>
      <w:r w:rsidRPr="00597CBF">
        <w:rPr>
          <w:rFonts w:hint="eastAsia"/>
        </w:rPr>
        <w:t>讨论结构化预测中所做的各种假设的原因和合理性</w:t>
      </w:r>
      <w:proofErr w:type="spellEnd"/>
      <w:r w:rsidRPr="00597CBF">
        <w:rPr>
          <w:rFonts w:hint="eastAsia"/>
        </w:rPr>
        <w:t>；</w:t>
      </w:r>
    </w:p>
    <w:p w14:paraId="4A4369F2" w14:textId="77777777" w:rsidR="001C3DB1" w:rsidRDefault="001C3DB1" w:rsidP="001C3DB1">
      <w:pPr>
        <w:pStyle w:val="af5"/>
        <w:spacing w:line="500" w:lineRule="exact"/>
      </w:pPr>
      <w:r>
        <w:rPr>
          <w:rFonts w:hint="eastAsia"/>
        </w:rPr>
        <w:t xml:space="preserve">4. </w:t>
      </w:r>
      <w:proofErr w:type="spellStart"/>
      <w:r w:rsidRPr="00597CBF">
        <w:rPr>
          <w:rFonts w:hint="eastAsia"/>
        </w:rPr>
        <w:t>讨论简化预测的验证作用，以及盈余操纵、盈余时间序列特征和预测者心理偏差的调整；最后汇报预测结果</w:t>
      </w:r>
      <w:proofErr w:type="spellEnd"/>
      <w:r>
        <w:rPr>
          <w:rFonts w:hint="eastAsia"/>
        </w:rPr>
        <w:t>。</w:t>
      </w:r>
    </w:p>
    <w:p w14:paraId="1744551D" w14:textId="77777777" w:rsidR="001C3DB1" w:rsidRPr="0076338E" w:rsidRDefault="001C3DB1" w:rsidP="001C3DB1">
      <w:pPr>
        <w:pStyle w:val="af5"/>
        <w:spacing w:line="500" w:lineRule="exact"/>
      </w:pPr>
    </w:p>
    <w:p w14:paraId="3381F81A" w14:textId="77777777" w:rsidR="001C3DB1" w:rsidRDefault="001C3DB1" w:rsidP="001C3DB1">
      <w:pPr>
        <w:pStyle w:val="af5"/>
        <w:spacing w:line="500" w:lineRule="exact"/>
        <w:jc w:val="center"/>
      </w:pPr>
      <w:proofErr w:type="spellStart"/>
      <w:r>
        <w:rPr>
          <w:rFonts w:hint="eastAsia"/>
        </w:rPr>
        <w:t>第十一章</w:t>
      </w:r>
      <w:proofErr w:type="spellEnd"/>
      <w:r>
        <w:rPr>
          <w:rFonts w:hint="eastAsia"/>
        </w:rPr>
        <w:t xml:space="preserve">  </w:t>
      </w:r>
      <w:proofErr w:type="spellStart"/>
      <w:r>
        <w:rPr>
          <w:rFonts w:hint="eastAsia"/>
        </w:rPr>
        <w:t>基于盈余预测的价值评估与投资决策</w:t>
      </w:r>
      <w:proofErr w:type="spellEnd"/>
    </w:p>
    <w:p w14:paraId="1C17CAA0" w14:textId="77777777" w:rsidR="001C3DB1" w:rsidRDefault="001C3DB1" w:rsidP="001C3DB1">
      <w:pPr>
        <w:pStyle w:val="af5"/>
        <w:spacing w:line="500" w:lineRule="exact"/>
      </w:pPr>
      <w:proofErr w:type="spellStart"/>
      <w:r>
        <w:rPr>
          <w:rFonts w:hint="eastAsia"/>
        </w:rPr>
        <w:t>第一节</w:t>
      </w:r>
      <w:proofErr w:type="spellEnd"/>
      <w:r>
        <w:rPr>
          <w:rFonts w:hint="eastAsia"/>
        </w:rPr>
        <w:t xml:space="preserve">  </w:t>
      </w:r>
      <w:proofErr w:type="spellStart"/>
      <w:r>
        <w:rPr>
          <w:rFonts w:hint="eastAsia"/>
        </w:rPr>
        <w:t>价值评估与投资决策概述</w:t>
      </w:r>
      <w:proofErr w:type="spellEnd"/>
    </w:p>
    <w:p w14:paraId="57C5130C" w14:textId="77777777" w:rsidR="001C3DB1" w:rsidRDefault="001C3DB1" w:rsidP="001C3DB1">
      <w:pPr>
        <w:pStyle w:val="af5"/>
        <w:spacing w:line="500" w:lineRule="exact"/>
      </w:pPr>
      <w:proofErr w:type="spellStart"/>
      <w:r>
        <w:rPr>
          <w:rFonts w:hint="eastAsia"/>
        </w:rPr>
        <w:lastRenderedPageBreak/>
        <w:t>第二节</w:t>
      </w:r>
      <w:proofErr w:type="spellEnd"/>
      <w:r>
        <w:rPr>
          <w:rFonts w:hint="eastAsia"/>
        </w:rPr>
        <w:t xml:space="preserve">  </w:t>
      </w:r>
      <w:proofErr w:type="spellStart"/>
      <w:r>
        <w:rPr>
          <w:rFonts w:hint="eastAsia"/>
        </w:rPr>
        <w:t>起点</w:t>
      </w:r>
      <w:proofErr w:type="spellEnd"/>
    </w:p>
    <w:p w14:paraId="3E7892AB" w14:textId="77777777" w:rsidR="001C3DB1" w:rsidRDefault="001C3DB1" w:rsidP="001C3DB1">
      <w:pPr>
        <w:pStyle w:val="af5"/>
        <w:spacing w:line="500" w:lineRule="exact"/>
      </w:pPr>
      <w:proofErr w:type="spellStart"/>
      <w:r>
        <w:rPr>
          <w:rFonts w:hint="eastAsia"/>
        </w:rPr>
        <w:t>第三节</w:t>
      </w:r>
      <w:proofErr w:type="spellEnd"/>
      <w:r>
        <w:rPr>
          <w:rFonts w:hint="eastAsia"/>
        </w:rPr>
        <w:t xml:space="preserve">  </w:t>
      </w:r>
      <w:proofErr w:type="spellStart"/>
      <w:r>
        <w:rPr>
          <w:rFonts w:hint="eastAsia"/>
        </w:rPr>
        <w:t>股利折现模型</w:t>
      </w:r>
      <w:proofErr w:type="spellEnd"/>
    </w:p>
    <w:p w14:paraId="329F85C2" w14:textId="77777777" w:rsidR="001C3DB1" w:rsidRDefault="001C3DB1" w:rsidP="001C3DB1">
      <w:pPr>
        <w:pStyle w:val="af5"/>
        <w:spacing w:line="500" w:lineRule="exact"/>
      </w:pPr>
      <w:proofErr w:type="spellStart"/>
      <w:r>
        <w:rPr>
          <w:rFonts w:hint="eastAsia"/>
        </w:rPr>
        <w:t>第四节</w:t>
      </w:r>
      <w:proofErr w:type="spellEnd"/>
      <w:r>
        <w:rPr>
          <w:rFonts w:hint="eastAsia"/>
        </w:rPr>
        <w:t xml:space="preserve">  </w:t>
      </w:r>
      <w:proofErr w:type="spellStart"/>
      <w:r>
        <w:rPr>
          <w:rFonts w:hint="eastAsia"/>
        </w:rPr>
        <w:t>现金流折现模型</w:t>
      </w:r>
      <w:proofErr w:type="spellEnd"/>
    </w:p>
    <w:p w14:paraId="2CDB42F0" w14:textId="77777777" w:rsidR="001C3DB1" w:rsidRDefault="001C3DB1" w:rsidP="001C3DB1">
      <w:pPr>
        <w:pStyle w:val="af5"/>
        <w:spacing w:line="500" w:lineRule="exact"/>
      </w:pPr>
      <w:proofErr w:type="spellStart"/>
      <w:r>
        <w:rPr>
          <w:rFonts w:hint="eastAsia"/>
        </w:rPr>
        <w:t>第五节</w:t>
      </w:r>
      <w:proofErr w:type="spellEnd"/>
      <w:r>
        <w:rPr>
          <w:rFonts w:hint="eastAsia"/>
        </w:rPr>
        <w:t xml:space="preserve">  </w:t>
      </w:r>
      <w:proofErr w:type="spellStart"/>
      <w:r>
        <w:rPr>
          <w:rFonts w:hint="eastAsia"/>
        </w:rPr>
        <w:t>剩余收益定价模型</w:t>
      </w:r>
      <w:proofErr w:type="spellEnd"/>
    </w:p>
    <w:p w14:paraId="72A3B465" w14:textId="77777777" w:rsidR="001C3DB1" w:rsidRDefault="001C3DB1" w:rsidP="001C3DB1">
      <w:pPr>
        <w:pStyle w:val="af5"/>
        <w:spacing w:line="500" w:lineRule="exact"/>
      </w:pPr>
      <w:proofErr w:type="spellStart"/>
      <w:r>
        <w:rPr>
          <w:rFonts w:hint="eastAsia"/>
        </w:rPr>
        <w:t>第六节</w:t>
      </w:r>
      <w:proofErr w:type="spellEnd"/>
      <w:r>
        <w:rPr>
          <w:rFonts w:hint="eastAsia"/>
        </w:rPr>
        <w:t xml:space="preserve">  </w:t>
      </w:r>
      <w:proofErr w:type="spellStart"/>
      <w:r>
        <w:rPr>
          <w:rFonts w:hint="eastAsia"/>
        </w:rPr>
        <w:t>对比定价法</w:t>
      </w:r>
      <w:proofErr w:type="spellEnd"/>
    </w:p>
    <w:p w14:paraId="0D4C8446" w14:textId="77777777" w:rsidR="001C3DB1" w:rsidRDefault="001C3DB1" w:rsidP="001C3DB1">
      <w:pPr>
        <w:pStyle w:val="af5"/>
        <w:spacing w:line="500" w:lineRule="exact"/>
      </w:pPr>
      <w:proofErr w:type="spellStart"/>
      <w:r>
        <w:rPr>
          <w:rFonts w:hint="eastAsia"/>
        </w:rPr>
        <w:t>第七节</w:t>
      </w:r>
      <w:proofErr w:type="spellEnd"/>
      <w:r>
        <w:rPr>
          <w:rFonts w:hint="eastAsia"/>
        </w:rPr>
        <w:t xml:space="preserve">  </w:t>
      </w:r>
      <w:proofErr w:type="spellStart"/>
      <w:r>
        <w:rPr>
          <w:rFonts w:hint="eastAsia"/>
        </w:rPr>
        <w:t>价值评估与投资决策</w:t>
      </w:r>
      <w:proofErr w:type="spellEnd"/>
    </w:p>
    <w:p w14:paraId="4B7B3564" w14:textId="77777777" w:rsidR="001C3DB1" w:rsidRPr="0076338E" w:rsidRDefault="001C3DB1" w:rsidP="001C3DB1">
      <w:pPr>
        <w:pStyle w:val="af5"/>
        <w:spacing w:line="500" w:lineRule="exact"/>
        <w:ind w:firstLine="482"/>
      </w:pPr>
      <w:proofErr w:type="spellStart"/>
      <w:r w:rsidRPr="00692EAA">
        <w:rPr>
          <w:rFonts w:hint="eastAsia"/>
          <w:b/>
        </w:rPr>
        <w:t>教学重点、难点：</w:t>
      </w:r>
      <w:r>
        <w:rPr>
          <w:rFonts w:hint="eastAsia"/>
        </w:rPr>
        <w:t>股利折现模型、现金流折现模型和剩余收益定价模型</w:t>
      </w:r>
      <w:proofErr w:type="spellEnd"/>
      <w:r>
        <w:rPr>
          <w:rFonts w:hint="eastAsia"/>
        </w:rPr>
        <w:t>。</w:t>
      </w:r>
    </w:p>
    <w:p w14:paraId="50BC0D80" w14:textId="77777777" w:rsidR="001C3DB1" w:rsidRDefault="001C3DB1" w:rsidP="001C3DB1">
      <w:pPr>
        <w:pStyle w:val="af5"/>
        <w:spacing w:line="500" w:lineRule="exact"/>
        <w:ind w:firstLine="482"/>
      </w:pPr>
      <w:r w:rsidRPr="00692EAA">
        <w:rPr>
          <w:rFonts w:hint="eastAsia"/>
          <w:b/>
        </w:rPr>
        <w:t>课程的考核要求：</w:t>
      </w:r>
      <w:r>
        <w:rPr>
          <w:rFonts w:hint="eastAsia"/>
        </w:rPr>
        <w:t>了解股票价值的形成机制，理解基于财务报表分析的价值评估的作用，熟练掌握股利折现模型、现金流折现模型、剩余收益定价模型等价值评估模型，掌握对比定价法，运用价值评估结果进行投资决策。</w:t>
      </w:r>
    </w:p>
    <w:p w14:paraId="595ECEFA" w14:textId="77777777" w:rsidR="001C3DB1" w:rsidRPr="00692EAA" w:rsidRDefault="001C3DB1" w:rsidP="001C3DB1">
      <w:pPr>
        <w:pStyle w:val="af5"/>
        <w:spacing w:line="500" w:lineRule="exact"/>
        <w:ind w:firstLine="482"/>
        <w:rPr>
          <w:b/>
        </w:rPr>
      </w:pPr>
      <w:proofErr w:type="spellStart"/>
      <w:r w:rsidRPr="00692EAA">
        <w:rPr>
          <w:rFonts w:hint="eastAsia"/>
          <w:b/>
        </w:rPr>
        <w:t>复习思考题</w:t>
      </w:r>
      <w:proofErr w:type="spellEnd"/>
      <w:r w:rsidRPr="00692EAA">
        <w:rPr>
          <w:rFonts w:hint="eastAsia"/>
          <w:b/>
        </w:rPr>
        <w:t>：</w:t>
      </w:r>
    </w:p>
    <w:p w14:paraId="253720BE" w14:textId="77777777" w:rsidR="001C3DB1" w:rsidRDefault="001C3DB1" w:rsidP="001C3DB1">
      <w:pPr>
        <w:pStyle w:val="af5"/>
        <w:spacing w:line="500" w:lineRule="exact"/>
      </w:pPr>
      <w:r>
        <w:rPr>
          <w:rFonts w:hint="eastAsia"/>
        </w:rPr>
        <w:t xml:space="preserve">1. </w:t>
      </w:r>
      <w:r w:rsidRPr="002A7B64">
        <w:rPr>
          <w:rFonts w:hint="eastAsia"/>
        </w:rPr>
        <w:t>根据第十章中的预测结果，采用现金流折现模型、剩余收益模型和对比法评估股票内在价值。使用</w:t>
      </w:r>
      <w:r w:rsidRPr="002A7B64">
        <w:rPr>
          <w:rFonts w:hint="eastAsia"/>
        </w:rPr>
        <w:t>8</w:t>
      </w:r>
      <w:r w:rsidRPr="002A7B64">
        <w:rPr>
          <w:rFonts w:hint="eastAsia"/>
        </w:rPr>
        <w:t>％作为折现率，同时在</w:t>
      </w:r>
      <w:r>
        <w:rPr>
          <w:rFonts w:hint="eastAsia"/>
        </w:rPr>
        <w:t>敏感性检验中分析折现率为</w:t>
      </w:r>
      <w:r w:rsidRPr="002A7B64">
        <w:rPr>
          <w:rFonts w:hint="eastAsia"/>
        </w:rPr>
        <w:t>6</w:t>
      </w:r>
      <w:r w:rsidRPr="002A7B64">
        <w:rPr>
          <w:rFonts w:hint="eastAsia"/>
        </w:rPr>
        <w:t>％、</w:t>
      </w:r>
      <w:r w:rsidRPr="002A7B64">
        <w:rPr>
          <w:rFonts w:hint="eastAsia"/>
        </w:rPr>
        <w:t>10</w:t>
      </w:r>
      <w:r w:rsidRPr="002A7B64">
        <w:rPr>
          <w:rFonts w:hint="eastAsia"/>
        </w:rPr>
        <w:t>％、</w:t>
      </w:r>
      <w:r w:rsidRPr="002A7B64">
        <w:rPr>
          <w:rFonts w:hint="eastAsia"/>
        </w:rPr>
        <w:t>12</w:t>
      </w:r>
      <w:r>
        <w:rPr>
          <w:rFonts w:hint="eastAsia"/>
        </w:rPr>
        <w:t>％时对结果的影响。预测期结束后的终值</w:t>
      </w:r>
      <w:r w:rsidRPr="002A7B64">
        <w:rPr>
          <w:rFonts w:hint="eastAsia"/>
        </w:rPr>
        <w:t>计算中，采用</w:t>
      </w:r>
      <w:r w:rsidRPr="002A7B64">
        <w:rPr>
          <w:rFonts w:hint="eastAsia"/>
        </w:rPr>
        <w:t>2</w:t>
      </w:r>
      <w:r>
        <w:rPr>
          <w:rFonts w:hint="eastAsia"/>
        </w:rPr>
        <w:t>％的永续增长率，同时在敏感性检验中分析折现率为</w:t>
      </w:r>
      <w:r w:rsidRPr="002A7B64">
        <w:rPr>
          <w:rFonts w:hint="eastAsia"/>
        </w:rPr>
        <w:t>0</w:t>
      </w:r>
      <w:r w:rsidRPr="002A7B64">
        <w:rPr>
          <w:rFonts w:hint="eastAsia"/>
        </w:rPr>
        <w:t>％，</w:t>
      </w:r>
      <w:r w:rsidRPr="002A7B64">
        <w:rPr>
          <w:rFonts w:hint="eastAsia"/>
        </w:rPr>
        <w:t>4</w:t>
      </w:r>
      <w:r w:rsidRPr="002A7B64">
        <w:rPr>
          <w:rFonts w:hint="eastAsia"/>
        </w:rPr>
        <w:t>％，</w:t>
      </w:r>
      <w:r w:rsidRPr="002A7B64">
        <w:rPr>
          <w:rFonts w:hint="eastAsia"/>
        </w:rPr>
        <w:t>6</w:t>
      </w:r>
      <w:r>
        <w:rPr>
          <w:rFonts w:hint="eastAsia"/>
        </w:rPr>
        <w:t>％时对结果的影响；</w:t>
      </w:r>
    </w:p>
    <w:p w14:paraId="4EEFDD48" w14:textId="77777777" w:rsidR="001C3DB1" w:rsidRDefault="001C3DB1" w:rsidP="001C3DB1">
      <w:pPr>
        <w:pStyle w:val="af5"/>
        <w:spacing w:line="500" w:lineRule="exact"/>
      </w:pPr>
      <w:r>
        <w:rPr>
          <w:rFonts w:hint="eastAsia"/>
        </w:rPr>
        <w:t xml:space="preserve">2. </w:t>
      </w:r>
      <w:proofErr w:type="spellStart"/>
      <w:r>
        <w:rPr>
          <w:rFonts w:hint="eastAsia"/>
        </w:rPr>
        <w:t>讨论价值评估过程中的假设、方法和结果</w:t>
      </w:r>
      <w:proofErr w:type="spellEnd"/>
      <w:r>
        <w:rPr>
          <w:rFonts w:hint="eastAsia"/>
        </w:rPr>
        <w:t>；</w:t>
      </w:r>
    </w:p>
    <w:p w14:paraId="6308FF33" w14:textId="77777777" w:rsidR="001C3DB1" w:rsidRPr="002A7B64" w:rsidRDefault="001C3DB1" w:rsidP="001C3DB1">
      <w:pPr>
        <w:pStyle w:val="af5"/>
        <w:spacing w:line="500" w:lineRule="exact"/>
      </w:pPr>
      <w:r>
        <w:rPr>
          <w:rFonts w:hint="eastAsia"/>
        </w:rPr>
        <w:t xml:space="preserve">3. </w:t>
      </w:r>
      <w:proofErr w:type="spellStart"/>
      <w:r>
        <w:rPr>
          <w:rFonts w:hint="eastAsia"/>
        </w:rPr>
        <w:t>判断合理价值的范围，给出最终定价</w:t>
      </w:r>
      <w:proofErr w:type="spellEnd"/>
      <w:r>
        <w:rPr>
          <w:rFonts w:hint="eastAsia"/>
        </w:rPr>
        <w:t>。</w:t>
      </w:r>
    </w:p>
    <w:p w14:paraId="2D35D672" w14:textId="1F7096DD" w:rsidR="002B6DF9" w:rsidRPr="00D67057"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w:t>
      </w:r>
      <w:r w:rsidRPr="0000316C">
        <w:rPr>
          <w:rFonts w:ascii="黑体" w:eastAsia="黑体" w:hAnsi="黑体" w:hint="eastAsia"/>
          <w:bCs/>
          <w:sz w:val="24"/>
          <w:szCs w:val="32"/>
        </w:rPr>
        <w:t>成绩评定</w:t>
      </w:r>
    </w:p>
    <w:p w14:paraId="0908FFB8" w14:textId="31B415CB" w:rsidR="001C3DB1" w:rsidRPr="002A7B64" w:rsidRDefault="002B6DF9" w:rsidP="001C3DB1">
      <w:pPr>
        <w:pStyle w:val="af5"/>
        <w:spacing w:line="500" w:lineRule="exact"/>
      </w:pPr>
      <w:proofErr w:type="spellStart"/>
      <w:r w:rsidRPr="00434D51">
        <w:rPr>
          <w:rFonts w:ascii="宋体" w:hAnsi="宋体" w:hint="eastAsia"/>
        </w:rPr>
        <w:t>本课程建议</w:t>
      </w:r>
      <w:r w:rsidR="001C3DB1">
        <w:rPr>
          <w:rFonts w:ascii="宋体" w:hAnsi="宋体" w:hint="eastAsia"/>
          <w:lang w:eastAsia="zh-CN"/>
        </w:rPr>
        <w:t>采用投资分析报告的考核方式</w:t>
      </w:r>
      <w:proofErr w:type="spellEnd"/>
      <w:r w:rsidR="001C3DB1">
        <w:rPr>
          <w:rFonts w:ascii="宋体" w:hAnsi="宋体" w:hint="eastAsia"/>
          <w:lang w:eastAsia="zh-CN"/>
        </w:rPr>
        <w:t>，</w:t>
      </w:r>
      <w:r w:rsidR="001C3DB1">
        <w:rPr>
          <w:rFonts w:hint="eastAsia"/>
        </w:rPr>
        <w:t>在前面各章节的基础上完成一份完整的对象公司投资分析报告，不仅要</w:t>
      </w:r>
      <w:r w:rsidR="001C3DB1" w:rsidRPr="002A7B64">
        <w:rPr>
          <w:rFonts w:hint="eastAsia"/>
        </w:rPr>
        <w:t>内容深刻，</w:t>
      </w:r>
      <w:r w:rsidR="001C3DB1">
        <w:rPr>
          <w:rFonts w:hint="eastAsia"/>
        </w:rPr>
        <w:t>而且要做到</w:t>
      </w:r>
      <w:r w:rsidR="001C3DB1" w:rsidRPr="002A7B64">
        <w:rPr>
          <w:rFonts w:hint="eastAsia"/>
        </w:rPr>
        <w:t>形式美观</w:t>
      </w:r>
      <w:r w:rsidR="001C3DB1">
        <w:rPr>
          <w:rFonts w:hint="eastAsia"/>
        </w:rPr>
        <w:t>，注意排版、字号、字体的选择和图表的合理使用。</w:t>
      </w:r>
    </w:p>
    <w:p w14:paraId="3946FB14" w14:textId="77777777" w:rsidR="001C3DB1" w:rsidRDefault="001C3DB1" w:rsidP="001C3DB1">
      <w:pPr>
        <w:pStyle w:val="af5"/>
        <w:spacing w:line="500" w:lineRule="exact"/>
        <w:ind w:firstLineChars="0"/>
      </w:pPr>
      <w:proofErr w:type="spellStart"/>
      <w:r w:rsidRPr="002A7B64">
        <w:rPr>
          <w:rFonts w:hint="eastAsia"/>
        </w:rPr>
        <w:t>报告基本内容（不局限于</w:t>
      </w:r>
      <w:proofErr w:type="spellEnd"/>
      <w:r w:rsidRPr="002A7B64">
        <w:rPr>
          <w:rFonts w:hint="eastAsia"/>
        </w:rPr>
        <w:t>）：</w:t>
      </w:r>
    </w:p>
    <w:p w14:paraId="731B01CF" w14:textId="77777777" w:rsidR="001C3DB1" w:rsidRDefault="001C3DB1" w:rsidP="001C3DB1">
      <w:pPr>
        <w:pStyle w:val="af5"/>
        <w:spacing w:line="500" w:lineRule="exact"/>
        <w:ind w:firstLineChars="0"/>
      </w:pPr>
      <w:r>
        <w:rPr>
          <w:rFonts w:hint="eastAsia"/>
        </w:rPr>
        <w:t xml:space="preserve">1. </w:t>
      </w:r>
      <w:proofErr w:type="spellStart"/>
      <w:r w:rsidRPr="002A7B64">
        <w:rPr>
          <w:rFonts w:hint="eastAsia"/>
        </w:rPr>
        <w:t>企业基本情况介绍</w:t>
      </w:r>
      <w:proofErr w:type="spellEnd"/>
      <w:r>
        <w:rPr>
          <w:rFonts w:hint="eastAsia"/>
        </w:rPr>
        <w:t>；</w:t>
      </w:r>
    </w:p>
    <w:p w14:paraId="6E215057" w14:textId="77777777" w:rsidR="001C3DB1" w:rsidRDefault="001C3DB1" w:rsidP="001C3DB1">
      <w:pPr>
        <w:pStyle w:val="af5"/>
        <w:spacing w:line="500" w:lineRule="exact"/>
        <w:ind w:firstLineChars="0"/>
      </w:pPr>
      <w:r>
        <w:rPr>
          <w:rFonts w:hint="eastAsia"/>
        </w:rPr>
        <w:t xml:space="preserve">2. </w:t>
      </w:r>
      <w:proofErr w:type="spellStart"/>
      <w:r w:rsidRPr="002A7B64">
        <w:rPr>
          <w:rFonts w:hint="eastAsia"/>
        </w:rPr>
        <w:t>商业模式介绍</w:t>
      </w:r>
      <w:proofErr w:type="spellEnd"/>
      <w:r>
        <w:rPr>
          <w:rFonts w:hint="eastAsia"/>
        </w:rPr>
        <w:t>；</w:t>
      </w:r>
    </w:p>
    <w:p w14:paraId="0F141A69" w14:textId="77777777" w:rsidR="001C3DB1" w:rsidRDefault="001C3DB1" w:rsidP="001C3DB1">
      <w:pPr>
        <w:pStyle w:val="af5"/>
        <w:spacing w:line="500" w:lineRule="exact"/>
        <w:ind w:firstLineChars="0"/>
      </w:pPr>
      <w:r>
        <w:rPr>
          <w:rFonts w:hint="eastAsia"/>
        </w:rPr>
        <w:t xml:space="preserve">3. </w:t>
      </w:r>
      <w:proofErr w:type="spellStart"/>
      <w:r w:rsidRPr="002A7B64">
        <w:rPr>
          <w:rFonts w:hint="eastAsia"/>
        </w:rPr>
        <w:t>影响企业的重要宏观因素和行业因素</w:t>
      </w:r>
      <w:proofErr w:type="spellEnd"/>
      <w:r>
        <w:rPr>
          <w:rFonts w:hint="eastAsia"/>
        </w:rPr>
        <w:t>；</w:t>
      </w:r>
    </w:p>
    <w:p w14:paraId="1145EAEA" w14:textId="77777777" w:rsidR="001C3DB1" w:rsidRDefault="001C3DB1" w:rsidP="001C3DB1">
      <w:pPr>
        <w:pStyle w:val="af5"/>
        <w:spacing w:line="500" w:lineRule="exact"/>
        <w:ind w:firstLineChars="0"/>
      </w:pPr>
      <w:r>
        <w:rPr>
          <w:rFonts w:hint="eastAsia"/>
        </w:rPr>
        <w:lastRenderedPageBreak/>
        <w:t xml:space="preserve">4. </w:t>
      </w:r>
      <w:proofErr w:type="spellStart"/>
      <w:r w:rsidRPr="002A7B64">
        <w:rPr>
          <w:rFonts w:hint="eastAsia"/>
        </w:rPr>
        <w:t>重要风险因素</w:t>
      </w:r>
      <w:proofErr w:type="spellEnd"/>
      <w:r>
        <w:rPr>
          <w:rFonts w:hint="eastAsia"/>
        </w:rPr>
        <w:t>；</w:t>
      </w:r>
    </w:p>
    <w:p w14:paraId="4251D266" w14:textId="77777777" w:rsidR="001C3DB1" w:rsidRDefault="001C3DB1" w:rsidP="001C3DB1">
      <w:pPr>
        <w:pStyle w:val="af5"/>
        <w:spacing w:line="500" w:lineRule="exact"/>
        <w:ind w:firstLineChars="0"/>
      </w:pPr>
      <w:r>
        <w:rPr>
          <w:rFonts w:hint="eastAsia"/>
        </w:rPr>
        <w:t xml:space="preserve">5. </w:t>
      </w:r>
      <w:proofErr w:type="spellStart"/>
      <w:r w:rsidRPr="002A7B64">
        <w:rPr>
          <w:rFonts w:hint="eastAsia"/>
        </w:rPr>
        <w:t>盈余操纵和盈余质量的讨论</w:t>
      </w:r>
      <w:proofErr w:type="spellEnd"/>
      <w:r>
        <w:rPr>
          <w:rFonts w:hint="eastAsia"/>
        </w:rPr>
        <w:t>；</w:t>
      </w:r>
    </w:p>
    <w:p w14:paraId="58016028" w14:textId="77777777" w:rsidR="001C3DB1" w:rsidRDefault="001C3DB1" w:rsidP="001C3DB1">
      <w:pPr>
        <w:pStyle w:val="af5"/>
        <w:spacing w:line="500" w:lineRule="exact"/>
        <w:ind w:firstLineChars="0"/>
      </w:pPr>
      <w:r>
        <w:rPr>
          <w:rFonts w:hint="eastAsia"/>
        </w:rPr>
        <w:t xml:space="preserve">6. </w:t>
      </w:r>
      <w:proofErr w:type="spellStart"/>
      <w:r w:rsidRPr="002A7B64">
        <w:rPr>
          <w:rFonts w:hint="eastAsia"/>
        </w:rPr>
        <w:t>盈余预测及相关假设</w:t>
      </w:r>
      <w:proofErr w:type="spellEnd"/>
      <w:r>
        <w:rPr>
          <w:rFonts w:hint="eastAsia"/>
        </w:rPr>
        <w:t>；</w:t>
      </w:r>
    </w:p>
    <w:p w14:paraId="47D2B4D9" w14:textId="77777777" w:rsidR="001C3DB1" w:rsidRDefault="001C3DB1" w:rsidP="001C3DB1">
      <w:pPr>
        <w:pStyle w:val="af5"/>
        <w:spacing w:line="500" w:lineRule="exact"/>
        <w:ind w:firstLineChars="0"/>
      </w:pPr>
      <w:r>
        <w:rPr>
          <w:rFonts w:hint="eastAsia"/>
        </w:rPr>
        <w:t xml:space="preserve">7. </w:t>
      </w:r>
      <w:proofErr w:type="spellStart"/>
      <w:r w:rsidRPr="002A7B64">
        <w:rPr>
          <w:rFonts w:hint="eastAsia"/>
        </w:rPr>
        <w:t>价值评估</w:t>
      </w:r>
      <w:proofErr w:type="spellEnd"/>
      <w:r>
        <w:rPr>
          <w:rFonts w:hint="eastAsia"/>
        </w:rPr>
        <w:t>；</w:t>
      </w:r>
    </w:p>
    <w:p w14:paraId="7970CC42" w14:textId="77777777" w:rsidR="001C3DB1" w:rsidRDefault="001C3DB1" w:rsidP="001C3DB1">
      <w:pPr>
        <w:pStyle w:val="af5"/>
        <w:spacing w:line="500" w:lineRule="exact"/>
        <w:ind w:firstLineChars="0"/>
      </w:pPr>
      <w:r>
        <w:rPr>
          <w:rFonts w:hint="eastAsia"/>
        </w:rPr>
        <w:t xml:space="preserve">8. </w:t>
      </w:r>
      <w:proofErr w:type="spellStart"/>
      <w:r w:rsidRPr="002A7B64">
        <w:rPr>
          <w:rFonts w:hint="eastAsia"/>
        </w:rPr>
        <w:t>投资建议</w:t>
      </w:r>
      <w:proofErr w:type="spellEnd"/>
      <w:r>
        <w:rPr>
          <w:rFonts w:hint="eastAsia"/>
        </w:rPr>
        <w:t>。</w:t>
      </w:r>
    </w:p>
    <w:p w14:paraId="77590199" w14:textId="77777777" w:rsidR="001C3DB1" w:rsidRDefault="001C3DB1" w:rsidP="001C3DB1">
      <w:pPr>
        <w:pStyle w:val="af5"/>
        <w:spacing w:line="500" w:lineRule="exact"/>
        <w:ind w:firstLineChars="0"/>
      </w:pPr>
      <w:r>
        <w:rPr>
          <w:rFonts w:hint="eastAsia"/>
        </w:rPr>
        <w:t>分析报告要有一个</w:t>
      </w:r>
      <w:r w:rsidRPr="00E65DAE">
        <w:rPr>
          <w:rFonts w:hint="eastAsia"/>
        </w:rPr>
        <w:t>报告首页</w:t>
      </w:r>
      <w:r>
        <w:rPr>
          <w:rFonts w:hint="eastAsia"/>
        </w:rPr>
        <w:t>，</w:t>
      </w:r>
      <w:r w:rsidRPr="00E65DAE">
        <w:rPr>
          <w:rFonts w:hint="eastAsia"/>
        </w:rPr>
        <w:t>使客户只看该页</w:t>
      </w:r>
      <w:r>
        <w:rPr>
          <w:rFonts w:hint="eastAsia"/>
        </w:rPr>
        <w:t>即</w:t>
      </w:r>
      <w:r w:rsidRPr="00E65DAE">
        <w:rPr>
          <w:rFonts w:hint="eastAsia"/>
        </w:rPr>
        <w:t>可对报告内容要点、投资要点有一比较全面的了解。</w:t>
      </w:r>
      <w:r>
        <w:rPr>
          <w:rFonts w:hint="eastAsia"/>
        </w:rPr>
        <w:t>报告的</w:t>
      </w:r>
      <w:r w:rsidRPr="00E65DAE">
        <w:rPr>
          <w:rFonts w:hint="eastAsia"/>
        </w:rPr>
        <w:t>文字要简洁到位，清晰流畅。要避免文字有歧义</w:t>
      </w:r>
      <w:r>
        <w:rPr>
          <w:rFonts w:hint="eastAsia"/>
        </w:rPr>
        <w:t>。</w:t>
      </w:r>
    </w:p>
    <w:p w14:paraId="7F018898" w14:textId="77777777" w:rsidR="002B6DF9" w:rsidRPr="00D70ADF"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r w:rsidRPr="00D67057">
        <w:rPr>
          <w:rFonts w:ascii="黑体" w:eastAsia="黑体" w:hAnsi="黑体" w:hint="eastAsia"/>
          <w:bCs/>
          <w:sz w:val="24"/>
          <w:szCs w:val="32"/>
        </w:rPr>
        <w:t>（黑体，小四号字）</w:t>
      </w:r>
    </w:p>
    <w:p w14:paraId="06D9FE98" w14:textId="77777777" w:rsidR="006210A9" w:rsidRPr="006210A9" w:rsidRDefault="006210A9" w:rsidP="006210A9">
      <w:pPr>
        <w:pStyle w:val="af5"/>
        <w:spacing w:line="560" w:lineRule="exact"/>
        <w:rPr>
          <w:rFonts w:ascii="宋体" w:hAnsi="宋体"/>
        </w:rPr>
      </w:pPr>
      <w:r w:rsidRPr="006210A9">
        <w:rPr>
          <w:rFonts w:ascii="宋体" w:hAnsi="宋体" w:hint="eastAsia"/>
        </w:rPr>
        <w:t xml:space="preserve">[1] </w:t>
      </w:r>
      <w:proofErr w:type="spellStart"/>
      <w:r w:rsidRPr="006210A9">
        <w:rPr>
          <w:rFonts w:ascii="宋体" w:hAnsi="宋体" w:hint="eastAsia"/>
        </w:rPr>
        <w:t>姜国华</w:t>
      </w:r>
      <w:proofErr w:type="spellEnd"/>
      <w:r w:rsidRPr="006210A9">
        <w:rPr>
          <w:rFonts w:ascii="宋体" w:hAnsi="宋体" w:hint="eastAsia"/>
        </w:rPr>
        <w:t xml:space="preserve">. </w:t>
      </w:r>
      <w:proofErr w:type="spellStart"/>
      <w:r w:rsidRPr="006210A9">
        <w:rPr>
          <w:rFonts w:ascii="宋体" w:hAnsi="宋体" w:hint="eastAsia"/>
        </w:rPr>
        <w:t>财务报表分析与证券投资</w:t>
      </w:r>
      <w:proofErr w:type="spellEnd"/>
      <w:r w:rsidRPr="006210A9">
        <w:rPr>
          <w:rFonts w:ascii="宋体" w:hAnsi="宋体" w:hint="eastAsia"/>
        </w:rPr>
        <w:t xml:space="preserve">. </w:t>
      </w:r>
      <w:proofErr w:type="spellStart"/>
      <w:r w:rsidRPr="006210A9">
        <w:rPr>
          <w:rFonts w:ascii="宋体" w:hAnsi="宋体" w:hint="eastAsia"/>
        </w:rPr>
        <w:t>北京：北京大学出版社</w:t>
      </w:r>
      <w:proofErr w:type="spellEnd"/>
      <w:r w:rsidRPr="006210A9">
        <w:rPr>
          <w:rFonts w:ascii="宋体" w:hAnsi="宋体" w:hint="eastAsia"/>
        </w:rPr>
        <w:t>. 2008年9月</w:t>
      </w:r>
    </w:p>
    <w:p w14:paraId="7408B800" w14:textId="77777777" w:rsidR="006210A9" w:rsidRPr="006210A9" w:rsidRDefault="006210A9" w:rsidP="006210A9">
      <w:pPr>
        <w:pStyle w:val="af5"/>
        <w:spacing w:line="560" w:lineRule="exact"/>
        <w:rPr>
          <w:rFonts w:ascii="宋体" w:hAnsi="宋体"/>
        </w:rPr>
      </w:pPr>
      <w:r w:rsidRPr="006210A9">
        <w:rPr>
          <w:rFonts w:ascii="宋体" w:hAnsi="宋体" w:hint="eastAsia"/>
        </w:rPr>
        <w:t xml:space="preserve">[2] Stephen H. Penman (著), </w:t>
      </w:r>
      <w:proofErr w:type="spellStart"/>
      <w:r w:rsidRPr="006210A9">
        <w:rPr>
          <w:rFonts w:ascii="宋体" w:hAnsi="宋体" w:hint="eastAsia"/>
        </w:rPr>
        <w:t>林小驰</w:t>
      </w:r>
      <w:proofErr w:type="spellEnd"/>
      <w:r w:rsidRPr="006210A9">
        <w:rPr>
          <w:rFonts w:ascii="宋体" w:hAnsi="宋体" w:hint="eastAsia"/>
        </w:rPr>
        <w:t xml:space="preserve">, </w:t>
      </w:r>
      <w:proofErr w:type="spellStart"/>
      <w:r w:rsidRPr="006210A9">
        <w:rPr>
          <w:rFonts w:ascii="宋体" w:hAnsi="宋体" w:hint="eastAsia"/>
        </w:rPr>
        <w:t>王立彦</w:t>
      </w:r>
      <w:proofErr w:type="spellEnd"/>
      <w:r w:rsidRPr="006210A9">
        <w:rPr>
          <w:rFonts w:ascii="宋体" w:hAnsi="宋体" w:hint="eastAsia"/>
        </w:rPr>
        <w:t xml:space="preserve">(译). </w:t>
      </w:r>
      <w:proofErr w:type="spellStart"/>
      <w:r w:rsidRPr="006210A9">
        <w:rPr>
          <w:rFonts w:ascii="宋体" w:hAnsi="宋体" w:hint="eastAsia"/>
        </w:rPr>
        <w:t>财务报表分析与证券定价</w:t>
      </w:r>
      <w:proofErr w:type="spellEnd"/>
      <w:r w:rsidRPr="006210A9">
        <w:rPr>
          <w:rFonts w:ascii="宋体" w:hAnsi="宋体" w:hint="eastAsia"/>
        </w:rPr>
        <w:t xml:space="preserve">(第3版). </w:t>
      </w:r>
      <w:proofErr w:type="spellStart"/>
      <w:r w:rsidRPr="006210A9">
        <w:rPr>
          <w:rFonts w:ascii="宋体" w:hAnsi="宋体" w:hint="eastAsia"/>
        </w:rPr>
        <w:t>北京：北京大学出版社</w:t>
      </w:r>
      <w:proofErr w:type="spellEnd"/>
      <w:r w:rsidRPr="006210A9">
        <w:rPr>
          <w:rFonts w:ascii="宋体" w:hAnsi="宋体" w:hint="eastAsia"/>
        </w:rPr>
        <w:t>. 2013年11月</w:t>
      </w:r>
    </w:p>
    <w:p w14:paraId="6E221DF0" w14:textId="77777777" w:rsidR="0033261C" w:rsidRDefault="006210A9" w:rsidP="006210A9">
      <w:pPr>
        <w:pStyle w:val="af5"/>
        <w:spacing w:line="560" w:lineRule="exact"/>
        <w:rPr>
          <w:rFonts w:ascii="宋体" w:hAnsi="宋体"/>
        </w:rPr>
      </w:pPr>
      <w:r w:rsidRPr="006210A9">
        <w:rPr>
          <w:rFonts w:ascii="宋体" w:hAnsi="宋体" w:hint="eastAsia"/>
        </w:rPr>
        <w:t xml:space="preserve">[3] (Krishna G. Palepu, Paul M. Healy)(著), </w:t>
      </w:r>
      <w:proofErr w:type="spellStart"/>
      <w:r w:rsidRPr="006210A9">
        <w:rPr>
          <w:rFonts w:ascii="宋体" w:hAnsi="宋体" w:hint="eastAsia"/>
        </w:rPr>
        <w:t>刘媛媛</w:t>
      </w:r>
      <w:proofErr w:type="spellEnd"/>
      <w:r w:rsidRPr="006210A9">
        <w:rPr>
          <w:rFonts w:ascii="宋体" w:hAnsi="宋体" w:hint="eastAsia"/>
        </w:rPr>
        <w:t xml:space="preserve"> (译). </w:t>
      </w:r>
      <w:proofErr w:type="spellStart"/>
      <w:r w:rsidRPr="006210A9">
        <w:rPr>
          <w:rFonts w:ascii="宋体" w:hAnsi="宋体" w:hint="eastAsia"/>
        </w:rPr>
        <w:t>经营分析与估值</w:t>
      </w:r>
      <w:proofErr w:type="spellEnd"/>
      <w:r w:rsidRPr="006210A9">
        <w:rPr>
          <w:rFonts w:ascii="宋体" w:hAnsi="宋体" w:hint="eastAsia"/>
        </w:rPr>
        <w:t>(</w:t>
      </w:r>
      <w:proofErr w:type="spellStart"/>
      <w:r w:rsidRPr="006210A9">
        <w:rPr>
          <w:rFonts w:ascii="宋体" w:hAnsi="宋体" w:hint="eastAsia"/>
        </w:rPr>
        <w:t>第五版</w:t>
      </w:r>
      <w:proofErr w:type="spellEnd"/>
      <w:r w:rsidRPr="006210A9">
        <w:rPr>
          <w:rFonts w:ascii="宋体" w:hAnsi="宋体" w:hint="eastAsia"/>
        </w:rPr>
        <w:t xml:space="preserve">). </w:t>
      </w:r>
      <w:proofErr w:type="spellStart"/>
      <w:r w:rsidRPr="006210A9">
        <w:rPr>
          <w:rFonts w:ascii="宋体" w:hAnsi="宋体" w:hint="eastAsia"/>
        </w:rPr>
        <w:t>大连：东北财经大学出版社</w:t>
      </w:r>
      <w:proofErr w:type="spellEnd"/>
      <w:r w:rsidRPr="006210A9">
        <w:rPr>
          <w:rFonts w:ascii="宋体" w:hAnsi="宋体" w:hint="eastAsia"/>
        </w:rPr>
        <w:t>. 2014年3月</w:t>
      </w:r>
    </w:p>
    <w:p w14:paraId="45020D0E" w14:textId="77777777" w:rsidR="0033261C" w:rsidRDefault="0033261C" w:rsidP="006210A9">
      <w:pPr>
        <w:pStyle w:val="af5"/>
        <w:spacing w:line="560" w:lineRule="exact"/>
        <w:rPr>
          <w:rFonts w:ascii="宋体" w:hAnsi="宋体"/>
        </w:rPr>
      </w:pPr>
    </w:p>
    <w:p w14:paraId="29C2F4B5" w14:textId="6282324F" w:rsidR="007613C5" w:rsidRDefault="002B6DF9" w:rsidP="006210A9">
      <w:pPr>
        <w:pStyle w:val="af5"/>
        <w:spacing w:line="560" w:lineRule="exact"/>
        <w:rPr>
          <w:rFonts w:ascii="宋体" w:hAnsi="宋体"/>
          <w:lang w:eastAsia="zh-CN"/>
        </w:rPr>
      </w:pPr>
      <w:proofErr w:type="spellStart"/>
      <w:r w:rsidRPr="007613C5">
        <w:rPr>
          <w:rFonts w:ascii="宋体" w:hAnsi="宋体" w:hint="eastAsia"/>
        </w:rPr>
        <w:t>执笔人</w:t>
      </w:r>
      <w:r w:rsidR="00992680">
        <w:rPr>
          <w:rFonts w:ascii="宋体" w:hAnsi="宋体" w:hint="eastAsia"/>
          <w:lang w:eastAsia="zh-CN"/>
        </w:rPr>
        <w:t>签字</w:t>
      </w:r>
      <w:proofErr w:type="spellEnd"/>
      <w:r w:rsidRPr="007613C5">
        <w:rPr>
          <w:rFonts w:ascii="宋体" w:hAnsi="宋体" w:hint="eastAsia"/>
        </w:rPr>
        <w:t>：</w:t>
      </w:r>
      <w:proofErr w:type="spellStart"/>
      <w:r w:rsidR="0033261C">
        <w:rPr>
          <w:rFonts w:ascii="宋体" w:hAnsi="宋体" w:hint="eastAsia"/>
          <w:lang w:eastAsia="zh-CN"/>
        </w:rPr>
        <w:t>孙静</w:t>
      </w:r>
      <w:proofErr w:type="spellEnd"/>
    </w:p>
    <w:p w14:paraId="27DDEF8B" w14:textId="02AC4C49" w:rsidR="007613C5" w:rsidRDefault="002B6DF9" w:rsidP="002B6DF9">
      <w:pPr>
        <w:pStyle w:val="af5"/>
        <w:spacing w:line="560" w:lineRule="exact"/>
        <w:rPr>
          <w:rFonts w:ascii="宋体" w:hAnsi="宋体"/>
          <w:lang w:eastAsia="zh-CN"/>
        </w:rPr>
      </w:pPr>
      <w:proofErr w:type="spellStart"/>
      <w:r w:rsidRPr="007613C5">
        <w:rPr>
          <w:rFonts w:ascii="宋体" w:hAnsi="宋体" w:hint="eastAsia"/>
        </w:rPr>
        <w:t>教研室</w:t>
      </w:r>
      <w:r w:rsidR="007613C5">
        <w:rPr>
          <w:rFonts w:ascii="宋体" w:hAnsi="宋体" w:hint="eastAsia"/>
          <w:lang w:eastAsia="zh-CN"/>
        </w:rPr>
        <w:t>主任</w:t>
      </w:r>
      <w:proofErr w:type="spellEnd"/>
      <w:r w:rsidR="007613C5">
        <w:rPr>
          <w:rFonts w:ascii="宋体" w:hAnsi="宋体" w:hint="eastAsia"/>
          <w:lang w:eastAsia="zh-CN"/>
        </w:rPr>
        <w:t>（</w:t>
      </w:r>
      <w:r w:rsidR="0084414B">
        <w:rPr>
          <w:rFonts w:ascii="宋体" w:hAnsi="宋体" w:hint="eastAsia"/>
          <w:lang w:eastAsia="zh-CN"/>
        </w:rPr>
        <w:t>或</w:t>
      </w:r>
      <w:r w:rsidR="007613C5" w:rsidRPr="007613C5">
        <w:rPr>
          <w:rFonts w:ascii="宋体" w:hAnsi="宋体" w:hint="eastAsia"/>
          <w:lang w:eastAsia="zh-CN"/>
        </w:rPr>
        <w:t>课程组组长</w:t>
      </w:r>
      <w:r w:rsidR="007613C5">
        <w:rPr>
          <w:rFonts w:ascii="宋体" w:hAnsi="宋体" w:hint="eastAsia"/>
          <w:lang w:eastAsia="zh-CN"/>
        </w:rPr>
        <w:t>、系主任</w:t>
      </w:r>
      <w:r w:rsidR="007613C5" w:rsidRPr="007613C5">
        <w:rPr>
          <w:rFonts w:ascii="宋体" w:hAnsi="宋体" w:hint="eastAsia"/>
          <w:lang w:eastAsia="zh-CN"/>
        </w:rPr>
        <w:t>）</w:t>
      </w:r>
      <w:proofErr w:type="spellStart"/>
      <w:r w:rsidR="00287274">
        <w:rPr>
          <w:rFonts w:ascii="宋体" w:hAnsi="宋体" w:hint="eastAsia"/>
        </w:rPr>
        <w:t>审核</w:t>
      </w:r>
      <w:r w:rsidR="00287274">
        <w:rPr>
          <w:rFonts w:ascii="宋体" w:hAnsi="宋体" w:hint="eastAsia"/>
          <w:lang w:eastAsia="zh-CN"/>
        </w:rPr>
        <w:t>签字</w:t>
      </w:r>
      <w:proofErr w:type="spellEnd"/>
      <w:r w:rsidRPr="007613C5">
        <w:rPr>
          <w:rFonts w:ascii="宋体" w:hAnsi="宋体" w:hint="eastAsia"/>
        </w:rPr>
        <w:t xml:space="preserve">：　　　　　</w:t>
      </w:r>
    </w:p>
    <w:p w14:paraId="0E27F7B6" w14:textId="06B95B98" w:rsidR="002B6DF9" w:rsidRPr="00434D51" w:rsidRDefault="00ED3F53" w:rsidP="002B6DF9">
      <w:pPr>
        <w:pStyle w:val="af5"/>
        <w:spacing w:line="560" w:lineRule="exact"/>
        <w:rPr>
          <w:rFonts w:ascii="宋体" w:hAnsi="宋体"/>
        </w:rPr>
      </w:pPr>
      <w:r>
        <w:rPr>
          <w:rFonts w:ascii="宋体" w:hAnsi="宋体" w:hint="eastAsia"/>
          <w:lang w:eastAsia="zh-CN"/>
        </w:rPr>
        <w:t>教学主管领导</w:t>
      </w:r>
      <w:proofErr w:type="spellStart"/>
      <w:r w:rsidR="00287274">
        <w:rPr>
          <w:rFonts w:ascii="宋体" w:hAnsi="宋体" w:hint="eastAsia"/>
        </w:rPr>
        <w:t>审核</w:t>
      </w:r>
      <w:r w:rsidR="00287274">
        <w:rPr>
          <w:rFonts w:ascii="宋体" w:hAnsi="宋体" w:hint="eastAsia"/>
          <w:lang w:eastAsia="zh-CN"/>
        </w:rPr>
        <w:t>签字</w:t>
      </w:r>
      <w:proofErr w:type="spellEnd"/>
      <w:r w:rsidR="002B6DF9" w:rsidRPr="007613C5">
        <w:rPr>
          <w:rFonts w:ascii="宋体" w:hAnsi="宋体" w:hint="eastAsia"/>
        </w:rPr>
        <w:t>：</w:t>
      </w:r>
    </w:p>
    <w:p w14:paraId="17DE106D" w14:textId="1DE2A055" w:rsidR="008D2A25" w:rsidRDefault="008D2A25">
      <w:pPr>
        <w:widowControl/>
        <w:jc w:val="left"/>
        <w:rPr>
          <w:rFonts w:ascii="仿宋_GB2312" w:eastAsia="仿宋_GB2312"/>
          <w:b/>
          <w:sz w:val="32"/>
          <w:szCs w:val="32"/>
        </w:rPr>
      </w:pP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C5F260" w14:textId="77777777" w:rsidR="009812BD" w:rsidRDefault="009812BD" w:rsidP="00E76617">
      <w:pPr>
        <w:ind w:right="649"/>
      </w:pPr>
      <w:r>
        <w:separator/>
      </w:r>
    </w:p>
  </w:endnote>
  <w:endnote w:type="continuationSeparator" w:id="0">
    <w:p w14:paraId="77F6C69B" w14:textId="77777777" w:rsidR="009812BD" w:rsidRDefault="009812BD"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F650" w14:textId="54B3A7A3" w:rsidR="00231653" w:rsidRPr="00F4145E" w:rsidRDefault="00231653" w:rsidP="00F4145E">
    <w:pPr>
      <w:pStyle w:val="a7"/>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237E77" w:rsidRPr="00237E77">
      <w:rPr>
        <w:rFonts w:ascii="宋体" w:hAnsi="宋体"/>
        <w:noProof/>
        <w:sz w:val="28"/>
        <w:lang w:val="zh-CN"/>
      </w:rPr>
      <w:t>-</w:t>
    </w:r>
    <w:r w:rsidR="00237E77">
      <w:rPr>
        <w:rFonts w:ascii="宋体" w:hAnsi="宋体"/>
        <w:noProof/>
        <w:sz w:val="28"/>
      </w:rPr>
      <w:t xml:space="preserve"> 4 -</w:t>
    </w:r>
    <w:r w:rsidRPr="00F4145E">
      <w:rPr>
        <w:rFonts w:ascii="宋体" w:hAnsi="宋体"/>
        <w:sz w:val="28"/>
      </w:rPr>
      <w:fldChar w:fldCharType="end"/>
    </w:r>
  </w:p>
  <w:p w14:paraId="42CD3341" w14:textId="77777777" w:rsidR="00231653" w:rsidRDefault="0023165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D87A6" w14:textId="1DD0237E" w:rsidR="00231653" w:rsidRPr="00E76617" w:rsidRDefault="00231653"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237E77" w:rsidRPr="00237E77">
      <w:rPr>
        <w:rFonts w:ascii="宋体" w:hAnsi="宋体"/>
        <w:noProof/>
        <w:sz w:val="28"/>
        <w:lang w:val="zh-CN"/>
      </w:rPr>
      <w:t>-</w:t>
    </w:r>
    <w:r w:rsidR="00237E77">
      <w:rPr>
        <w:rFonts w:ascii="宋体" w:hAnsi="宋体"/>
        <w:noProof/>
        <w:sz w:val="28"/>
      </w:rPr>
      <w:t xml:space="preserve"> 3 -</w:t>
    </w:r>
    <w:r w:rsidRPr="00E76617">
      <w:rPr>
        <w:rFonts w:ascii="宋体" w:hAnsi="宋体"/>
        <w:sz w:val="28"/>
      </w:rPr>
      <w:fldChar w:fldCharType="end"/>
    </w:r>
  </w:p>
  <w:p w14:paraId="1B59D7A7" w14:textId="77777777" w:rsidR="00231653" w:rsidRDefault="0023165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2648D0" w14:textId="77777777" w:rsidR="009812BD" w:rsidRDefault="009812BD" w:rsidP="00E76617">
      <w:pPr>
        <w:ind w:right="649"/>
      </w:pPr>
      <w:r>
        <w:separator/>
      </w:r>
    </w:p>
  </w:footnote>
  <w:footnote w:type="continuationSeparator" w:id="0">
    <w:p w14:paraId="3A2BDB54" w14:textId="77777777" w:rsidR="009812BD" w:rsidRDefault="009812BD"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0CEBD" w14:textId="77777777" w:rsidR="00231653" w:rsidRDefault="00231653"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106E8" w14:textId="77777777" w:rsidR="00231653" w:rsidRDefault="00231653"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0316C"/>
    <w:rsid w:val="0001156E"/>
    <w:rsid w:val="00013621"/>
    <w:rsid w:val="000155D3"/>
    <w:rsid w:val="00020E9D"/>
    <w:rsid w:val="00023508"/>
    <w:rsid w:val="00032372"/>
    <w:rsid w:val="000347EF"/>
    <w:rsid w:val="00037A7E"/>
    <w:rsid w:val="0004243E"/>
    <w:rsid w:val="000443E9"/>
    <w:rsid w:val="00047758"/>
    <w:rsid w:val="00051A84"/>
    <w:rsid w:val="000520A8"/>
    <w:rsid w:val="00052A57"/>
    <w:rsid w:val="00055C54"/>
    <w:rsid w:val="00055CE2"/>
    <w:rsid w:val="0006400E"/>
    <w:rsid w:val="000775A9"/>
    <w:rsid w:val="00084505"/>
    <w:rsid w:val="000904A7"/>
    <w:rsid w:val="000A038C"/>
    <w:rsid w:val="000A08CF"/>
    <w:rsid w:val="000A2B73"/>
    <w:rsid w:val="000A4302"/>
    <w:rsid w:val="000A736B"/>
    <w:rsid w:val="000A77CB"/>
    <w:rsid w:val="000B34CD"/>
    <w:rsid w:val="000B5AFA"/>
    <w:rsid w:val="000B76F7"/>
    <w:rsid w:val="000C0638"/>
    <w:rsid w:val="000C306C"/>
    <w:rsid w:val="000C45F6"/>
    <w:rsid w:val="000D19A6"/>
    <w:rsid w:val="000D42E9"/>
    <w:rsid w:val="000E72D1"/>
    <w:rsid w:val="000F0FD8"/>
    <w:rsid w:val="00101460"/>
    <w:rsid w:val="001029EA"/>
    <w:rsid w:val="0010628D"/>
    <w:rsid w:val="001109B8"/>
    <w:rsid w:val="0011600F"/>
    <w:rsid w:val="0012475A"/>
    <w:rsid w:val="00130579"/>
    <w:rsid w:val="00131496"/>
    <w:rsid w:val="00132481"/>
    <w:rsid w:val="00136411"/>
    <w:rsid w:val="00145FC0"/>
    <w:rsid w:val="0014755A"/>
    <w:rsid w:val="0015138E"/>
    <w:rsid w:val="00156D96"/>
    <w:rsid w:val="0016141C"/>
    <w:rsid w:val="001644B3"/>
    <w:rsid w:val="00170F80"/>
    <w:rsid w:val="00174235"/>
    <w:rsid w:val="0017652E"/>
    <w:rsid w:val="00176D02"/>
    <w:rsid w:val="00176FE4"/>
    <w:rsid w:val="001775D9"/>
    <w:rsid w:val="00177C80"/>
    <w:rsid w:val="00181761"/>
    <w:rsid w:val="00190432"/>
    <w:rsid w:val="00190CBF"/>
    <w:rsid w:val="00192CD6"/>
    <w:rsid w:val="00194F1C"/>
    <w:rsid w:val="001A0305"/>
    <w:rsid w:val="001A1C26"/>
    <w:rsid w:val="001A4CFD"/>
    <w:rsid w:val="001A71F8"/>
    <w:rsid w:val="001B0E23"/>
    <w:rsid w:val="001B1C1E"/>
    <w:rsid w:val="001C29C0"/>
    <w:rsid w:val="001C3DB1"/>
    <w:rsid w:val="001C4EC1"/>
    <w:rsid w:val="001C7ED4"/>
    <w:rsid w:val="001D1F39"/>
    <w:rsid w:val="001D2733"/>
    <w:rsid w:val="001D4D35"/>
    <w:rsid w:val="001D5531"/>
    <w:rsid w:val="001D6E7F"/>
    <w:rsid w:val="001E15C4"/>
    <w:rsid w:val="001E410D"/>
    <w:rsid w:val="001E6E87"/>
    <w:rsid w:val="001F362C"/>
    <w:rsid w:val="001F5136"/>
    <w:rsid w:val="001F6315"/>
    <w:rsid w:val="002038B4"/>
    <w:rsid w:val="002060A0"/>
    <w:rsid w:val="0022064C"/>
    <w:rsid w:val="00224BBF"/>
    <w:rsid w:val="00227917"/>
    <w:rsid w:val="00227AD7"/>
    <w:rsid w:val="00231653"/>
    <w:rsid w:val="00236EB3"/>
    <w:rsid w:val="00237084"/>
    <w:rsid w:val="00237458"/>
    <w:rsid w:val="00237E77"/>
    <w:rsid w:val="00241205"/>
    <w:rsid w:val="00250EC0"/>
    <w:rsid w:val="00257F3F"/>
    <w:rsid w:val="00273ACE"/>
    <w:rsid w:val="002756E8"/>
    <w:rsid w:val="002865E6"/>
    <w:rsid w:val="00287274"/>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27129"/>
    <w:rsid w:val="0033261C"/>
    <w:rsid w:val="0034208F"/>
    <w:rsid w:val="00344111"/>
    <w:rsid w:val="00345501"/>
    <w:rsid w:val="003455EE"/>
    <w:rsid w:val="00352261"/>
    <w:rsid w:val="00352AF9"/>
    <w:rsid w:val="00353D95"/>
    <w:rsid w:val="00362769"/>
    <w:rsid w:val="00362EED"/>
    <w:rsid w:val="00364ECF"/>
    <w:rsid w:val="00367C8D"/>
    <w:rsid w:val="00370A20"/>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3F3884"/>
    <w:rsid w:val="004029CD"/>
    <w:rsid w:val="00403CE8"/>
    <w:rsid w:val="0041075D"/>
    <w:rsid w:val="00411501"/>
    <w:rsid w:val="00411575"/>
    <w:rsid w:val="00414FD6"/>
    <w:rsid w:val="00416FD1"/>
    <w:rsid w:val="0042485E"/>
    <w:rsid w:val="00432696"/>
    <w:rsid w:val="00436697"/>
    <w:rsid w:val="00437B9A"/>
    <w:rsid w:val="004449B0"/>
    <w:rsid w:val="00451403"/>
    <w:rsid w:val="00451521"/>
    <w:rsid w:val="004545F0"/>
    <w:rsid w:val="00456152"/>
    <w:rsid w:val="004635C1"/>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48C7"/>
    <w:rsid w:val="005030C3"/>
    <w:rsid w:val="00505BF9"/>
    <w:rsid w:val="0051055A"/>
    <w:rsid w:val="0051262C"/>
    <w:rsid w:val="00531840"/>
    <w:rsid w:val="005318F1"/>
    <w:rsid w:val="00531D44"/>
    <w:rsid w:val="00533986"/>
    <w:rsid w:val="00535DAA"/>
    <w:rsid w:val="005379F4"/>
    <w:rsid w:val="00540656"/>
    <w:rsid w:val="00541059"/>
    <w:rsid w:val="00563B8D"/>
    <w:rsid w:val="0056549D"/>
    <w:rsid w:val="00572884"/>
    <w:rsid w:val="00573207"/>
    <w:rsid w:val="00575E16"/>
    <w:rsid w:val="00581E16"/>
    <w:rsid w:val="005855D3"/>
    <w:rsid w:val="005908AE"/>
    <w:rsid w:val="005A010B"/>
    <w:rsid w:val="005B0D6F"/>
    <w:rsid w:val="005B13BB"/>
    <w:rsid w:val="005C184F"/>
    <w:rsid w:val="005C2047"/>
    <w:rsid w:val="005C3215"/>
    <w:rsid w:val="005C3668"/>
    <w:rsid w:val="005D721B"/>
    <w:rsid w:val="005E152C"/>
    <w:rsid w:val="005E1532"/>
    <w:rsid w:val="005E35EF"/>
    <w:rsid w:val="005E3880"/>
    <w:rsid w:val="005E3A3E"/>
    <w:rsid w:val="005E3D92"/>
    <w:rsid w:val="005E4664"/>
    <w:rsid w:val="005E4878"/>
    <w:rsid w:val="005F1094"/>
    <w:rsid w:val="005F20E1"/>
    <w:rsid w:val="005F56CE"/>
    <w:rsid w:val="005F7781"/>
    <w:rsid w:val="00602DE8"/>
    <w:rsid w:val="00603F2A"/>
    <w:rsid w:val="006065D3"/>
    <w:rsid w:val="006109BB"/>
    <w:rsid w:val="00614E5D"/>
    <w:rsid w:val="00617963"/>
    <w:rsid w:val="006210A9"/>
    <w:rsid w:val="00623DDE"/>
    <w:rsid w:val="006264B2"/>
    <w:rsid w:val="00634483"/>
    <w:rsid w:val="0063545E"/>
    <w:rsid w:val="00640663"/>
    <w:rsid w:val="00642DB8"/>
    <w:rsid w:val="00643DEC"/>
    <w:rsid w:val="0065294E"/>
    <w:rsid w:val="00654B53"/>
    <w:rsid w:val="006610EB"/>
    <w:rsid w:val="006625C8"/>
    <w:rsid w:val="006635DF"/>
    <w:rsid w:val="00663711"/>
    <w:rsid w:val="00666D24"/>
    <w:rsid w:val="006729A0"/>
    <w:rsid w:val="00674C1C"/>
    <w:rsid w:val="00674EE6"/>
    <w:rsid w:val="00680DE5"/>
    <w:rsid w:val="00686C29"/>
    <w:rsid w:val="006928E0"/>
    <w:rsid w:val="00692EAA"/>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7188"/>
    <w:rsid w:val="006E2B14"/>
    <w:rsid w:val="006E378A"/>
    <w:rsid w:val="006E7862"/>
    <w:rsid w:val="007017CB"/>
    <w:rsid w:val="00706B5D"/>
    <w:rsid w:val="00711F22"/>
    <w:rsid w:val="00712601"/>
    <w:rsid w:val="00713738"/>
    <w:rsid w:val="00724373"/>
    <w:rsid w:val="007252F1"/>
    <w:rsid w:val="0072629A"/>
    <w:rsid w:val="00727209"/>
    <w:rsid w:val="00736397"/>
    <w:rsid w:val="00747614"/>
    <w:rsid w:val="0075020C"/>
    <w:rsid w:val="00750FCB"/>
    <w:rsid w:val="007577CA"/>
    <w:rsid w:val="007607D2"/>
    <w:rsid w:val="007613C5"/>
    <w:rsid w:val="00775D9A"/>
    <w:rsid w:val="007779CF"/>
    <w:rsid w:val="0079581C"/>
    <w:rsid w:val="007A455D"/>
    <w:rsid w:val="007C0075"/>
    <w:rsid w:val="007C2CD2"/>
    <w:rsid w:val="007C52EC"/>
    <w:rsid w:val="007D119F"/>
    <w:rsid w:val="007D58C7"/>
    <w:rsid w:val="007D702B"/>
    <w:rsid w:val="007E2463"/>
    <w:rsid w:val="007E2D22"/>
    <w:rsid w:val="007E31B1"/>
    <w:rsid w:val="007E3B58"/>
    <w:rsid w:val="007E6304"/>
    <w:rsid w:val="007F255F"/>
    <w:rsid w:val="007F36A7"/>
    <w:rsid w:val="008054B5"/>
    <w:rsid w:val="0080777F"/>
    <w:rsid w:val="008109AE"/>
    <w:rsid w:val="00812EB9"/>
    <w:rsid w:val="00813C94"/>
    <w:rsid w:val="00815DF9"/>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7035"/>
    <w:rsid w:val="0088482E"/>
    <w:rsid w:val="008A29EB"/>
    <w:rsid w:val="008A5D3D"/>
    <w:rsid w:val="008B2C3F"/>
    <w:rsid w:val="008B3E41"/>
    <w:rsid w:val="008C022F"/>
    <w:rsid w:val="008C089A"/>
    <w:rsid w:val="008C0BAA"/>
    <w:rsid w:val="008C498B"/>
    <w:rsid w:val="008C79AE"/>
    <w:rsid w:val="008D2A25"/>
    <w:rsid w:val="008D538F"/>
    <w:rsid w:val="008E25E1"/>
    <w:rsid w:val="008E3D1F"/>
    <w:rsid w:val="008E4C2A"/>
    <w:rsid w:val="008F0DCF"/>
    <w:rsid w:val="008F348A"/>
    <w:rsid w:val="008F49BD"/>
    <w:rsid w:val="00900E32"/>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1645"/>
    <w:rsid w:val="009732C6"/>
    <w:rsid w:val="009812BD"/>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E287A"/>
    <w:rsid w:val="009E288A"/>
    <w:rsid w:val="009F29F9"/>
    <w:rsid w:val="009F35A1"/>
    <w:rsid w:val="009F3C58"/>
    <w:rsid w:val="009F5E0A"/>
    <w:rsid w:val="00A05D4B"/>
    <w:rsid w:val="00A12A46"/>
    <w:rsid w:val="00A222E0"/>
    <w:rsid w:val="00A23C35"/>
    <w:rsid w:val="00A25CC4"/>
    <w:rsid w:val="00A319EA"/>
    <w:rsid w:val="00A32BED"/>
    <w:rsid w:val="00A37907"/>
    <w:rsid w:val="00A43527"/>
    <w:rsid w:val="00A47372"/>
    <w:rsid w:val="00A5347B"/>
    <w:rsid w:val="00A571C1"/>
    <w:rsid w:val="00A6091C"/>
    <w:rsid w:val="00A629CC"/>
    <w:rsid w:val="00A65720"/>
    <w:rsid w:val="00A657CB"/>
    <w:rsid w:val="00A72A2A"/>
    <w:rsid w:val="00A72B6F"/>
    <w:rsid w:val="00A73E57"/>
    <w:rsid w:val="00A81F69"/>
    <w:rsid w:val="00A87401"/>
    <w:rsid w:val="00AA0BE0"/>
    <w:rsid w:val="00AA1BA5"/>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6D28"/>
    <w:rsid w:val="00AF7948"/>
    <w:rsid w:val="00B00AA2"/>
    <w:rsid w:val="00B047BC"/>
    <w:rsid w:val="00B04864"/>
    <w:rsid w:val="00B06E61"/>
    <w:rsid w:val="00B07ED5"/>
    <w:rsid w:val="00B11D33"/>
    <w:rsid w:val="00B13275"/>
    <w:rsid w:val="00B23B17"/>
    <w:rsid w:val="00B27270"/>
    <w:rsid w:val="00B32D74"/>
    <w:rsid w:val="00B3376B"/>
    <w:rsid w:val="00B46B62"/>
    <w:rsid w:val="00B531B8"/>
    <w:rsid w:val="00B544C2"/>
    <w:rsid w:val="00B57FEE"/>
    <w:rsid w:val="00B62246"/>
    <w:rsid w:val="00B635EC"/>
    <w:rsid w:val="00B6486A"/>
    <w:rsid w:val="00B64C20"/>
    <w:rsid w:val="00B74A2F"/>
    <w:rsid w:val="00BB25D5"/>
    <w:rsid w:val="00BC00FD"/>
    <w:rsid w:val="00BC0A46"/>
    <w:rsid w:val="00BD1C1D"/>
    <w:rsid w:val="00BE7A4C"/>
    <w:rsid w:val="00BF15C6"/>
    <w:rsid w:val="00BF3359"/>
    <w:rsid w:val="00C00D94"/>
    <w:rsid w:val="00C01A75"/>
    <w:rsid w:val="00C03369"/>
    <w:rsid w:val="00C04BB1"/>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56415"/>
    <w:rsid w:val="00C6448C"/>
    <w:rsid w:val="00C66BDE"/>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63CC"/>
    <w:rsid w:val="00D97B54"/>
    <w:rsid w:val="00DA0D47"/>
    <w:rsid w:val="00DA24D8"/>
    <w:rsid w:val="00DA3E21"/>
    <w:rsid w:val="00DB383F"/>
    <w:rsid w:val="00DC0CE3"/>
    <w:rsid w:val="00DC48A4"/>
    <w:rsid w:val="00DC719B"/>
    <w:rsid w:val="00DD0EF4"/>
    <w:rsid w:val="00DD5404"/>
    <w:rsid w:val="00DE2B11"/>
    <w:rsid w:val="00DE76C3"/>
    <w:rsid w:val="00DF43DA"/>
    <w:rsid w:val="00E03C9C"/>
    <w:rsid w:val="00E04EF7"/>
    <w:rsid w:val="00E07FD6"/>
    <w:rsid w:val="00E22201"/>
    <w:rsid w:val="00E26CF3"/>
    <w:rsid w:val="00E30B3C"/>
    <w:rsid w:val="00E324E6"/>
    <w:rsid w:val="00E32B3C"/>
    <w:rsid w:val="00E33064"/>
    <w:rsid w:val="00E36A44"/>
    <w:rsid w:val="00E370B5"/>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83CDE"/>
    <w:rsid w:val="00E84BC7"/>
    <w:rsid w:val="00E92520"/>
    <w:rsid w:val="00E92B4D"/>
    <w:rsid w:val="00E97138"/>
    <w:rsid w:val="00E97318"/>
    <w:rsid w:val="00EA7E36"/>
    <w:rsid w:val="00EB5744"/>
    <w:rsid w:val="00EC6A52"/>
    <w:rsid w:val="00EC6D53"/>
    <w:rsid w:val="00ED24AE"/>
    <w:rsid w:val="00ED3F53"/>
    <w:rsid w:val="00EE01E4"/>
    <w:rsid w:val="00EE2987"/>
    <w:rsid w:val="00EE61D6"/>
    <w:rsid w:val="00F0093B"/>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6714C"/>
    <w:rsid w:val="00F70FE9"/>
    <w:rsid w:val="00F7168A"/>
    <w:rsid w:val="00F73DE3"/>
    <w:rsid w:val="00F834A9"/>
    <w:rsid w:val="00F836F0"/>
    <w:rsid w:val="00F87613"/>
    <w:rsid w:val="00F906CE"/>
    <w:rsid w:val="00F94458"/>
    <w:rsid w:val="00F966F5"/>
    <w:rsid w:val="00FA1E0C"/>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F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4634B70D-52BC-46C5-B109-ED83DA3F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lang w:val="x-none" w:eastAsia="x-none"/>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lang w:val="x-none" w:eastAsia="x-none"/>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lang w:val="x-none" w:eastAsia="x-none"/>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lang w:val="x-none" w:eastAsia="x-none"/>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af4">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5">
    <w:name w:val="Body Text Indent"/>
    <w:basedOn w:val="a"/>
    <w:link w:val="af6"/>
    <w:uiPriority w:val="99"/>
    <w:semiHidden/>
    <w:rsid w:val="00AC406E"/>
    <w:pPr>
      <w:spacing w:line="360" w:lineRule="auto"/>
      <w:ind w:firstLineChars="200" w:firstLine="480"/>
    </w:pPr>
    <w:rPr>
      <w:sz w:val="24"/>
      <w:lang w:val="x-none" w:eastAsia="x-none"/>
    </w:rPr>
  </w:style>
  <w:style w:type="character" w:customStyle="1" w:styleId="af6">
    <w:name w:val="正文文本缩进 字符"/>
    <w:link w:val="af5"/>
    <w:uiPriority w:val="99"/>
    <w:semiHidden/>
    <w:rsid w:val="00AC406E"/>
    <w:rPr>
      <w:rFonts w:ascii="Times New Roman" w:hAnsi="Times New Roman"/>
      <w:kern w:val="2"/>
      <w:sz w:val="24"/>
      <w:szCs w:val="24"/>
    </w:rPr>
  </w:style>
  <w:style w:type="paragraph" w:styleId="af7">
    <w:name w:val="footnote text"/>
    <w:basedOn w:val="a"/>
    <w:link w:val="af8"/>
    <w:uiPriority w:val="99"/>
    <w:semiHidden/>
    <w:unhideWhenUsed/>
    <w:rsid w:val="00AC406E"/>
    <w:pPr>
      <w:snapToGrid w:val="0"/>
      <w:jc w:val="left"/>
    </w:pPr>
    <w:rPr>
      <w:sz w:val="18"/>
      <w:szCs w:val="18"/>
      <w:lang w:val="x-none" w:eastAsia="x-none"/>
    </w:rPr>
  </w:style>
  <w:style w:type="character" w:customStyle="1" w:styleId="af8">
    <w:name w:val="脚注文本 字符"/>
    <w:link w:val="af7"/>
    <w:uiPriority w:val="99"/>
    <w:semiHidden/>
    <w:rsid w:val="00AC406E"/>
    <w:rPr>
      <w:rFonts w:ascii="Times New Roman" w:hAnsi="Times New Roman"/>
      <w:kern w:val="2"/>
      <w:sz w:val="18"/>
      <w:szCs w:val="18"/>
    </w:rPr>
  </w:style>
  <w:style w:type="character" w:styleId="af9">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034162283">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13</Pages>
  <Words>1058</Words>
  <Characters>6035</Characters>
  <Application>Microsoft Office Word</Application>
  <DocSecurity>0</DocSecurity>
  <Lines>50</Lines>
  <Paragraphs>14</Paragraphs>
  <ScaleCrop>false</ScaleCrop>
  <Company/>
  <LinksUpToDate>false</LinksUpToDate>
  <CharactersWithSpaces>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Windows 用户</cp:lastModifiedBy>
  <cp:revision>10</cp:revision>
  <cp:lastPrinted>2021-01-12T01:12:00Z</cp:lastPrinted>
  <dcterms:created xsi:type="dcterms:W3CDTF">2021-04-20T03:10:00Z</dcterms:created>
  <dcterms:modified xsi:type="dcterms:W3CDTF">2021-05-20T13:20:00Z</dcterms:modified>
</cp:coreProperties>
</file>