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9EBEE" w14:textId="467CF935" w:rsidR="00EB2C41" w:rsidRDefault="00314EEC">
      <w:pPr>
        <w:spacing w:line="560" w:lineRule="exact"/>
        <w:jc w:val="center"/>
        <w:rPr>
          <w:rFonts w:ascii="黑体" w:eastAsia="黑体" w:hAnsi="黑体"/>
          <w:sz w:val="44"/>
          <w:szCs w:val="44"/>
        </w:rPr>
      </w:pPr>
      <w:r>
        <w:rPr>
          <w:rFonts w:ascii="黑体" w:eastAsia="黑体" w:hAnsi="黑体" w:hint="eastAsia"/>
          <w:sz w:val="32"/>
          <w:szCs w:val="32"/>
        </w:rPr>
        <w:t xml:space="preserve">  《大数据</w:t>
      </w:r>
      <w:r w:rsidR="00702885">
        <w:rPr>
          <w:rFonts w:ascii="黑体" w:eastAsia="黑体" w:hAnsi="黑体" w:hint="eastAsia"/>
          <w:sz w:val="32"/>
          <w:szCs w:val="32"/>
        </w:rPr>
        <w:t>与智能审计</w:t>
      </w:r>
      <w:r>
        <w:rPr>
          <w:rFonts w:ascii="黑体" w:eastAsia="黑体" w:hAnsi="黑体" w:hint="eastAsia"/>
          <w:sz w:val="32"/>
          <w:szCs w:val="32"/>
        </w:rPr>
        <w:t>》教学大纲</w:t>
      </w:r>
    </w:p>
    <w:p w14:paraId="472D0B16" w14:textId="77777777" w:rsidR="00EB2C41" w:rsidRDefault="00EB2C41">
      <w:pPr>
        <w:spacing w:line="560" w:lineRule="exact"/>
        <w:rPr>
          <w:rFonts w:ascii="仿宋_GB2312" w:eastAsia="仿宋_GB2312"/>
          <w:sz w:val="32"/>
          <w:szCs w:val="32"/>
        </w:rPr>
      </w:pPr>
    </w:p>
    <w:p w14:paraId="260F2E20" w14:textId="2AE5BD38" w:rsidR="00EB2C41" w:rsidRDefault="00314EEC">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00C522BA" w:rsidRPr="00C522BA">
        <w:rPr>
          <w:rFonts w:asciiTheme="minorEastAsia" w:eastAsiaTheme="minorEastAsia" w:hAnsiTheme="minorEastAsia"/>
          <w:sz w:val="28"/>
          <w:szCs w:val="28"/>
        </w:rPr>
        <w:t>0421123A</w:t>
      </w:r>
    </w:p>
    <w:p w14:paraId="2F694104" w14:textId="77777777" w:rsidR="00EB2C41" w:rsidRDefault="00314EEC">
      <w:pPr>
        <w:pStyle w:val="a9"/>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14:paraId="73F0038D" w14:textId="77777777" w:rsidR="00EB2C41" w:rsidRDefault="00314EEC">
      <w:pPr>
        <w:pStyle w:val="a9"/>
        <w:tabs>
          <w:tab w:val="left" w:pos="0"/>
        </w:tabs>
        <w:spacing w:before="0" w:after="0" w:line="560" w:lineRule="exact"/>
        <w:ind w:firstLineChars="700" w:firstLine="1960"/>
        <w:jc w:val="both"/>
        <w:rPr>
          <w:sz w:val="28"/>
          <w:szCs w:val="28"/>
        </w:rPr>
      </w:pPr>
      <w:r>
        <w:rPr>
          <w:rFonts w:hint="eastAsia"/>
          <w:sz w:val="28"/>
          <w:szCs w:val="28"/>
        </w:rPr>
        <w:sym w:font="Wingdings 2" w:char="00A3"/>
      </w:r>
      <w:r>
        <w:rPr>
          <w:rFonts w:hint="eastAsia"/>
          <w:sz w:val="28"/>
          <w:szCs w:val="28"/>
        </w:rPr>
        <w:t xml:space="preserve">学科基础课      </w:t>
      </w:r>
      <w:r>
        <w:rPr>
          <w:rFonts w:hint="eastAsia"/>
          <w:sz w:val="28"/>
          <w:szCs w:val="28"/>
        </w:rPr>
        <w:sym w:font="Wingdings 2" w:char="0052"/>
      </w:r>
      <w:r>
        <w:rPr>
          <w:rFonts w:hint="eastAsia"/>
          <w:sz w:val="28"/>
          <w:szCs w:val="28"/>
        </w:rPr>
        <w:t>专业核心课</w:t>
      </w:r>
    </w:p>
    <w:p w14:paraId="59C534E7" w14:textId="77777777" w:rsidR="00EB2C41" w:rsidRDefault="00314EEC">
      <w:pPr>
        <w:pStyle w:val="a9"/>
        <w:tabs>
          <w:tab w:val="left" w:pos="0"/>
        </w:tabs>
        <w:spacing w:before="0" w:after="0" w:line="560" w:lineRule="exact"/>
        <w:ind w:firstLineChars="700" w:firstLine="1960"/>
        <w:jc w:val="both"/>
        <w:rPr>
          <w:sz w:val="28"/>
          <w:szCs w:val="28"/>
        </w:rPr>
      </w:pPr>
      <w:r>
        <w:rPr>
          <w:rFonts w:hint="eastAsia"/>
          <w:sz w:val="28"/>
          <w:szCs w:val="28"/>
        </w:rPr>
        <w:t xml:space="preserve">□专业提升课     </w:t>
      </w:r>
      <w:bookmarkStart w:id="0" w:name="_GoBack"/>
      <w:bookmarkEnd w:id="0"/>
      <w:r>
        <w:rPr>
          <w:rFonts w:hint="eastAsia"/>
          <w:sz w:val="28"/>
          <w:szCs w:val="28"/>
        </w:rPr>
        <w:t xml:space="preserve"> </w:t>
      </w:r>
    </w:p>
    <w:p w14:paraId="7D8B6558" w14:textId="733BAF0D" w:rsidR="00EB2C41" w:rsidRDefault="00314EEC">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Pr>
          <w:rFonts w:asciiTheme="minorEastAsia" w:eastAsiaTheme="minorEastAsia" w:hAnsiTheme="minorEastAsia" w:hint="eastAsia"/>
          <w:sz w:val="28"/>
          <w:szCs w:val="28"/>
        </w:rPr>
        <w:t>48</w:t>
      </w:r>
      <w:r>
        <w:rPr>
          <w:rFonts w:ascii="黑体" w:eastAsia="黑体" w:hAnsi="黑体" w:hint="eastAsia"/>
          <w:sz w:val="28"/>
          <w:szCs w:val="28"/>
        </w:rPr>
        <w:t xml:space="preserve">    讲课学时：</w:t>
      </w:r>
      <w:r w:rsidR="00493EAF">
        <w:rPr>
          <w:rFonts w:asciiTheme="minorEastAsia" w:eastAsiaTheme="minorEastAsia" w:hAnsiTheme="minorEastAsia"/>
          <w:sz w:val="28"/>
          <w:szCs w:val="28"/>
        </w:rPr>
        <w:t>16</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sidR="00493EAF">
        <w:rPr>
          <w:rFonts w:asciiTheme="minorEastAsia" w:eastAsiaTheme="minorEastAsia" w:hAnsiTheme="minorEastAsia"/>
          <w:sz w:val="28"/>
          <w:szCs w:val="28"/>
        </w:rPr>
        <w:t>32</w:t>
      </w:r>
    </w:p>
    <w:p w14:paraId="67BBE298" w14:textId="77777777" w:rsidR="00EB2C41" w:rsidRDefault="00314EEC">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asciiTheme="minorEastAsia" w:eastAsiaTheme="minorEastAsia" w:hAnsiTheme="minorEastAsia" w:hint="eastAsia"/>
          <w:sz w:val="28"/>
          <w:szCs w:val="28"/>
        </w:rPr>
        <w:t>3</w:t>
      </w:r>
    </w:p>
    <w:p w14:paraId="2DF0C45A" w14:textId="7765EF6D" w:rsidR="00EB2C41" w:rsidRDefault="00314EEC">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76569A">
        <w:rPr>
          <w:rFonts w:asciiTheme="minorEastAsia" w:eastAsiaTheme="minorEastAsia" w:hAnsiTheme="minorEastAsia" w:hint="eastAsia"/>
          <w:sz w:val="28"/>
          <w:szCs w:val="28"/>
        </w:rPr>
        <w:t xml:space="preserve"> </w:t>
      </w:r>
      <w:r w:rsidR="0076569A">
        <w:rPr>
          <w:rFonts w:asciiTheme="minorEastAsia" w:eastAsiaTheme="minorEastAsia" w:hAnsiTheme="minorEastAsia" w:hint="eastAsia"/>
          <w:sz w:val="28"/>
          <w:szCs w:val="28"/>
        </w:rPr>
        <w:sym w:font="Wingdings 2" w:char="0052"/>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sidR="0076569A">
        <w:rPr>
          <w:rFonts w:asciiTheme="minorEastAsia" w:eastAsiaTheme="minorEastAsia" w:hAnsiTheme="minorEastAsia" w:hint="eastAsia"/>
          <w:sz w:val="28"/>
          <w:szCs w:val="28"/>
        </w:rPr>
        <w:sym w:font="Wingdings 2" w:char="00A3"/>
      </w:r>
      <w:r>
        <w:rPr>
          <w:rFonts w:asciiTheme="minorEastAsia" w:eastAsiaTheme="minorEastAsia" w:hAnsiTheme="minorEastAsia" w:hint="eastAsia"/>
          <w:sz w:val="28"/>
          <w:szCs w:val="28"/>
        </w:rPr>
        <w:t>考查</w:t>
      </w:r>
    </w:p>
    <w:p w14:paraId="673DC917" w14:textId="06E85B90" w:rsidR="00EB2C41" w:rsidRDefault="00314EEC" w:rsidP="00AC6C71">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会计学（注册会计师专门化）专业</w:t>
      </w:r>
    </w:p>
    <w:p w14:paraId="48587409" w14:textId="060FC4C5" w:rsidR="00EB2C41" w:rsidRDefault="00314EEC">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225A28">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 xml:space="preserve">是   </w:t>
      </w:r>
      <w:r w:rsidR="00225A28">
        <w:rPr>
          <w:rFonts w:asciiTheme="minorEastAsia" w:eastAsiaTheme="minorEastAsia" w:hAnsiTheme="minorEastAsia" w:hint="eastAsia"/>
          <w:sz w:val="28"/>
          <w:szCs w:val="28"/>
        </w:rPr>
        <w:sym w:font="Wingdings 2" w:char="0052"/>
      </w:r>
      <w:r>
        <w:rPr>
          <w:rFonts w:asciiTheme="minorEastAsia" w:eastAsiaTheme="minorEastAsia" w:hAnsiTheme="minorEastAsia" w:hint="eastAsia"/>
          <w:sz w:val="28"/>
          <w:szCs w:val="28"/>
        </w:rPr>
        <w:t>否   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14:paraId="046860B4" w14:textId="77777777" w:rsidR="00EB2C41" w:rsidRDefault="00314EEC">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33528E4B" w14:textId="77777777" w:rsidR="00EB2C41" w:rsidRDefault="00314EEC">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先修课程：</w:t>
      </w:r>
      <w:r>
        <w:rPr>
          <w:rFonts w:asciiTheme="minorEastAsia" w:eastAsiaTheme="minorEastAsia" w:hAnsiTheme="minorEastAsia" w:hint="eastAsia"/>
          <w:sz w:val="28"/>
          <w:szCs w:val="28"/>
        </w:rPr>
        <w:t>程序设计语言（Python)、会计信息系统、数据库应用、</w:t>
      </w:r>
    </w:p>
    <w:p w14:paraId="01298FDE" w14:textId="77777777" w:rsidR="00EB2C41" w:rsidRDefault="00314EEC">
      <w:pPr>
        <w:pStyle w:val="a9"/>
        <w:tabs>
          <w:tab w:val="left" w:pos="0"/>
        </w:tabs>
        <w:spacing w:before="0" w:after="0" w:line="560" w:lineRule="exact"/>
        <w:ind w:leftChars="266" w:left="1959" w:hangingChars="500" w:hanging="1400"/>
        <w:jc w:val="both"/>
        <w:rPr>
          <w:rFonts w:asciiTheme="minorEastAsia" w:eastAsiaTheme="minorEastAsia" w:hAnsiTheme="minorEastAsia"/>
          <w:sz w:val="28"/>
          <w:szCs w:val="28"/>
          <w:highlight w:val="yellow"/>
        </w:rPr>
      </w:pPr>
      <w:r>
        <w:rPr>
          <w:rFonts w:asciiTheme="minorEastAsia" w:eastAsiaTheme="minorEastAsia" w:hAnsiTheme="minorEastAsia" w:hint="eastAsia"/>
          <w:sz w:val="28"/>
          <w:szCs w:val="28"/>
        </w:rPr>
        <w:t xml:space="preserve">          经济学原理、会计学基础、中级财务会计、财务管理学、成本管理会计、审计学等。</w:t>
      </w:r>
    </w:p>
    <w:p w14:paraId="3280E91A" w14:textId="77777777" w:rsidR="00EB2C41" w:rsidRDefault="00314EEC">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167B5FCB" w14:textId="6C8E3375" w:rsidR="00EB2C41" w:rsidRDefault="00314EEC">
      <w:pPr>
        <w:pStyle w:val="a4"/>
        <w:spacing w:line="560" w:lineRule="exact"/>
        <w:rPr>
          <w:rFonts w:ascii="宋体" w:hAnsi="宋体"/>
          <w:lang w:val="en-US"/>
        </w:rPr>
      </w:pPr>
      <w:r>
        <w:rPr>
          <w:rFonts w:ascii="宋体" w:hAnsi="宋体" w:hint="eastAsia"/>
          <w:lang w:val="en-US"/>
        </w:rPr>
        <w:t>本课程是专业核心课（必修），主要培养学生在社会审计、国家审计、内部审计等各类审计中的大数据</w:t>
      </w:r>
      <w:r w:rsidR="00380BBA">
        <w:rPr>
          <w:rFonts w:ascii="宋体" w:hAnsi="宋体" w:hint="eastAsia"/>
          <w:lang w:val="en-US"/>
        </w:rPr>
        <w:t>与智能</w:t>
      </w:r>
      <w:r>
        <w:rPr>
          <w:rFonts w:ascii="宋体" w:hAnsi="宋体" w:hint="eastAsia"/>
          <w:lang w:val="en-US"/>
        </w:rPr>
        <w:t>审计思维及技术，是培养适应数字化时代</w:t>
      </w:r>
      <w:r w:rsidR="00F80146">
        <w:rPr>
          <w:rFonts w:ascii="宋体" w:hAnsi="宋体" w:hint="eastAsia"/>
          <w:lang w:val="en-US"/>
        </w:rPr>
        <w:t>大数据与</w:t>
      </w:r>
      <w:r w:rsidR="00681653">
        <w:rPr>
          <w:rFonts w:ascii="宋体" w:hAnsi="宋体" w:hint="eastAsia"/>
          <w:lang w:val="en-US"/>
        </w:rPr>
        <w:t>智能</w:t>
      </w:r>
      <w:r>
        <w:rPr>
          <w:rFonts w:ascii="宋体" w:hAnsi="宋体" w:hint="eastAsia"/>
          <w:lang w:val="en-US"/>
        </w:rPr>
        <w:t>审计人才的重要课程。</w:t>
      </w:r>
    </w:p>
    <w:p w14:paraId="3E704EEB" w14:textId="6B7223DA" w:rsidR="00681653" w:rsidRPr="00681653" w:rsidRDefault="00603C55" w:rsidP="00681653">
      <w:pPr>
        <w:pStyle w:val="a4"/>
        <w:spacing w:line="560" w:lineRule="exact"/>
        <w:rPr>
          <w:rFonts w:ascii="宋体" w:hAnsi="宋体"/>
        </w:rPr>
      </w:pPr>
      <w:r w:rsidRPr="00603C55">
        <w:rPr>
          <w:rFonts w:ascii="宋体" w:hAnsi="宋体" w:hint="eastAsia"/>
        </w:rPr>
        <w:t>目标1：</w:t>
      </w:r>
      <w:r>
        <w:rPr>
          <w:rFonts w:ascii="宋体" w:hAnsi="宋体" w:hint="eastAsia"/>
        </w:rPr>
        <w:t>（</w:t>
      </w:r>
      <w:r w:rsidR="00681653" w:rsidRPr="00603C55">
        <w:rPr>
          <w:rFonts w:ascii="宋体" w:hAnsi="宋体" w:hint="eastAsia"/>
        </w:rPr>
        <w:t>思政目标</w:t>
      </w:r>
      <w:r>
        <w:rPr>
          <w:rFonts w:ascii="宋体" w:hAnsi="宋体" w:hint="eastAsia"/>
        </w:rPr>
        <w:t>）</w:t>
      </w:r>
      <w:r w:rsidR="00681653">
        <w:rPr>
          <w:rFonts w:ascii="宋体" w:hAnsi="宋体" w:hint="eastAsia"/>
        </w:rPr>
        <w:t>通过学习大数据基础及智能审计的相关理论与技术，在审计职业要求层面，培养学生职业道德规范、职业准则、鉴证责任等，并强化学生“诚信为本”、“德才兼备”、“尽职勤勉”的理念以及符合社会主义核心价值观的审计</w:t>
      </w:r>
      <w:r w:rsidR="00681653">
        <w:rPr>
          <w:rFonts w:ascii="宋体" w:hAnsi="宋体" w:hint="eastAsia"/>
        </w:rPr>
        <w:lastRenderedPageBreak/>
        <w:t>职业发展方向。在技术学习方面，培养学生“信息强国”、“科技强国”的爱国意识，培养</w:t>
      </w:r>
      <w:r w:rsidR="00681653" w:rsidRPr="002D2F7B">
        <w:rPr>
          <w:rFonts w:ascii="宋体" w:hAnsi="宋体" w:hint="eastAsia"/>
        </w:rPr>
        <w:t>学生的信息安全意识及爱国情怀</w:t>
      </w:r>
      <w:r w:rsidR="00681653">
        <w:rPr>
          <w:rFonts w:ascii="宋体" w:hAnsi="宋体" w:hint="eastAsia"/>
        </w:rPr>
        <w:t>，并</w:t>
      </w:r>
      <w:r w:rsidR="00681653" w:rsidRPr="002D2F7B">
        <w:rPr>
          <w:rFonts w:ascii="宋体" w:hAnsi="宋体" w:hint="eastAsia"/>
        </w:rPr>
        <w:t>增强学生对于自身能力、自身文化、中国特色社会主义核心价值观的自信。</w:t>
      </w:r>
    </w:p>
    <w:p w14:paraId="1616A975" w14:textId="2A4C76A1" w:rsidR="00EB2C41" w:rsidRDefault="00603C55" w:rsidP="00681653">
      <w:pPr>
        <w:pStyle w:val="a4"/>
        <w:spacing w:line="560" w:lineRule="exact"/>
        <w:rPr>
          <w:rFonts w:ascii="宋体" w:hAnsi="宋体"/>
          <w:lang w:val="en-US"/>
        </w:rPr>
      </w:pPr>
      <w:r w:rsidRPr="00603C55">
        <w:rPr>
          <w:rFonts w:ascii="宋体" w:hAnsi="宋体" w:hint="eastAsia"/>
        </w:rPr>
        <w:t>目标2：</w:t>
      </w:r>
      <w:r w:rsidR="00314EEC" w:rsidRPr="00603C55">
        <w:rPr>
          <w:rFonts w:ascii="宋体" w:hAnsi="宋体" w:hint="eastAsia"/>
        </w:rPr>
        <w:t>教学</w:t>
      </w:r>
      <w:r w:rsidR="00314EEC">
        <w:rPr>
          <w:rFonts w:ascii="宋体" w:hAnsi="宋体" w:hint="eastAsia"/>
          <w:lang w:val="en-US"/>
        </w:rPr>
        <w:t>生了解社会审计、国家审计、内部审计中的大数据存在环境、存储介质、存在模式，熟悉各类大数据的特征以及处理的内容，了解审计中大数据审计的必要性与重要性；教学生了解大数据审计的产生、发展与未来趋势；教学生掌握大数据审计的原理。掌握审计</w:t>
      </w:r>
      <w:r w:rsidR="00681653">
        <w:rPr>
          <w:rFonts w:ascii="宋体" w:hAnsi="宋体" w:hint="eastAsia"/>
          <w:lang w:val="en-US"/>
        </w:rPr>
        <w:t>智能化的实现模式及实现机理</w:t>
      </w:r>
      <w:r w:rsidR="00314EEC">
        <w:rPr>
          <w:rFonts w:ascii="宋体" w:hAnsi="宋体" w:hint="eastAsia"/>
          <w:lang w:val="en-US"/>
        </w:rPr>
        <w:t>，熟悉常用的大数据审计方法，如电子大数据统计分析、审计疑点大数据挖掘、智能分析、可视化分析等方法的机理与实施技术。</w:t>
      </w:r>
    </w:p>
    <w:p w14:paraId="71AB0F8C" w14:textId="4029200C" w:rsidR="00681653" w:rsidRDefault="00603C55" w:rsidP="00681653">
      <w:pPr>
        <w:spacing w:line="560" w:lineRule="exact"/>
        <w:ind w:firstLineChars="200" w:firstLine="480"/>
        <w:rPr>
          <w:rFonts w:ascii="宋体" w:hAnsi="宋体" w:cs="宋体"/>
          <w:sz w:val="24"/>
        </w:rPr>
      </w:pPr>
      <w:r w:rsidRPr="00603C55">
        <w:rPr>
          <w:rFonts w:ascii="宋体" w:hAnsi="宋体" w:cs="宋体" w:hint="eastAsia"/>
          <w:color w:val="000000"/>
          <w:sz w:val="24"/>
        </w:rPr>
        <w:t>目标3：</w:t>
      </w:r>
      <w:r w:rsidR="00314EEC">
        <w:rPr>
          <w:rFonts w:ascii="宋体" w:hAnsi="宋体" w:cs="宋体" w:hint="eastAsia"/>
          <w:color w:val="000000"/>
          <w:sz w:val="24"/>
        </w:rPr>
        <w:t>教学生掌握运用Python等大数据审计工具实施大数据财务审计、扶贫审计、企业招投标审计等审计</w:t>
      </w:r>
      <w:r w:rsidR="00681653">
        <w:rPr>
          <w:rFonts w:ascii="宋体" w:hAnsi="宋体" w:cs="宋体" w:hint="eastAsia"/>
          <w:color w:val="000000"/>
          <w:sz w:val="24"/>
        </w:rPr>
        <w:t>智能化</w:t>
      </w:r>
      <w:r w:rsidR="00314EEC">
        <w:rPr>
          <w:rFonts w:ascii="宋体" w:hAnsi="宋体" w:cs="宋体" w:hint="eastAsia"/>
          <w:color w:val="000000"/>
          <w:sz w:val="24"/>
        </w:rPr>
        <w:t>的技能与技巧；教学生掌握解读</w:t>
      </w:r>
      <w:r w:rsidR="00314EEC">
        <w:rPr>
          <w:rFonts w:ascii="宋体" w:hAnsi="宋体" w:cs="宋体" w:hint="eastAsia"/>
          <w:sz w:val="24"/>
        </w:rPr>
        <w:t>审计大数据分析结果的能力，培养学生通过大数据分析发现企业自身以及被审计单位内控存在问题的敏锐度和判断力；教学生掌握解决问题的能力，使学生能够在大数据分析基础上</w:t>
      </w:r>
      <w:r w:rsidR="00681653">
        <w:rPr>
          <w:rFonts w:ascii="宋体" w:hAnsi="宋体" w:cs="宋体" w:hint="eastAsia"/>
          <w:sz w:val="24"/>
        </w:rPr>
        <w:t>实现各类审计的智能化</w:t>
      </w:r>
      <w:r w:rsidR="009B635A">
        <w:rPr>
          <w:rFonts w:ascii="宋体" w:hAnsi="宋体" w:cs="宋体" w:hint="eastAsia"/>
          <w:sz w:val="24"/>
        </w:rPr>
        <w:t>。</w:t>
      </w:r>
    </w:p>
    <w:p w14:paraId="60453171" w14:textId="3DD2F6C8" w:rsidR="009B635A" w:rsidRDefault="00603C55">
      <w:pPr>
        <w:spacing w:line="560" w:lineRule="exact"/>
        <w:ind w:firstLineChars="200" w:firstLine="480"/>
        <w:rPr>
          <w:rFonts w:ascii="宋体" w:hAnsi="宋体"/>
          <w:sz w:val="24"/>
        </w:rPr>
      </w:pPr>
      <w:r w:rsidRPr="00603C55">
        <w:rPr>
          <w:rFonts w:ascii="宋体" w:hAnsi="宋体" w:hint="eastAsia"/>
          <w:sz w:val="24"/>
        </w:rPr>
        <w:t>目标4：</w:t>
      </w:r>
      <w:r w:rsidR="009B635A">
        <w:rPr>
          <w:rFonts w:ascii="宋体" w:hAnsi="宋体" w:hint="eastAsia"/>
          <w:sz w:val="24"/>
        </w:rPr>
        <w:t>培养学生挖掘大数据价值，实施审计大数据管理的数字管理思维；培养学生良好的沟通与团队合作能力；培养学生审计案例研究中整体思考、合理利用资料的能力；培养学生的自学习能力，例如计算机软件的自学习能力；培养学生</w:t>
      </w:r>
      <w:r w:rsidR="009B635A" w:rsidRPr="00653BFE">
        <w:rPr>
          <w:rFonts w:ascii="宋体" w:hAnsi="宋体" w:hint="eastAsia"/>
          <w:sz w:val="24"/>
        </w:rPr>
        <w:t>利用</w:t>
      </w:r>
      <w:r w:rsidR="009B635A">
        <w:rPr>
          <w:rFonts w:ascii="宋体" w:hAnsi="宋体" w:hint="eastAsia"/>
          <w:sz w:val="24"/>
        </w:rPr>
        <w:t>大数据技术</w:t>
      </w:r>
      <w:r w:rsidR="009B635A" w:rsidRPr="00653BFE">
        <w:rPr>
          <w:rFonts w:ascii="宋体" w:hAnsi="宋体" w:hint="eastAsia"/>
          <w:sz w:val="24"/>
        </w:rPr>
        <w:t>实现智能审计的方法，并能够熟练运用于各审计模块。</w:t>
      </w:r>
    </w:p>
    <w:p w14:paraId="529A2A51" w14:textId="77777777" w:rsidR="00EB2C41" w:rsidRDefault="00314EEC">
      <w:pPr>
        <w:spacing w:line="560" w:lineRule="exact"/>
        <w:ind w:firstLineChars="200" w:firstLine="480"/>
        <w:rPr>
          <w:rFonts w:ascii="黑体" w:eastAsia="黑体" w:hAnsi="黑体"/>
          <w:sz w:val="24"/>
          <w:szCs w:val="32"/>
        </w:rPr>
      </w:pPr>
      <w:r>
        <w:rPr>
          <w:rFonts w:ascii="黑体" w:eastAsia="黑体" w:hAnsi="黑体" w:hint="eastAsia"/>
          <w:sz w:val="24"/>
          <w:szCs w:val="32"/>
        </w:rPr>
        <w:t>二、教学内容及其与毕业要求的对应关系</w:t>
      </w:r>
    </w:p>
    <w:p w14:paraId="7F564D46" w14:textId="77777777" w:rsidR="00EB2C41" w:rsidRDefault="00314EEC">
      <w:pPr>
        <w:pStyle w:val="a4"/>
        <w:spacing w:line="560" w:lineRule="exact"/>
        <w:rPr>
          <w:rFonts w:ascii="宋体" w:hAnsi="宋体"/>
        </w:rPr>
      </w:pPr>
      <w:r>
        <w:rPr>
          <w:rFonts w:ascii="宋体" w:hAnsi="宋体" w:hint="eastAsia"/>
        </w:rPr>
        <w:t>（一）教学总体内容</w:t>
      </w:r>
    </w:p>
    <w:p w14:paraId="2CDF6D31" w14:textId="77777777" w:rsidR="00EB2C41" w:rsidRDefault="00314EEC">
      <w:pPr>
        <w:pStyle w:val="a4"/>
        <w:spacing w:line="560" w:lineRule="exact"/>
        <w:rPr>
          <w:rFonts w:ascii="宋体" w:hAnsi="宋体"/>
        </w:rPr>
      </w:pPr>
      <w:r>
        <w:rPr>
          <w:rFonts w:ascii="宋体" w:hAnsi="宋体" w:hint="eastAsia"/>
        </w:rPr>
        <w:t>1</w:t>
      </w:r>
      <w:r>
        <w:rPr>
          <w:rFonts w:ascii="宋体" w:hAnsi="宋体"/>
        </w:rPr>
        <w:t>.</w:t>
      </w:r>
      <w:r>
        <w:rPr>
          <w:rFonts w:ascii="宋体" w:hAnsi="宋体" w:hint="eastAsia"/>
        </w:rPr>
        <w:t>知识体系</w:t>
      </w:r>
    </w:p>
    <w:p w14:paraId="126CC6E6" w14:textId="77777777" w:rsidR="00EB2C41" w:rsidRDefault="00314EEC">
      <w:pPr>
        <w:pStyle w:val="a4"/>
        <w:spacing w:line="560" w:lineRule="exact"/>
        <w:rPr>
          <w:rFonts w:ascii="宋体" w:hAnsi="宋体"/>
          <w:lang w:val="en-US"/>
        </w:rPr>
      </w:pPr>
      <w:r>
        <w:rPr>
          <w:rFonts w:ascii="宋体" w:hAnsi="宋体" w:hint="eastAsia"/>
        </w:rPr>
        <w:t>第一部分：</w:t>
      </w:r>
      <w:r>
        <w:rPr>
          <w:rFonts w:ascii="宋体" w:hAnsi="宋体" w:hint="eastAsia"/>
          <w:lang w:val="en-US"/>
        </w:rPr>
        <w:t>大数据审计概述</w:t>
      </w:r>
    </w:p>
    <w:p w14:paraId="72170DB7" w14:textId="5D150791" w:rsidR="00EB2C41" w:rsidRDefault="00314EEC">
      <w:pPr>
        <w:pStyle w:val="a4"/>
        <w:spacing w:line="560" w:lineRule="exact"/>
        <w:rPr>
          <w:rFonts w:ascii="宋体" w:hAnsi="宋体"/>
        </w:rPr>
      </w:pPr>
      <w:r>
        <w:rPr>
          <w:rFonts w:ascii="宋体" w:hAnsi="宋体" w:hint="eastAsia"/>
        </w:rPr>
        <w:lastRenderedPageBreak/>
        <w:t>主要包括：</w:t>
      </w:r>
      <w:r>
        <w:rPr>
          <w:rFonts w:ascii="宋体" w:hAnsi="宋体" w:hint="eastAsia"/>
          <w:lang w:val="en-US"/>
        </w:rPr>
        <w:t>大数据审计内涵、大数据审计产生的背景、国内外大数据审计的研究与应用现状。</w:t>
      </w:r>
    </w:p>
    <w:p w14:paraId="79760D1A" w14:textId="77777777" w:rsidR="00EB2C41" w:rsidRDefault="00314EEC">
      <w:pPr>
        <w:pStyle w:val="a4"/>
        <w:spacing w:line="560" w:lineRule="exact"/>
        <w:rPr>
          <w:rFonts w:ascii="宋体" w:hAnsi="宋体"/>
          <w:lang w:val="en-US"/>
        </w:rPr>
      </w:pPr>
      <w:r>
        <w:rPr>
          <w:rFonts w:ascii="宋体" w:hAnsi="宋体" w:hint="eastAsia"/>
        </w:rPr>
        <w:t>第二部分：</w:t>
      </w:r>
      <w:r>
        <w:rPr>
          <w:rFonts w:ascii="宋体" w:hAnsi="宋体" w:hint="eastAsia"/>
          <w:lang w:val="en-US"/>
        </w:rPr>
        <w:t>大数据审计工具及应用</w:t>
      </w:r>
    </w:p>
    <w:p w14:paraId="40E1A6BD" w14:textId="70C854EB" w:rsidR="00EB2C41" w:rsidRDefault="00314EEC">
      <w:pPr>
        <w:pStyle w:val="a4"/>
        <w:spacing w:line="560" w:lineRule="exact"/>
        <w:rPr>
          <w:rFonts w:ascii="宋体" w:hAnsi="宋体"/>
        </w:rPr>
      </w:pPr>
      <w:r>
        <w:rPr>
          <w:rFonts w:ascii="宋体" w:hAnsi="宋体" w:hint="eastAsia"/>
        </w:rPr>
        <w:t>主要包括：</w:t>
      </w:r>
      <w:r>
        <w:rPr>
          <w:rFonts w:ascii="宋体" w:hAnsi="宋体" w:hint="eastAsia"/>
          <w:lang w:val="en-US"/>
        </w:rPr>
        <w:t>专用大数据审计平台的功能、Python的大数据审计应用技术与方法、Stata的大数据审计应用技术与方法、、EXCEL的大数据审计应用技术与方法等。</w:t>
      </w:r>
    </w:p>
    <w:p w14:paraId="24D39AFC" w14:textId="77777777" w:rsidR="003763EE" w:rsidRDefault="003763EE" w:rsidP="003763EE">
      <w:pPr>
        <w:pStyle w:val="a4"/>
        <w:spacing w:line="560" w:lineRule="exact"/>
        <w:rPr>
          <w:rFonts w:ascii="宋体" w:hAnsi="宋体"/>
        </w:rPr>
      </w:pPr>
      <w:r>
        <w:rPr>
          <w:rFonts w:ascii="宋体" w:hAnsi="宋体" w:hint="eastAsia"/>
        </w:rPr>
        <w:t>第三部分：智能审计概述</w:t>
      </w:r>
    </w:p>
    <w:p w14:paraId="64ED8618" w14:textId="77777777" w:rsidR="003763EE" w:rsidRDefault="003763EE" w:rsidP="003763EE">
      <w:pPr>
        <w:pStyle w:val="a4"/>
        <w:spacing w:line="560" w:lineRule="exact"/>
        <w:rPr>
          <w:rFonts w:ascii="宋体" w:hAnsi="宋体"/>
        </w:rPr>
      </w:pPr>
      <w:r>
        <w:rPr>
          <w:rFonts w:ascii="宋体" w:hAnsi="宋体" w:hint="eastAsia"/>
        </w:rPr>
        <w:t>主要包括：智能</w:t>
      </w:r>
      <w:r w:rsidRPr="002D2F7B">
        <w:rPr>
          <w:rFonts w:ascii="宋体" w:hAnsi="宋体" w:hint="eastAsia"/>
        </w:rPr>
        <w:t>审计的发展、现状及趋势</w:t>
      </w:r>
      <w:r>
        <w:rPr>
          <w:rFonts w:ascii="宋体" w:hAnsi="宋体" w:hint="eastAsia"/>
        </w:rPr>
        <w:t>、智能审计的框架、智能审计的常用软件以及大数据与智能审计之间的联系</w:t>
      </w:r>
    </w:p>
    <w:p w14:paraId="2BC68A16" w14:textId="0136E098" w:rsidR="00EB2C41" w:rsidRDefault="00314EEC">
      <w:pPr>
        <w:pStyle w:val="a4"/>
        <w:spacing w:line="560" w:lineRule="exact"/>
        <w:rPr>
          <w:rFonts w:ascii="宋体" w:hAnsi="宋体"/>
          <w:lang w:val="en-US"/>
        </w:rPr>
      </w:pPr>
      <w:r>
        <w:rPr>
          <w:rFonts w:ascii="宋体" w:hAnsi="宋体" w:hint="eastAsia"/>
        </w:rPr>
        <w:t>第</w:t>
      </w:r>
      <w:r w:rsidR="002D4DA4">
        <w:rPr>
          <w:rFonts w:ascii="宋体" w:hAnsi="宋体" w:hint="eastAsia"/>
        </w:rPr>
        <w:t>四</w:t>
      </w:r>
      <w:r>
        <w:rPr>
          <w:rFonts w:ascii="宋体" w:hAnsi="宋体" w:hint="eastAsia"/>
        </w:rPr>
        <w:t>部分：</w:t>
      </w:r>
      <w:r>
        <w:rPr>
          <w:rFonts w:ascii="宋体" w:hAnsi="宋体" w:hint="eastAsia"/>
          <w:lang w:val="en-US"/>
        </w:rPr>
        <w:t>审计大数据构成</w:t>
      </w:r>
      <w:r w:rsidR="004F4BE8">
        <w:rPr>
          <w:rFonts w:ascii="宋体" w:hAnsi="宋体" w:hint="eastAsia"/>
          <w:lang w:val="en-US"/>
        </w:rPr>
        <w:t>及价值分析</w:t>
      </w:r>
    </w:p>
    <w:p w14:paraId="7AAC3745" w14:textId="7F67CE87" w:rsidR="00EB2C41" w:rsidRDefault="00314EEC">
      <w:pPr>
        <w:pStyle w:val="a4"/>
        <w:spacing w:line="560" w:lineRule="exact"/>
        <w:rPr>
          <w:rFonts w:ascii="宋体" w:hAnsi="宋体"/>
          <w:lang w:val="en-US"/>
        </w:rPr>
      </w:pPr>
      <w:r>
        <w:rPr>
          <w:rFonts w:ascii="宋体" w:hAnsi="宋体" w:hint="eastAsia"/>
        </w:rPr>
        <w:t>主要包括：</w:t>
      </w:r>
      <w:r>
        <w:rPr>
          <w:rFonts w:ascii="宋体" w:hAnsi="宋体" w:hint="eastAsia"/>
          <w:lang w:val="en-US"/>
        </w:rPr>
        <w:t>财报审计、国家审计、内部审计中大数据的获取渠道；这些大数据的内容、类别、存储模式以及数据价值评估。</w:t>
      </w:r>
    </w:p>
    <w:p w14:paraId="3BD144A2" w14:textId="04927F4B" w:rsidR="00EB2C41" w:rsidRPr="002D4DA4" w:rsidRDefault="002D4DA4" w:rsidP="002D4DA4">
      <w:pPr>
        <w:pStyle w:val="a4"/>
        <w:spacing w:line="560" w:lineRule="exact"/>
        <w:rPr>
          <w:rFonts w:ascii="宋体" w:hAnsi="宋体"/>
        </w:rPr>
      </w:pPr>
      <w:r>
        <w:rPr>
          <w:rFonts w:ascii="宋体" w:hAnsi="宋体" w:hint="eastAsia"/>
          <w:lang w:val="en-US"/>
        </w:rPr>
        <w:t>第五部分：</w:t>
      </w:r>
      <w:r w:rsidR="00314EEC">
        <w:rPr>
          <w:rFonts w:ascii="宋体" w:hAnsi="宋体" w:hint="eastAsia"/>
          <w:lang w:val="en-US"/>
        </w:rPr>
        <w:t>大数据审计技术及大数据审计</w:t>
      </w:r>
      <w:r>
        <w:rPr>
          <w:rFonts w:ascii="宋体" w:hAnsi="宋体" w:hint="eastAsia"/>
          <w:lang w:val="en-US"/>
        </w:rPr>
        <w:t>智能化</w:t>
      </w:r>
      <w:r w:rsidR="00314EEC">
        <w:rPr>
          <w:rFonts w:ascii="宋体" w:hAnsi="宋体" w:hint="eastAsia"/>
          <w:lang w:val="en-US"/>
        </w:rPr>
        <w:t>流程</w:t>
      </w:r>
    </w:p>
    <w:p w14:paraId="6642CA59" w14:textId="0874DC03" w:rsidR="00EB2C41" w:rsidRDefault="00314EEC">
      <w:pPr>
        <w:pStyle w:val="a4"/>
        <w:spacing w:line="560" w:lineRule="exact"/>
        <w:rPr>
          <w:rFonts w:ascii="宋体" w:hAnsi="宋体"/>
          <w:lang w:val="en-US"/>
        </w:rPr>
      </w:pPr>
      <w:r>
        <w:rPr>
          <w:rFonts w:ascii="宋体" w:hAnsi="宋体" w:hint="eastAsia"/>
        </w:rPr>
        <w:t>主要包括：</w:t>
      </w:r>
      <w:r>
        <w:rPr>
          <w:rFonts w:ascii="宋体" w:hAnsi="宋体" w:hint="eastAsia"/>
          <w:lang w:val="en-US"/>
        </w:rPr>
        <w:t>大数据审计技术的分类与内容、大数据审计</w:t>
      </w:r>
      <w:r w:rsidR="002D4DA4">
        <w:rPr>
          <w:rFonts w:ascii="宋体" w:hAnsi="宋体" w:hint="eastAsia"/>
          <w:lang w:val="en-US"/>
        </w:rPr>
        <w:t>智能化</w:t>
      </w:r>
      <w:r>
        <w:rPr>
          <w:rFonts w:ascii="宋体" w:hAnsi="宋体" w:hint="eastAsia"/>
          <w:lang w:val="en-US"/>
        </w:rPr>
        <w:t>流程。</w:t>
      </w:r>
    </w:p>
    <w:p w14:paraId="0629235A" w14:textId="7477AC98" w:rsidR="002D4DA4" w:rsidRDefault="002D4DA4">
      <w:pPr>
        <w:pStyle w:val="a4"/>
        <w:spacing w:line="560" w:lineRule="exact"/>
        <w:rPr>
          <w:rFonts w:ascii="宋体" w:hAnsi="宋体"/>
          <w:lang w:val="en-US"/>
        </w:rPr>
      </w:pPr>
      <w:r>
        <w:rPr>
          <w:rFonts w:ascii="宋体" w:hAnsi="宋体" w:hint="eastAsia"/>
          <w:lang w:val="en-US"/>
        </w:rPr>
        <w:t>第六部分：大数据</w:t>
      </w:r>
      <w:r w:rsidR="00A04337">
        <w:rPr>
          <w:rFonts w:ascii="宋体" w:hAnsi="宋体" w:hint="eastAsia"/>
          <w:lang w:val="en-US"/>
        </w:rPr>
        <w:t>财报</w:t>
      </w:r>
      <w:r>
        <w:rPr>
          <w:rFonts w:ascii="宋体" w:hAnsi="宋体" w:hint="eastAsia"/>
          <w:lang w:val="en-US"/>
        </w:rPr>
        <w:t>审计</w:t>
      </w:r>
      <w:r w:rsidR="00A04337">
        <w:rPr>
          <w:rFonts w:ascii="宋体" w:hAnsi="宋体" w:hint="eastAsia"/>
          <w:lang w:val="en-US"/>
        </w:rPr>
        <w:t>智能化</w:t>
      </w:r>
      <w:r>
        <w:rPr>
          <w:rFonts w:ascii="宋体" w:hAnsi="宋体" w:hint="eastAsia"/>
          <w:lang w:val="en-US"/>
        </w:rPr>
        <w:t>专题</w:t>
      </w:r>
      <w:r w:rsidR="008E6A82">
        <w:rPr>
          <w:rFonts w:ascii="宋体" w:hAnsi="宋体" w:hint="eastAsia"/>
          <w:lang w:val="en-US"/>
        </w:rPr>
        <w:t>——</w:t>
      </w:r>
      <w:r>
        <w:rPr>
          <w:rFonts w:ascii="宋体" w:hAnsi="宋体" w:hint="eastAsia"/>
          <w:lang w:val="en-US"/>
        </w:rPr>
        <w:t>大数据</w:t>
      </w:r>
      <w:r w:rsidR="00493EAF">
        <w:rPr>
          <w:rFonts w:ascii="宋体" w:hAnsi="宋体" w:hint="eastAsia"/>
          <w:lang w:val="en-US"/>
        </w:rPr>
        <w:t>财务造假</w:t>
      </w:r>
      <w:r>
        <w:rPr>
          <w:rFonts w:ascii="宋体" w:hAnsi="宋体" w:hint="eastAsia"/>
          <w:lang w:val="en-US"/>
        </w:rPr>
        <w:t>识别</w:t>
      </w:r>
    </w:p>
    <w:p w14:paraId="2A6E23F0" w14:textId="2F77E49A" w:rsidR="00EB2C41" w:rsidRDefault="00314EEC" w:rsidP="00A04337">
      <w:pPr>
        <w:pStyle w:val="a4"/>
        <w:spacing w:line="560" w:lineRule="exact"/>
        <w:rPr>
          <w:rFonts w:ascii="宋体" w:hAnsi="宋体"/>
          <w:lang w:val="en-US"/>
        </w:rPr>
      </w:pPr>
      <w:r>
        <w:rPr>
          <w:rFonts w:ascii="宋体" w:hAnsi="宋体" w:hint="eastAsia"/>
        </w:rPr>
        <w:t>主要包括：</w:t>
      </w:r>
      <w:r>
        <w:rPr>
          <w:rFonts w:ascii="宋体" w:hAnsi="宋体" w:hint="eastAsia"/>
          <w:lang w:val="en-US"/>
        </w:rPr>
        <w:t>财报审计的制度规范以及重点技术；</w:t>
      </w:r>
      <w:r w:rsidR="00493EAF">
        <w:rPr>
          <w:rFonts w:ascii="宋体" w:hAnsi="宋体" w:hint="eastAsia"/>
          <w:lang w:val="en-US"/>
        </w:rPr>
        <w:t>财务造假</w:t>
      </w:r>
      <w:r>
        <w:rPr>
          <w:rFonts w:ascii="宋体" w:hAnsi="宋体" w:hint="eastAsia"/>
          <w:lang w:val="en-US"/>
        </w:rPr>
        <w:t>的主要手段；</w:t>
      </w:r>
      <w:r w:rsidR="00493EAF">
        <w:rPr>
          <w:rFonts w:ascii="宋体" w:hAnsi="宋体" w:hint="eastAsia"/>
          <w:lang w:val="en-US"/>
        </w:rPr>
        <w:t>财务造假</w:t>
      </w:r>
      <w:r>
        <w:rPr>
          <w:rFonts w:ascii="宋体" w:hAnsi="宋体" w:hint="eastAsia"/>
          <w:lang w:val="en-US"/>
        </w:rPr>
        <w:t>识别中大数据审计的重要性；</w:t>
      </w:r>
      <w:r w:rsidR="00A04337">
        <w:rPr>
          <w:rFonts w:ascii="宋体" w:hAnsi="宋体" w:hint="eastAsia"/>
          <w:lang w:val="en-US"/>
        </w:rPr>
        <w:t>大数据</w:t>
      </w:r>
      <w:r w:rsidR="00493EAF">
        <w:rPr>
          <w:rFonts w:ascii="宋体" w:hAnsi="宋体" w:hint="eastAsia"/>
          <w:lang w:val="en-US"/>
        </w:rPr>
        <w:t>财务造假</w:t>
      </w:r>
      <w:r w:rsidR="00A04337">
        <w:rPr>
          <w:rFonts w:ascii="宋体" w:hAnsi="宋体" w:hint="eastAsia"/>
          <w:lang w:val="en-US"/>
        </w:rPr>
        <w:t>识别案例详解：利用软件实现审计数据搜集及审计智能化。</w:t>
      </w:r>
    </w:p>
    <w:p w14:paraId="5E656F13" w14:textId="65E06042" w:rsidR="00EB2C41" w:rsidRDefault="00314EEC">
      <w:pPr>
        <w:pStyle w:val="a4"/>
        <w:spacing w:line="560" w:lineRule="exact"/>
        <w:rPr>
          <w:rFonts w:ascii="宋体" w:hAnsi="宋体"/>
          <w:lang w:val="en-US"/>
        </w:rPr>
      </w:pPr>
      <w:r>
        <w:rPr>
          <w:rFonts w:ascii="宋体" w:hAnsi="宋体" w:hint="eastAsia"/>
        </w:rPr>
        <w:t>第</w:t>
      </w:r>
      <w:r w:rsidR="00A04337">
        <w:rPr>
          <w:rFonts w:ascii="宋体" w:hAnsi="宋体" w:hint="eastAsia"/>
        </w:rPr>
        <w:t>七</w:t>
      </w:r>
      <w:r>
        <w:rPr>
          <w:rFonts w:ascii="宋体" w:hAnsi="宋体" w:hint="eastAsia"/>
        </w:rPr>
        <w:t>部分：</w:t>
      </w:r>
      <w:r>
        <w:rPr>
          <w:rFonts w:ascii="宋体" w:hAnsi="宋体" w:hint="eastAsia"/>
          <w:lang w:val="en-US"/>
        </w:rPr>
        <w:t>大数据国家审计</w:t>
      </w:r>
      <w:r w:rsidR="00A04337">
        <w:rPr>
          <w:rFonts w:ascii="宋体" w:hAnsi="宋体" w:hint="eastAsia"/>
          <w:lang w:val="en-US"/>
        </w:rPr>
        <w:t>智能化</w:t>
      </w:r>
      <w:r>
        <w:rPr>
          <w:rFonts w:ascii="宋体" w:hAnsi="宋体" w:hint="eastAsia"/>
          <w:lang w:val="en-US"/>
        </w:rPr>
        <w:t>专题</w:t>
      </w:r>
      <w:r w:rsidR="008E6A82">
        <w:rPr>
          <w:rFonts w:ascii="宋体" w:hAnsi="宋体" w:hint="eastAsia"/>
          <w:lang w:val="en-US"/>
        </w:rPr>
        <w:t>——</w:t>
      </w:r>
      <w:r>
        <w:rPr>
          <w:rFonts w:ascii="宋体" w:hAnsi="宋体" w:hint="eastAsia"/>
          <w:lang w:val="en-US"/>
        </w:rPr>
        <w:t>精准扶贫审计</w:t>
      </w:r>
    </w:p>
    <w:p w14:paraId="74631147" w14:textId="4A72155B" w:rsidR="00EB2C41" w:rsidRDefault="00314EEC">
      <w:pPr>
        <w:pStyle w:val="a4"/>
        <w:spacing w:line="560" w:lineRule="exact"/>
        <w:rPr>
          <w:rFonts w:ascii="宋体" w:hAnsi="宋体"/>
          <w:lang w:val="en-US"/>
        </w:rPr>
      </w:pPr>
      <w:r>
        <w:rPr>
          <w:rFonts w:ascii="宋体" w:hAnsi="宋体" w:hint="eastAsia"/>
        </w:rPr>
        <w:t>主要包括：</w:t>
      </w:r>
      <w:r>
        <w:rPr>
          <w:rFonts w:ascii="宋体" w:hAnsi="宋体" w:hint="eastAsia"/>
          <w:lang w:val="en-US"/>
        </w:rPr>
        <w:t>国家审计的制度规范以及重点技术；精准扶贫审计中大数据审计的重要性；大数据精准扶贫审计案例详解</w:t>
      </w:r>
      <w:r w:rsidR="00A04337">
        <w:rPr>
          <w:rFonts w:ascii="宋体" w:hAnsi="宋体" w:hint="eastAsia"/>
          <w:lang w:val="en-US"/>
        </w:rPr>
        <w:t>：利用软件实现审计数据搜集及精准扶贫审计智能化</w:t>
      </w:r>
      <w:r>
        <w:rPr>
          <w:rFonts w:ascii="宋体" w:hAnsi="宋体" w:hint="eastAsia"/>
          <w:lang w:val="en-US"/>
        </w:rPr>
        <w:t>。</w:t>
      </w:r>
    </w:p>
    <w:p w14:paraId="179AC7C8" w14:textId="16CA49A0" w:rsidR="00EB2C41" w:rsidRDefault="00314EEC">
      <w:pPr>
        <w:pStyle w:val="a4"/>
        <w:spacing w:line="560" w:lineRule="exact"/>
        <w:rPr>
          <w:rFonts w:ascii="宋体" w:hAnsi="宋体"/>
          <w:lang w:val="en-US"/>
        </w:rPr>
      </w:pPr>
      <w:r>
        <w:rPr>
          <w:rFonts w:ascii="宋体" w:hAnsi="宋体" w:hint="eastAsia"/>
        </w:rPr>
        <w:t>第</w:t>
      </w:r>
      <w:r w:rsidR="00A04337">
        <w:rPr>
          <w:rFonts w:ascii="宋体" w:hAnsi="宋体" w:hint="eastAsia"/>
        </w:rPr>
        <w:t>八</w:t>
      </w:r>
      <w:r>
        <w:rPr>
          <w:rFonts w:ascii="宋体" w:hAnsi="宋体" w:hint="eastAsia"/>
        </w:rPr>
        <w:t>部分：</w:t>
      </w:r>
      <w:r>
        <w:rPr>
          <w:rFonts w:ascii="宋体" w:hAnsi="宋体" w:hint="eastAsia"/>
          <w:lang w:val="en-US"/>
        </w:rPr>
        <w:t>大数据内部审计</w:t>
      </w:r>
      <w:r w:rsidR="00A04337">
        <w:rPr>
          <w:rFonts w:ascii="宋体" w:hAnsi="宋体" w:hint="eastAsia"/>
          <w:lang w:val="en-US"/>
        </w:rPr>
        <w:t>智能化</w:t>
      </w:r>
      <w:r>
        <w:rPr>
          <w:rFonts w:ascii="宋体" w:hAnsi="宋体" w:hint="eastAsia"/>
          <w:lang w:val="en-US"/>
        </w:rPr>
        <w:t>专题</w:t>
      </w:r>
      <w:r w:rsidR="008E6A82">
        <w:rPr>
          <w:rFonts w:ascii="宋体" w:hAnsi="宋体" w:hint="eastAsia"/>
          <w:lang w:val="en-US"/>
        </w:rPr>
        <w:t>——</w:t>
      </w:r>
      <w:r>
        <w:rPr>
          <w:rFonts w:ascii="宋体" w:hAnsi="宋体" w:hint="eastAsia"/>
          <w:lang w:val="en-US"/>
        </w:rPr>
        <w:t>企业招投标审计</w:t>
      </w:r>
    </w:p>
    <w:p w14:paraId="27EF0838" w14:textId="2B829917" w:rsidR="00EB2C41" w:rsidRDefault="00314EEC">
      <w:pPr>
        <w:pStyle w:val="a4"/>
        <w:spacing w:line="560" w:lineRule="exact"/>
        <w:rPr>
          <w:rFonts w:ascii="宋体" w:hAnsi="宋体"/>
        </w:rPr>
      </w:pPr>
      <w:r>
        <w:rPr>
          <w:rFonts w:ascii="宋体" w:hAnsi="宋体" w:hint="eastAsia"/>
        </w:rPr>
        <w:lastRenderedPageBreak/>
        <w:t>主要包括：</w:t>
      </w:r>
      <w:r>
        <w:rPr>
          <w:rFonts w:ascii="宋体" w:hAnsi="宋体" w:hint="eastAsia"/>
          <w:lang w:val="en-US"/>
        </w:rPr>
        <w:t>内部审计的重点技术；招投标审计中大数据审计的重要性；企业大数据招投标审计案例详解</w:t>
      </w:r>
      <w:r w:rsidR="00A04337">
        <w:rPr>
          <w:rFonts w:ascii="宋体" w:hAnsi="宋体" w:hint="eastAsia"/>
          <w:lang w:val="en-US"/>
        </w:rPr>
        <w:t>：利用软件实现审计数据搜集及内部审计智能化</w:t>
      </w:r>
      <w:r>
        <w:rPr>
          <w:rFonts w:ascii="宋体" w:hAnsi="宋体" w:hint="eastAsia"/>
          <w:lang w:val="en-US"/>
        </w:rPr>
        <w:t>。</w:t>
      </w:r>
    </w:p>
    <w:p w14:paraId="07E80D80" w14:textId="77777777" w:rsidR="00EB2C41" w:rsidRDefault="00314EEC">
      <w:pPr>
        <w:pStyle w:val="a4"/>
        <w:spacing w:line="560" w:lineRule="exact"/>
        <w:rPr>
          <w:rFonts w:ascii="宋体" w:hAnsi="宋体"/>
        </w:rPr>
      </w:pPr>
      <w:r>
        <w:rPr>
          <w:rFonts w:ascii="宋体" w:hAnsi="宋体" w:hint="eastAsia"/>
        </w:rPr>
        <w:t>2</w:t>
      </w:r>
      <w:r>
        <w:rPr>
          <w:rFonts w:ascii="宋体" w:hAnsi="宋体"/>
        </w:rPr>
        <w:t>.</w:t>
      </w:r>
      <w:r>
        <w:rPr>
          <w:rFonts w:ascii="宋体" w:hAnsi="宋体" w:hint="eastAsia"/>
        </w:rPr>
        <w:t>核心内容、重点和难点</w:t>
      </w:r>
    </w:p>
    <w:p w14:paraId="6C5A8F96" w14:textId="77777777" w:rsidR="00EB2C41" w:rsidRDefault="00314EEC">
      <w:pPr>
        <w:pStyle w:val="a4"/>
        <w:spacing w:line="560" w:lineRule="exact"/>
        <w:rPr>
          <w:rFonts w:ascii="宋体" w:hAnsi="宋体"/>
        </w:rPr>
      </w:pPr>
      <w:r>
        <w:rPr>
          <w:rFonts w:ascii="宋体" w:hAnsi="宋体" w:hint="eastAsia"/>
        </w:rPr>
        <w:t>2</w:t>
      </w:r>
      <w:r>
        <w:rPr>
          <w:rFonts w:ascii="宋体" w:hAnsi="宋体"/>
        </w:rPr>
        <w:t>.1</w:t>
      </w:r>
      <w:r>
        <w:rPr>
          <w:rFonts w:ascii="宋体" w:hAnsi="宋体" w:hint="eastAsia"/>
        </w:rPr>
        <w:t>核心内容</w:t>
      </w:r>
    </w:p>
    <w:p w14:paraId="2A19558B" w14:textId="77777777" w:rsidR="005B471F" w:rsidRDefault="005B471F" w:rsidP="005B471F">
      <w:pPr>
        <w:pStyle w:val="a4"/>
        <w:spacing w:line="560" w:lineRule="exact"/>
        <w:rPr>
          <w:rFonts w:ascii="宋体" w:hAnsi="宋体"/>
        </w:rPr>
      </w:pPr>
      <w:r>
        <w:rPr>
          <w:rFonts w:ascii="宋体" w:hAnsi="宋体" w:hint="eastAsia"/>
        </w:rPr>
        <w:t>本课程的核心内容包括大数据与智能审计的内涵、大数据技术与方法、大数据审计作业流程。智能审计目标是在传统审计基础上发展而来的，在大数据环境下，随着信息资源完整性的提升、信息技术及智能化算法的实现，传统审计目标、过程和方法已向智能化方向发展。如全样本数据获取、数据预处理、数据分析、审计证据提取等。</w:t>
      </w:r>
    </w:p>
    <w:p w14:paraId="5619EDEE" w14:textId="77777777" w:rsidR="00EB2C41" w:rsidRDefault="00314EEC">
      <w:pPr>
        <w:pStyle w:val="a4"/>
        <w:spacing w:line="560" w:lineRule="exact"/>
        <w:rPr>
          <w:rFonts w:ascii="宋体" w:hAnsi="宋体"/>
        </w:rPr>
      </w:pPr>
      <w:r>
        <w:rPr>
          <w:rFonts w:ascii="宋体" w:hAnsi="宋体" w:hint="eastAsia"/>
        </w:rPr>
        <w:t>2</w:t>
      </w:r>
      <w:r>
        <w:rPr>
          <w:rFonts w:ascii="宋体" w:hAnsi="宋体"/>
        </w:rPr>
        <w:t>.2</w:t>
      </w:r>
      <w:r>
        <w:rPr>
          <w:rFonts w:ascii="宋体" w:hAnsi="宋体" w:hint="eastAsia"/>
        </w:rPr>
        <w:t>重点内容</w:t>
      </w:r>
    </w:p>
    <w:p w14:paraId="3BC9B368" w14:textId="244AFC97" w:rsidR="00EB2C41" w:rsidRDefault="005B471F">
      <w:pPr>
        <w:pStyle w:val="a4"/>
        <w:spacing w:line="560" w:lineRule="exact"/>
        <w:rPr>
          <w:rFonts w:ascii="宋体" w:hAnsi="宋体"/>
          <w:lang w:val="en-US"/>
        </w:rPr>
      </w:pPr>
      <w:r>
        <w:rPr>
          <w:rFonts w:ascii="宋体" w:hAnsi="宋体" w:hint="eastAsia"/>
        </w:rPr>
        <w:t>本课程的重点内容是大数据技术在各个审计模块中的具体运用。如</w:t>
      </w:r>
      <w:r w:rsidR="00314EEC">
        <w:rPr>
          <w:rFonts w:ascii="宋体" w:hAnsi="宋体" w:hint="eastAsia"/>
          <w:lang w:val="en-US"/>
        </w:rPr>
        <w:t>数据的预处理、模型构建、大数据审计挖掘与审计分析的技术、方法，大数据审计过程中实施结构化数据转化、降维，大数据挖掘分析的大数据审计思维。</w:t>
      </w:r>
    </w:p>
    <w:p w14:paraId="43F45E7E" w14:textId="77777777" w:rsidR="00EB2C41" w:rsidRDefault="00314EEC">
      <w:pPr>
        <w:pStyle w:val="a4"/>
        <w:spacing w:line="560" w:lineRule="exact"/>
        <w:rPr>
          <w:rFonts w:ascii="宋体" w:hAnsi="宋体"/>
        </w:rPr>
      </w:pPr>
      <w:r>
        <w:rPr>
          <w:rFonts w:ascii="宋体" w:hAnsi="宋体" w:hint="eastAsia"/>
        </w:rPr>
        <w:t>（二）本课程拟采用的教学方法和手段</w:t>
      </w:r>
    </w:p>
    <w:p w14:paraId="10D9ED14" w14:textId="7CE35982" w:rsidR="00EB2C41" w:rsidRDefault="00314EEC">
      <w:pPr>
        <w:pStyle w:val="a4"/>
        <w:spacing w:line="560" w:lineRule="exact"/>
        <w:rPr>
          <w:rFonts w:ascii="宋体" w:hAnsi="宋体"/>
        </w:rPr>
      </w:pPr>
      <w:r>
        <w:rPr>
          <w:rFonts w:ascii="宋体" w:hAnsi="宋体" w:hint="eastAsia"/>
        </w:rPr>
        <w:t>1</w:t>
      </w:r>
      <w:r>
        <w:rPr>
          <w:rFonts w:ascii="宋体" w:hAnsi="宋体"/>
        </w:rPr>
        <w:t>.</w:t>
      </w:r>
      <w:r>
        <w:rPr>
          <w:rFonts w:ascii="宋体" w:hAnsi="宋体" w:hint="eastAsia"/>
        </w:rPr>
        <w:t>课堂知识讲解。课堂讲解</w:t>
      </w:r>
      <w:r>
        <w:rPr>
          <w:rFonts w:ascii="宋体" w:hAnsi="宋体" w:hint="eastAsia"/>
          <w:lang w:val="en-US"/>
        </w:rPr>
        <w:t>大数据</w:t>
      </w:r>
      <w:r>
        <w:rPr>
          <w:rFonts w:ascii="宋体" w:hAnsi="宋体" w:hint="eastAsia"/>
        </w:rPr>
        <w:t>审计的概念以及核心知识，以讲授和讨论相结合的方式领会知识要点；</w:t>
      </w:r>
      <w:r w:rsidR="005B471F">
        <w:rPr>
          <w:rFonts w:ascii="宋体" w:hAnsi="宋体" w:hint="eastAsia"/>
        </w:rPr>
        <w:t>并通过不同的审计模块专题，讨论不同类型审计智能化的特征，以及如何使用大数据技术进行审计工作。</w:t>
      </w:r>
    </w:p>
    <w:p w14:paraId="345A4513" w14:textId="7A37C339" w:rsidR="005B471F" w:rsidRDefault="00314EEC" w:rsidP="005B471F">
      <w:pPr>
        <w:pStyle w:val="a4"/>
        <w:spacing w:line="560" w:lineRule="exact"/>
        <w:rPr>
          <w:rFonts w:ascii="宋体" w:hAnsi="宋体"/>
        </w:rPr>
      </w:pPr>
      <w:r>
        <w:rPr>
          <w:rFonts w:ascii="宋体" w:hAnsi="宋体" w:hint="eastAsia"/>
        </w:rPr>
        <w:t>2</w:t>
      </w:r>
      <w:r>
        <w:rPr>
          <w:rFonts w:ascii="宋体" w:hAnsi="宋体"/>
        </w:rPr>
        <w:t>.</w:t>
      </w:r>
      <w:r>
        <w:rPr>
          <w:rFonts w:ascii="宋体" w:hAnsi="宋体" w:hint="eastAsia"/>
        </w:rPr>
        <w:t>案例研讨。通过不同的审计模块专题，</w:t>
      </w:r>
      <w:r w:rsidR="005B471F">
        <w:rPr>
          <w:rFonts w:ascii="宋体" w:hAnsi="宋体" w:hint="eastAsia"/>
        </w:rPr>
        <w:t>讨论不同类型审计智能化的特征，以及如何使用大数据技术进行审计工作。</w:t>
      </w:r>
    </w:p>
    <w:p w14:paraId="39AFE36A" w14:textId="0114291D" w:rsidR="00EB2C41" w:rsidRDefault="00314EEC">
      <w:pPr>
        <w:pStyle w:val="a4"/>
        <w:spacing w:line="560" w:lineRule="exact"/>
        <w:rPr>
          <w:rFonts w:ascii="宋体" w:hAnsi="宋体"/>
          <w:lang w:val="en-US"/>
        </w:rPr>
      </w:pPr>
      <w:r>
        <w:rPr>
          <w:rFonts w:ascii="宋体" w:hAnsi="宋体" w:hint="eastAsia"/>
        </w:rPr>
        <w:t>3</w:t>
      </w:r>
      <w:r>
        <w:rPr>
          <w:rFonts w:ascii="宋体" w:hAnsi="宋体"/>
        </w:rPr>
        <w:t>.</w:t>
      </w:r>
      <w:r>
        <w:rPr>
          <w:rFonts w:ascii="宋体" w:hAnsi="宋体" w:hint="eastAsia"/>
        </w:rPr>
        <w:t>实验操作。</w:t>
      </w:r>
      <w:r>
        <w:rPr>
          <w:rFonts w:ascii="宋体" w:hAnsi="宋体" w:hint="eastAsia"/>
          <w:lang w:val="en-US"/>
        </w:rPr>
        <w:t>通过不同的案例指导学生选用一款大数据审计工具或多款大数据审计工具完成案例中的大数据财报审计，大数据国家审计以及大数据企业内部审计</w:t>
      </w:r>
      <w:r w:rsidR="005B471F">
        <w:rPr>
          <w:rFonts w:ascii="宋体" w:hAnsi="宋体" w:hint="eastAsia"/>
          <w:lang w:val="en-US"/>
        </w:rPr>
        <w:t>的智能化</w:t>
      </w:r>
      <w:r>
        <w:rPr>
          <w:rFonts w:ascii="宋体" w:hAnsi="宋体" w:hint="eastAsia"/>
          <w:lang w:val="en-US"/>
        </w:rPr>
        <w:t>。</w:t>
      </w:r>
      <w:r w:rsidR="005B471F">
        <w:rPr>
          <w:rFonts w:ascii="宋体" w:hAnsi="宋体" w:hint="eastAsia"/>
          <w:lang w:val="en-US"/>
        </w:rPr>
        <w:t>以</w:t>
      </w:r>
      <w:r>
        <w:rPr>
          <w:rFonts w:ascii="宋体" w:hAnsi="宋体" w:hint="eastAsia"/>
          <w:lang w:val="en-US"/>
        </w:rPr>
        <w:t>实验案例为驱动，指导学生亲自动手上机实验，实验中可以组织团队，发挥团队的集体学习探究意识。</w:t>
      </w:r>
    </w:p>
    <w:p w14:paraId="2BB43AB1" w14:textId="0EF5ACD6" w:rsidR="00EB2C41" w:rsidRDefault="00314EEC">
      <w:pPr>
        <w:pStyle w:val="a4"/>
        <w:spacing w:line="560" w:lineRule="exact"/>
        <w:rPr>
          <w:rFonts w:ascii="宋体" w:hAnsi="宋体"/>
          <w:lang w:val="en-US"/>
        </w:rPr>
      </w:pPr>
      <w:r>
        <w:rPr>
          <w:rFonts w:ascii="宋体" w:hAnsi="宋体" w:hint="eastAsia"/>
          <w:lang w:val="en-US"/>
        </w:rPr>
        <w:lastRenderedPageBreak/>
        <w:t>4.思政元素融入。大数据</w:t>
      </w:r>
      <w:r w:rsidR="005B471F">
        <w:rPr>
          <w:rFonts w:ascii="宋体" w:hAnsi="宋体" w:hint="eastAsia"/>
          <w:lang w:val="en-US"/>
        </w:rPr>
        <w:t>智能</w:t>
      </w:r>
      <w:r>
        <w:rPr>
          <w:rFonts w:ascii="宋体" w:hAnsi="宋体" w:hint="eastAsia"/>
          <w:lang w:val="en-US"/>
        </w:rPr>
        <w:t>审计培养学生的探究能力，团队合作能力，刻苦认真坚持不懈的价值观。</w:t>
      </w:r>
    </w:p>
    <w:p w14:paraId="3C3C6255" w14:textId="77777777" w:rsidR="00EB2C41" w:rsidRDefault="00314EEC">
      <w:pPr>
        <w:pStyle w:val="a4"/>
        <w:spacing w:line="560" w:lineRule="exact"/>
        <w:rPr>
          <w:rFonts w:ascii="宋体" w:hAnsi="宋体"/>
        </w:rPr>
      </w:pPr>
      <w:r>
        <w:rPr>
          <w:rFonts w:ascii="宋体" w:hAnsi="宋体" w:hint="eastAsia"/>
        </w:rPr>
        <w:t>（三）对实践教学环境的要求</w:t>
      </w:r>
    </w:p>
    <w:p w14:paraId="73951C09" w14:textId="47C9B6B1" w:rsidR="00EB2C41" w:rsidRDefault="00314EEC">
      <w:pPr>
        <w:pStyle w:val="a4"/>
        <w:spacing w:line="560" w:lineRule="exact"/>
        <w:rPr>
          <w:rFonts w:ascii="宋体" w:hAnsi="宋体"/>
          <w:lang w:val="en-US"/>
        </w:rPr>
      </w:pPr>
      <w:r>
        <w:rPr>
          <w:rFonts w:ascii="宋体" w:hAnsi="宋体" w:hint="eastAsia"/>
        </w:rPr>
        <w:t>1</w:t>
      </w:r>
      <w:r>
        <w:rPr>
          <w:rFonts w:ascii="宋体" w:hAnsi="宋体"/>
        </w:rPr>
        <w:t>.</w:t>
      </w:r>
      <w:r>
        <w:rPr>
          <w:rFonts w:ascii="宋体" w:hAnsi="宋体" w:hint="eastAsia"/>
          <w:lang w:val="en-US"/>
        </w:rPr>
        <w:t>课程在实验室授课，学生可以随时上机实践。实验室能方便上互联网，并且要事先安装专门的大数据</w:t>
      </w:r>
      <w:r w:rsidR="00B11C66">
        <w:rPr>
          <w:rFonts w:ascii="宋体" w:hAnsi="宋体" w:hint="eastAsia"/>
          <w:lang w:val="en-US"/>
        </w:rPr>
        <w:t>工具</w:t>
      </w:r>
      <w:r>
        <w:rPr>
          <w:rFonts w:ascii="宋体" w:hAnsi="宋体" w:hint="eastAsia"/>
          <w:lang w:val="en-US"/>
        </w:rPr>
        <w:t>，Python开发环境例如</w:t>
      </w:r>
      <w:proofErr w:type="spellStart"/>
      <w:r>
        <w:rPr>
          <w:rFonts w:ascii="宋体" w:hAnsi="宋体" w:hint="eastAsia"/>
          <w:lang w:val="en-US"/>
        </w:rPr>
        <w:t>Pycharm</w:t>
      </w:r>
      <w:proofErr w:type="spellEnd"/>
      <w:r>
        <w:rPr>
          <w:rFonts w:ascii="宋体" w:hAnsi="宋体" w:hint="eastAsia"/>
          <w:lang w:val="en-US"/>
        </w:rPr>
        <w:t>工具。</w:t>
      </w:r>
    </w:p>
    <w:p w14:paraId="3A617836" w14:textId="77777777" w:rsidR="00EB2C41" w:rsidRDefault="00314EEC">
      <w:pPr>
        <w:pStyle w:val="a4"/>
        <w:spacing w:line="560" w:lineRule="exact"/>
        <w:rPr>
          <w:rFonts w:ascii="宋体" w:hAnsi="宋体"/>
          <w:lang w:val="en-US"/>
        </w:rPr>
      </w:pPr>
      <w:r>
        <w:rPr>
          <w:rFonts w:ascii="宋体" w:hAnsi="宋体" w:hint="eastAsia"/>
          <w:lang w:val="en-US"/>
        </w:rPr>
        <w:t>2.实践教学环境要便于教师和学生实时沟通，实验室要安装好红蜘蛛，腾讯会议等多种工具，以方便实验的分享与组织。</w:t>
      </w:r>
    </w:p>
    <w:p w14:paraId="484D7BAB" w14:textId="77777777" w:rsidR="00EB2C41" w:rsidRDefault="00314EEC">
      <w:pPr>
        <w:pStyle w:val="a4"/>
        <w:spacing w:line="560" w:lineRule="exact"/>
        <w:rPr>
          <w:rFonts w:ascii="宋体" w:hAnsi="宋体"/>
        </w:rPr>
      </w:pPr>
      <w:r>
        <w:rPr>
          <w:rFonts w:ascii="宋体" w:hAnsi="宋体" w:hint="eastAsia"/>
        </w:rPr>
        <w:t>3</w:t>
      </w:r>
      <w:r>
        <w:rPr>
          <w:rFonts w:ascii="宋体" w:hAnsi="宋体"/>
        </w:rPr>
        <w:t>.</w:t>
      </w:r>
      <w:r>
        <w:rPr>
          <w:rFonts w:ascii="宋体" w:hAnsi="宋体" w:hint="eastAsia"/>
        </w:rPr>
        <w:t>实践操作：</w:t>
      </w:r>
    </w:p>
    <w:p w14:paraId="5F8E36F8" w14:textId="77777777" w:rsidR="00EB2C41" w:rsidRDefault="00314EEC">
      <w:pPr>
        <w:pStyle w:val="a4"/>
        <w:spacing w:line="560" w:lineRule="exact"/>
        <w:rPr>
          <w:rFonts w:ascii="宋体" w:hAnsi="宋体"/>
        </w:rPr>
      </w:pPr>
      <w:r>
        <w:rPr>
          <w:rFonts w:ascii="宋体" w:hAnsi="宋体" w:hint="eastAsia"/>
          <w:lang w:val="en-US"/>
        </w:rPr>
        <w:t>对每章实验,学生分组讨论完成，学生学习中</w:t>
      </w:r>
      <w:r>
        <w:rPr>
          <w:rFonts w:ascii="宋体" w:hAnsi="宋体" w:hint="eastAsia"/>
        </w:rPr>
        <w:t>由教师指导，</w:t>
      </w:r>
      <w:r>
        <w:rPr>
          <w:rFonts w:ascii="宋体" w:hAnsi="宋体" w:hint="eastAsia"/>
          <w:lang w:val="en-US"/>
        </w:rPr>
        <w:t>并</w:t>
      </w:r>
      <w:r>
        <w:rPr>
          <w:rFonts w:ascii="宋体" w:hAnsi="宋体" w:hint="eastAsia"/>
        </w:rPr>
        <w:t>打分。</w:t>
      </w:r>
    </w:p>
    <w:p w14:paraId="6DDFBEDA" w14:textId="77777777" w:rsidR="00EB2C41" w:rsidRDefault="00314EEC">
      <w:pPr>
        <w:pStyle w:val="a4"/>
        <w:spacing w:line="560" w:lineRule="exact"/>
        <w:rPr>
          <w:rFonts w:ascii="宋体" w:hAnsi="宋体"/>
        </w:rPr>
      </w:pPr>
      <w:r>
        <w:rPr>
          <w:rFonts w:ascii="宋体" w:hAnsi="宋体" w:hint="eastAsia"/>
        </w:rPr>
        <w:t>（四）对课后作业的要求</w:t>
      </w:r>
    </w:p>
    <w:p w14:paraId="3BA9AD94" w14:textId="77777777" w:rsidR="00EB2C41" w:rsidRDefault="00314EEC">
      <w:pPr>
        <w:pStyle w:val="a4"/>
        <w:spacing w:line="560" w:lineRule="exact"/>
        <w:rPr>
          <w:rFonts w:ascii="宋体" w:hAnsi="宋体"/>
        </w:rPr>
      </w:pPr>
      <w:r>
        <w:rPr>
          <w:rFonts w:ascii="宋体" w:hAnsi="宋体" w:hint="eastAsia"/>
        </w:rPr>
        <w:t>1</w:t>
      </w:r>
      <w:r>
        <w:rPr>
          <w:rFonts w:ascii="宋体" w:hAnsi="宋体"/>
        </w:rPr>
        <w:t>.</w:t>
      </w:r>
      <w:r>
        <w:rPr>
          <w:rFonts w:ascii="宋体" w:hAnsi="宋体" w:hint="eastAsia"/>
        </w:rPr>
        <w:t>课后作业形式以开放式资料收集及方案决策为核心；</w:t>
      </w:r>
    </w:p>
    <w:p w14:paraId="7774CE52" w14:textId="77777777" w:rsidR="00EB2C41" w:rsidRDefault="00314EEC">
      <w:pPr>
        <w:pStyle w:val="a4"/>
        <w:spacing w:line="560" w:lineRule="exact"/>
        <w:rPr>
          <w:rFonts w:ascii="宋体" w:hAnsi="宋体"/>
        </w:rPr>
      </w:pPr>
      <w:r>
        <w:rPr>
          <w:rFonts w:ascii="宋体" w:hAnsi="宋体" w:hint="eastAsia"/>
        </w:rPr>
        <w:t>2</w:t>
      </w:r>
      <w:r>
        <w:rPr>
          <w:rFonts w:ascii="宋体" w:hAnsi="宋体"/>
        </w:rPr>
        <w:t>.</w:t>
      </w:r>
      <w:r>
        <w:rPr>
          <w:rFonts w:ascii="宋体" w:hAnsi="宋体" w:hint="eastAsia"/>
        </w:rPr>
        <w:t>课后作业以小组为单位进行评价打分</w:t>
      </w:r>
      <w:r>
        <w:rPr>
          <w:rFonts w:ascii="宋体" w:hAnsi="宋体" w:hint="eastAsia"/>
          <w:lang w:val="en-US"/>
        </w:rPr>
        <w:t>。</w:t>
      </w:r>
    </w:p>
    <w:p w14:paraId="571C0B89" w14:textId="77777777" w:rsidR="00EB2C41" w:rsidRDefault="00314EEC">
      <w:pPr>
        <w:pStyle w:val="a4"/>
        <w:spacing w:line="560" w:lineRule="exact"/>
        <w:rPr>
          <w:rFonts w:ascii="宋体" w:hAnsi="宋体"/>
        </w:rPr>
      </w:pPr>
      <w:r>
        <w:rPr>
          <w:rFonts w:ascii="宋体" w:hAnsi="宋体" w:hint="eastAsia"/>
        </w:rPr>
        <w:t>（五）</w:t>
      </w:r>
      <w:r>
        <w:rPr>
          <w:rFonts w:ascii="宋体" w:hAnsi="宋体" w:hint="eastAsia"/>
          <w:lang w:val="en-US"/>
        </w:rPr>
        <w:t>该</w:t>
      </w:r>
      <w:r>
        <w:rPr>
          <w:rFonts w:ascii="宋体" w:hAnsi="宋体" w:hint="eastAsia"/>
        </w:rPr>
        <w:t>课程从哪些方面促进了毕业要求的实现</w:t>
      </w:r>
    </w:p>
    <w:p w14:paraId="129FC233" w14:textId="77777777" w:rsidR="00B11C66" w:rsidRDefault="00314EEC" w:rsidP="00B11C66">
      <w:pPr>
        <w:pStyle w:val="a4"/>
        <w:spacing w:line="560" w:lineRule="exact"/>
        <w:rPr>
          <w:rFonts w:ascii="宋体" w:hAnsi="宋体"/>
        </w:rPr>
      </w:pPr>
      <w:r>
        <w:rPr>
          <w:rFonts w:ascii="宋体" w:hAnsi="宋体" w:hint="eastAsia"/>
        </w:rPr>
        <w:t>1</w:t>
      </w:r>
      <w:r>
        <w:rPr>
          <w:rFonts w:ascii="宋体" w:hAnsi="宋体"/>
        </w:rPr>
        <w:t>.</w:t>
      </w:r>
      <w:r w:rsidR="00B11C66" w:rsidRPr="00B11C66">
        <w:rPr>
          <w:rFonts w:ascii="宋体" w:hAnsi="宋体" w:hint="eastAsia"/>
        </w:rPr>
        <w:t xml:space="preserve"> </w:t>
      </w:r>
      <w:r w:rsidR="00B11C66">
        <w:rPr>
          <w:rFonts w:ascii="宋体" w:hAnsi="宋体" w:hint="eastAsia"/>
        </w:rPr>
        <w:t>对接企业大数据审计人才的迫切需求，从大数据及智能审计视角，拓宽了现代审计人才的知识结构；</w:t>
      </w:r>
    </w:p>
    <w:p w14:paraId="1BABCF1C" w14:textId="77777777" w:rsidR="00B11C66" w:rsidRDefault="00B11C66" w:rsidP="00B11C66">
      <w:pPr>
        <w:pStyle w:val="a4"/>
        <w:spacing w:line="560" w:lineRule="exact"/>
        <w:rPr>
          <w:rFonts w:ascii="宋体" w:hAnsi="宋体"/>
        </w:rPr>
      </w:pPr>
      <w:r>
        <w:rPr>
          <w:rFonts w:ascii="宋体" w:hAnsi="宋体" w:hint="eastAsia"/>
        </w:rPr>
        <w:t>2</w:t>
      </w:r>
      <w:r>
        <w:rPr>
          <w:rFonts w:ascii="宋体" w:hAnsi="宋体"/>
        </w:rPr>
        <w:t>.</w:t>
      </w:r>
      <w:r>
        <w:rPr>
          <w:rFonts w:ascii="宋体" w:hAnsi="宋体" w:hint="eastAsia"/>
        </w:rPr>
        <w:t>提供了利用大数据技术实现审计智能化的技能，满足报表审计、企业内部审计的信息化需求，提升人才就业竞争力；</w:t>
      </w:r>
    </w:p>
    <w:p w14:paraId="2935369F" w14:textId="77777777" w:rsidR="00B11C66" w:rsidRDefault="00B11C66" w:rsidP="00B11C66">
      <w:pPr>
        <w:pStyle w:val="a4"/>
        <w:spacing w:line="560" w:lineRule="exact"/>
        <w:rPr>
          <w:rFonts w:ascii="宋体" w:hAnsi="宋体"/>
        </w:rPr>
      </w:pPr>
      <w:r>
        <w:rPr>
          <w:rFonts w:ascii="宋体" w:hAnsi="宋体" w:hint="eastAsia"/>
        </w:rPr>
        <w:t>3</w:t>
      </w:r>
      <w:r>
        <w:rPr>
          <w:rFonts w:ascii="宋体" w:hAnsi="宋体"/>
        </w:rPr>
        <w:t>.</w:t>
      </w:r>
      <w:r>
        <w:rPr>
          <w:rFonts w:ascii="宋体" w:hAnsi="宋体" w:hint="eastAsia"/>
          <w:lang w:val="en-US"/>
        </w:rPr>
        <w:t>本课程</w:t>
      </w:r>
      <w:r>
        <w:rPr>
          <w:rFonts w:ascii="宋体" w:hAnsi="宋体" w:hint="eastAsia"/>
        </w:rPr>
        <w:t>通过</w:t>
      </w:r>
      <w:r>
        <w:rPr>
          <w:rFonts w:ascii="宋体" w:hAnsi="宋体" w:hint="eastAsia"/>
          <w:lang w:val="en-US"/>
        </w:rPr>
        <w:t>案例教学</w:t>
      </w:r>
      <w:r>
        <w:rPr>
          <w:rFonts w:ascii="宋体" w:hAnsi="宋体" w:hint="eastAsia"/>
        </w:rPr>
        <w:t>，</w:t>
      </w:r>
      <w:r>
        <w:rPr>
          <w:rFonts w:ascii="宋体" w:hAnsi="宋体" w:hint="eastAsia"/>
          <w:lang w:val="en-US"/>
        </w:rPr>
        <w:t>模拟实务情景，提升学生解决实际问题的能力，提高学生的自信心，</w:t>
      </w:r>
      <w:r>
        <w:rPr>
          <w:rFonts w:ascii="宋体" w:hAnsi="宋体" w:hint="eastAsia"/>
        </w:rPr>
        <w:t>有利于提高人才的自学能力与综合素质。</w:t>
      </w:r>
    </w:p>
    <w:p w14:paraId="52FC93BC" w14:textId="77777777" w:rsidR="00EB2C41" w:rsidRDefault="00314EEC">
      <w:pPr>
        <w:pStyle w:val="a4"/>
        <w:spacing w:line="560" w:lineRule="exact"/>
        <w:rPr>
          <w:rFonts w:ascii="宋体" w:hAnsi="宋体"/>
        </w:rPr>
      </w:pPr>
      <w:r>
        <w:rPr>
          <w:rFonts w:ascii="宋体" w:hAnsi="宋体" w:hint="eastAsia"/>
        </w:rPr>
        <w:t>（六）教学过程中应注意的其他问题</w:t>
      </w:r>
    </w:p>
    <w:p w14:paraId="74AB9BB0" w14:textId="77777777" w:rsidR="00B11C66" w:rsidRDefault="00B11C66" w:rsidP="00B11C66">
      <w:pPr>
        <w:pStyle w:val="a4"/>
        <w:spacing w:line="560" w:lineRule="exact"/>
        <w:rPr>
          <w:rFonts w:ascii="宋体" w:hAnsi="宋体"/>
        </w:rPr>
      </w:pPr>
      <w:r>
        <w:rPr>
          <w:rFonts w:ascii="宋体" w:hAnsi="宋体" w:hint="eastAsia"/>
        </w:rPr>
        <w:t>1</w:t>
      </w:r>
      <w:r>
        <w:rPr>
          <w:rFonts w:ascii="宋体" w:hAnsi="宋体"/>
        </w:rPr>
        <w:t>.</w:t>
      </w:r>
      <w:r>
        <w:rPr>
          <w:rFonts w:ascii="宋体" w:hAnsi="宋体" w:hint="eastAsia"/>
        </w:rPr>
        <w:t>深度思考的问题：将传统审计特点与大数据技术结合起来，分析不同类型审计适合的算法模块，由教师引导；</w:t>
      </w:r>
    </w:p>
    <w:p w14:paraId="5E3223B2" w14:textId="77777777" w:rsidR="00EB2C41" w:rsidRDefault="00314EEC">
      <w:pPr>
        <w:pStyle w:val="a4"/>
        <w:spacing w:line="560" w:lineRule="exact"/>
        <w:rPr>
          <w:rFonts w:ascii="宋体" w:hAnsi="宋体"/>
        </w:rPr>
      </w:pPr>
      <w:r>
        <w:rPr>
          <w:rFonts w:ascii="宋体" w:hAnsi="宋体" w:hint="eastAsia"/>
        </w:rPr>
        <w:lastRenderedPageBreak/>
        <w:t>2</w:t>
      </w:r>
      <w:r>
        <w:rPr>
          <w:rFonts w:ascii="宋体" w:hAnsi="宋体"/>
        </w:rPr>
        <w:t>.</w:t>
      </w:r>
      <w:r>
        <w:rPr>
          <w:rFonts w:ascii="宋体" w:hAnsi="宋体" w:hint="eastAsia"/>
          <w:lang w:val="en-US"/>
        </w:rPr>
        <w:t>学生实验</w:t>
      </w:r>
      <w:r>
        <w:rPr>
          <w:rFonts w:ascii="宋体" w:hAnsi="宋体" w:hint="eastAsia"/>
        </w:rPr>
        <w:t>前，需要</w:t>
      </w:r>
      <w:r>
        <w:rPr>
          <w:rFonts w:ascii="宋体" w:hAnsi="宋体" w:hint="eastAsia"/>
          <w:lang w:val="en-US"/>
        </w:rPr>
        <w:t>教师指导学生完成各</w:t>
      </w:r>
      <w:r>
        <w:rPr>
          <w:rFonts w:ascii="宋体" w:hAnsi="宋体" w:hint="eastAsia"/>
        </w:rPr>
        <w:t>类</w:t>
      </w:r>
      <w:r>
        <w:rPr>
          <w:rFonts w:ascii="宋体" w:hAnsi="宋体" w:hint="eastAsia"/>
          <w:lang w:val="en-US"/>
        </w:rPr>
        <w:t>大数据审计技术的选择，指导学生完成大数据审计工具的选择；学生实验中，由教师指导学生不断自我探究不断学习最终完成实验</w:t>
      </w:r>
      <w:r>
        <w:rPr>
          <w:rFonts w:ascii="宋体" w:hAnsi="宋体" w:hint="eastAsia"/>
        </w:rPr>
        <w:t>。</w:t>
      </w:r>
    </w:p>
    <w:p w14:paraId="4490478B" w14:textId="7354D295" w:rsidR="00EB2C41" w:rsidRDefault="00314EEC">
      <w:pPr>
        <w:pStyle w:val="a4"/>
        <w:spacing w:line="560" w:lineRule="exact"/>
        <w:rPr>
          <w:rFonts w:ascii="宋体" w:hAnsi="宋体"/>
          <w:lang w:val="en-US"/>
        </w:rPr>
      </w:pPr>
      <w:r>
        <w:rPr>
          <w:rFonts w:ascii="宋体" w:hAnsi="宋体" w:hint="eastAsia"/>
        </w:rPr>
        <w:t>（</w:t>
      </w:r>
      <w:r>
        <w:rPr>
          <w:rFonts w:ascii="宋体" w:hAnsi="宋体" w:hint="eastAsia"/>
          <w:lang w:val="en-US"/>
        </w:rPr>
        <w:t>七）对第</w:t>
      </w:r>
      <w:r w:rsidR="00B11C66">
        <w:rPr>
          <w:rFonts w:ascii="宋体" w:hAnsi="宋体" w:hint="eastAsia"/>
          <w:lang w:val="en-US"/>
        </w:rPr>
        <w:t>六</w:t>
      </w:r>
      <w:r>
        <w:rPr>
          <w:rFonts w:ascii="宋体" w:hAnsi="宋体" w:hint="eastAsia"/>
          <w:lang w:val="en-US"/>
        </w:rPr>
        <w:t>~第</w:t>
      </w:r>
      <w:r w:rsidR="00B11C66">
        <w:rPr>
          <w:rFonts w:ascii="宋体" w:hAnsi="宋体" w:hint="eastAsia"/>
          <w:lang w:val="en-US"/>
        </w:rPr>
        <w:t>八</w:t>
      </w:r>
      <w:r>
        <w:rPr>
          <w:rFonts w:ascii="宋体" w:hAnsi="宋体" w:hint="eastAsia"/>
          <w:lang w:val="en-US"/>
        </w:rPr>
        <w:t>章的案例</w:t>
      </w:r>
    </w:p>
    <w:p w14:paraId="6E157E34" w14:textId="05E03C95" w:rsidR="00EB2C41" w:rsidRDefault="00314EEC">
      <w:pPr>
        <w:pStyle w:val="a4"/>
        <w:spacing w:line="560" w:lineRule="exact"/>
        <w:rPr>
          <w:rFonts w:ascii="宋体" w:hAnsi="宋体"/>
          <w:lang w:val="en-US"/>
        </w:rPr>
      </w:pPr>
      <w:r>
        <w:rPr>
          <w:rFonts w:ascii="宋体" w:hAnsi="宋体" w:hint="eastAsia"/>
          <w:lang w:val="en-US"/>
        </w:rPr>
        <w:t>教师在教学中，可以根据实际情况，例如学校对审计大数据的支持，对大数据审计工具的购买与给学生的开放程度，选择更适合的案例，本教学大纲第</w:t>
      </w:r>
      <w:r w:rsidR="00B11C66">
        <w:rPr>
          <w:rFonts w:ascii="宋体" w:hAnsi="宋体" w:hint="eastAsia"/>
          <w:lang w:val="en-US"/>
        </w:rPr>
        <w:t>六</w:t>
      </w:r>
      <w:r>
        <w:rPr>
          <w:rFonts w:ascii="宋体" w:hAnsi="宋体" w:hint="eastAsia"/>
          <w:lang w:val="en-US"/>
        </w:rPr>
        <w:t>~</w:t>
      </w:r>
      <w:r w:rsidR="00B11C66">
        <w:rPr>
          <w:rFonts w:ascii="宋体" w:hAnsi="宋体" w:hint="eastAsia"/>
          <w:lang w:val="en-US"/>
        </w:rPr>
        <w:t>八</w:t>
      </w:r>
      <w:r>
        <w:rPr>
          <w:rFonts w:ascii="宋体" w:hAnsi="宋体" w:hint="eastAsia"/>
          <w:lang w:val="en-US"/>
        </w:rPr>
        <w:t>章的案例仅供参考，教师可以根据实际情况自行选择一个案例，当然，教师在选择案例时做好能在事务所的财报审计中选择一个案例，在国家审计中选择一个案例，在企业的内部审计中选择一个案例，通过案例，教学生</w:t>
      </w:r>
      <w:r w:rsidR="00B11C66">
        <w:rPr>
          <w:rFonts w:ascii="宋体" w:hAnsi="宋体" w:hint="eastAsia"/>
          <w:lang w:val="en-US"/>
        </w:rPr>
        <w:t>如何使用大数据技术实现审计智能化</w:t>
      </w:r>
      <w:r>
        <w:rPr>
          <w:rFonts w:ascii="宋体" w:hAnsi="宋体" w:hint="eastAsia"/>
          <w:lang w:val="en-US"/>
        </w:rPr>
        <w:t>。</w:t>
      </w:r>
    </w:p>
    <w:p w14:paraId="49978182" w14:textId="77777777" w:rsidR="00EB2C41" w:rsidRDefault="00314EE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5450325D" w14:textId="77777777" w:rsidR="00EB2C41" w:rsidRDefault="00314EEC">
      <w:pPr>
        <w:spacing w:line="560" w:lineRule="exact"/>
        <w:jc w:val="center"/>
        <w:rPr>
          <w:rFonts w:ascii="宋体" w:hAnsi="宋体"/>
          <w:b/>
          <w:bCs/>
          <w:sz w:val="24"/>
        </w:rPr>
      </w:pPr>
      <w:r>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4009"/>
        <w:gridCol w:w="739"/>
        <w:gridCol w:w="853"/>
        <w:gridCol w:w="699"/>
        <w:gridCol w:w="885"/>
      </w:tblGrid>
      <w:tr w:rsidR="00EB2C41" w14:paraId="71B63B7D" w14:textId="77777777">
        <w:trPr>
          <w:trHeight w:val="420"/>
          <w:jc w:val="center"/>
        </w:trPr>
        <w:tc>
          <w:tcPr>
            <w:tcW w:w="735" w:type="dxa"/>
            <w:tcBorders>
              <w:top w:val="single" w:sz="4" w:space="0" w:color="auto"/>
              <w:bottom w:val="single" w:sz="4" w:space="0" w:color="auto"/>
              <w:right w:val="single" w:sz="4" w:space="0" w:color="auto"/>
            </w:tcBorders>
            <w:vAlign w:val="center"/>
          </w:tcPr>
          <w:p w14:paraId="23A90755" w14:textId="77777777" w:rsidR="00EB2C41" w:rsidRDefault="00314EEC">
            <w:pPr>
              <w:spacing w:line="560" w:lineRule="exact"/>
              <w:ind w:leftChars="-7" w:left="-15"/>
              <w:jc w:val="center"/>
              <w:rPr>
                <w:rFonts w:ascii="宋体" w:hAnsi="宋体"/>
                <w:sz w:val="24"/>
                <w:szCs w:val="21"/>
              </w:rPr>
            </w:pPr>
            <w:bookmarkStart w:id="1" w:name="_Hlk71107752"/>
            <w:r>
              <w:rPr>
                <w:rFonts w:ascii="宋体" w:hAnsi="宋体" w:hint="eastAsia"/>
                <w:sz w:val="24"/>
                <w:szCs w:val="21"/>
              </w:rPr>
              <w:t>序号</w:t>
            </w:r>
          </w:p>
        </w:tc>
        <w:tc>
          <w:tcPr>
            <w:tcW w:w="4009" w:type="dxa"/>
            <w:tcBorders>
              <w:top w:val="single" w:sz="4" w:space="0" w:color="auto"/>
              <w:left w:val="single" w:sz="4" w:space="0" w:color="auto"/>
              <w:bottom w:val="single" w:sz="4" w:space="0" w:color="auto"/>
              <w:right w:val="single" w:sz="4" w:space="0" w:color="auto"/>
            </w:tcBorders>
            <w:vAlign w:val="center"/>
          </w:tcPr>
          <w:p w14:paraId="268B10C9" w14:textId="77777777" w:rsidR="00EB2C41" w:rsidRDefault="00314EEC">
            <w:pPr>
              <w:spacing w:line="560" w:lineRule="exact"/>
              <w:jc w:val="center"/>
              <w:rPr>
                <w:rFonts w:ascii="宋体" w:hAnsi="宋体"/>
                <w:sz w:val="24"/>
                <w:szCs w:val="21"/>
              </w:rPr>
            </w:pPr>
            <w:r>
              <w:rPr>
                <w:rFonts w:ascii="宋体" w:hAnsi="宋体" w:hint="eastAsia"/>
                <w:color w:val="000000"/>
                <w:sz w:val="24"/>
                <w:szCs w:val="21"/>
              </w:rPr>
              <w:t>章节内容</w:t>
            </w:r>
          </w:p>
        </w:tc>
        <w:tc>
          <w:tcPr>
            <w:tcW w:w="739" w:type="dxa"/>
            <w:tcBorders>
              <w:top w:val="single" w:sz="4" w:space="0" w:color="auto"/>
              <w:left w:val="single" w:sz="4" w:space="0" w:color="auto"/>
              <w:bottom w:val="single" w:sz="4" w:space="0" w:color="auto"/>
              <w:right w:val="single" w:sz="4" w:space="0" w:color="auto"/>
            </w:tcBorders>
            <w:vAlign w:val="center"/>
          </w:tcPr>
          <w:p w14:paraId="400FBEBE" w14:textId="77777777" w:rsidR="00EB2C41" w:rsidRDefault="00314EEC">
            <w:pPr>
              <w:spacing w:line="560" w:lineRule="exact"/>
              <w:jc w:val="center"/>
              <w:rPr>
                <w:rFonts w:ascii="宋体" w:hAnsi="宋体"/>
                <w:sz w:val="24"/>
                <w:szCs w:val="21"/>
              </w:rPr>
            </w:pPr>
            <w:r>
              <w:rPr>
                <w:rFonts w:ascii="宋体" w:hAnsi="宋体" w:hint="eastAsia"/>
                <w:sz w:val="24"/>
                <w:szCs w:val="21"/>
              </w:rPr>
              <w:t>讲课</w:t>
            </w:r>
          </w:p>
        </w:tc>
        <w:tc>
          <w:tcPr>
            <w:tcW w:w="853" w:type="dxa"/>
            <w:tcBorders>
              <w:top w:val="single" w:sz="4" w:space="0" w:color="auto"/>
              <w:left w:val="single" w:sz="4" w:space="0" w:color="auto"/>
              <w:bottom w:val="single" w:sz="4" w:space="0" w:color="auto"/>
              <w:right w:val="single" w:sz="4" w:space="0" w:color="auto"/>
            </w:tcBorders>
            <w:vAlign w:val="center"/>
          </w:tcPr>
          <w:p w14:paraId="3715630E" w14:textId="77777777" w:rsidR="00EB2C41" w:rsidRDefault="00314EEC">
            <w:pPr>
              <w:spacing w:line="560" w:lineRule="exact"/>
              <w:jc w:val="center"/>
              <w:rPr>
                <w:rFonts w:ascii="宋体" w:hAnsi="宋体"/>
                <w:sz w:val="24"/>
                <w:szCs w:val="21"/>
              </w:rPr>
            </w:pPr>
            <w:r>
              <w:rPr>
                <w:rFonts w:ascii="宋体" w:hAnsi="宋体" w:hint="eastAsia"/>
                <w:sz w:val="24"/>
                <w:szCs w:val="21"/>
              </w:rPr>
              <w:t>实验</w:t>
            </w:r>
          </w:p>
        </w:tc>
        <w:tc>
          <w:tcPr>
            <w:tcW w:w="699" w:type="dxa"/>
            <w:tcBorders>
              <w:top w:val="single" w:sz="4" w:space="0" w:color="auto"/>
              <w:left w:val="single" w:sz="4" w:space="0" w:color="auto"/>
              <w:bottom w:val="single" w:sz="4" w:space="0" w:color="auto"/>
              <w:right w:val="single" w:sz="4" w:space="0" w:color="auto"/>
            </w:tcBorders>
            <w:vAlign w:val="center"/>
          </w:tcPr>
          <w:p w14:paraId="4A85D65E" w14:textId="77777777" w:rsidR="00EB2C41" w:rsidRDefault="00314EEC">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0B7DBC87" w14:textId="77777777" w:rsidR="00EB2C41" w:rsidRDefault="00314EEC">
            <w:pPr>
              <w:spacing w:line="560" w:lineRule="exact"/>
              <w:jc w:val="center"/>
              <w:rPr>
                <w:rFonts w:ascii="宋体" w:hAnsi="宋体"/>
                <w:sz w:val="24"/>
                <w:szCs w:val="21"/>
              </w:rPr>
            </w:pPr>
            <w:r>
              <w:rPr>
                <w:rFonts w:ascii="宋体" w:hAnsi="宋体" w:hint="eastAsia"/>
                <w:color w:val="000000"/>
                <w:sz w:val="24"/>
                <w:szCs w:val="21"/>
              </w:rPr>
              <w:t>合计</w:t>
            </w:r>
          </w:p>
        </w:tc>
      </w:tr>
      <w:tr w:rsidR="00EB2C41" w14:paraId="56B5E406" w14:textId="77777777">
        <w:trPr>
          <w:trHeight w:val="375"/>
          <w:jc w:val="center"/>
        </w:trPr>
        <w:tc>
          <w:tcPr>
            <w:tcW w:w="735" w:type="dxa"/>
            <w:tcBorders>
              <w:top w:val="single" w:sz="4" w:space="0" w:color="auto"/>
              <w:bottom w:val="single" w:sz="4" w:space="0" w:color="auto"/>
              <w:right w:val="single" w:sz="4" w:space="0" w:color="auto"/>
            </w:tcBorders>
            <w:vAlign w:val="center"/>
          </w:tcPr>
          <w:p w14:paraId="7715304E" w14:textId="77777777" w:rsidR="00EB2C41" w:rsidRDefault="00314EEC">
            <w:pPr>
              <w:spacing w:line="560" w:lineRule="exact"/>
              <w:jc w:val="center"/>
              <w:rPr>
                <w:rFonts w:ascii="宋体" w:hAnsi="宋体"/>
                <w:b/>
                <w:bCs/>
                <w:sz w:val="24"/>
                <w:szCs w:val="21"/>
              </w:rPr>
            </w:pPr>
            <w:r>
              <w:rPr>
                <w:rFonts w:ascii="宋体" w:hAnsi="宋体" w:hint="eastAsia"/>
                <w:b/>
                <w:bCs/>
                <w:sz w:val="24"/>
                <w:szCs w:val="21"/>
              </w:rPr>
              <w:t>1</w:t>
            </w:r>
          </w:p>
        </w:tc>
        <w:tc>
          <w:tcPr>
            <w:tcW w:w="4009" w:type="dxa"/>
            <w:tcBorders>
              <w:top w:val="single" w:sz="4" w:space="0" w:color="auto"/>
              <w:left w:val="single" w:sz="4" w:space="0" w:color="auto"/>
              <w:bottom w:val="single" w:sz="4" w:space="0" w:color="auto"/>
              <w:right w:val="single" w:sz="4" w:space="0" w:color="auto"/>
            </w:tcBorders>
            <w:vAlign w:val="center"/>
          </w:tcPr>
          <w:p w14:paraId="02EB10F5" w14:textId="77777777" w:rsidR="00EB2C41" w:rsidRPr="00EE15C3" w:rsidRDefault="00314EEC">
            <w:pPr>
              <w:spacing w:line="400" w:lineRule="exact"/>
              <w:rPr>
                <w:rFonts w:ascii="宋体" w:hAnsi="宋体" w:cs="宋体"/>
                <w:bCs/>
                <w:sz w:val="24"/>
              </w:rPr>
            </w:pPr>
            <w:r w:rsidRPr="00EE15C3">
              <w:rPr>
                <w:rFonts w:ascii="宋体" w:hAnsi="宋体" w:cs="宋体" w:hint="eastAsia"/>
                <w:bCs/>
                <w:sz w:val="24"/>
              </w:rPr>
              <w:t xml:space="preserve">第一章 大数据审计概述 </w:t>
            </w:r>
          </w:p>
        </w:tc>
        <w:tc>
          <w:tcPr>
            <w:tcW w:w="739" w:type="dxa"/>
            <w:tcBorders>
              <w:top w:val="single" w:sz="4" w:space="0" w:color="auto"/>
              <w:left w:val="single" w:sz="4" w:space="0" w:color="auto"/>
              <w:bottom w:val="single" w:sz="4" w:space="0" w:color="auto"/>
              <w:right w:val="single" w:sz="4" w:space="0" w:color="auto"/>
            </w:tcBorders>
            <w:vAlign w:val="center"/>
          </w:tcPr>
          <w:p w14:paraId="0EF63AC8" w14:textId="77777777" w:rsidR="00EB2C41" w:rsidRPr="00B11C66" w:rsidRDefault="00314EEC">
            <w:pPr>
              <w:spacing w:line="560" w:lineRule="exact"/>
              <w:jc w:val="center"/>
              <w:rPr>
                <w:rFonts w:ascii="宋体" w:hAnsi="宋体"/>
                <w:bCs/>
                <w:sz w:val="24"/>
                <w:szCs w:val="21"/>
              </w:rPr>
            </w:pPr>
            <w:r w:rsidRPr="00B11C66">
              <w:rPr>
                <w:rFonts w:ascii="宋体" w:hAnsi="宋体" w:hint="eastAsia"/>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1739D1D8" w14:textId="77777777" w:rsidR="00EB2C41" w:rsidRPr="00B11C66" w:rsidRDefault="00EB2C41">
            <w:pPr>
              <w:spacing w:line="560" w:lineRule="exact"/>
              <w:jc w:val="center"/>
              <w:rPr>
                <w:rFonts w:ascii="宋体" w:hAnsi="宋体"/>
                <w:bCs/>
                <w:sz w:val="24"/>
                <w:szCs w:val="21"/>
              </w:rPr>
            </w:pPr>
          </w:p>
        </w:tc>
        <w:tc>
          <w:tcPr>
            <w:tcW w:w="699" w:type="dxa"/>
            <w:tcBorders>
              <w:top w:val="single" w:sz="4" w:space="0" w:color="auto"/>
              <w:left w:val="single" w:sz="4" w:space="0" w:color="auto"/>
              <w:bottom w:val="single" w:sz="4" w:space="0" w:color="auto"/>
              <w:right w:val="single" w:sz="4" w:space="0" w:color="auto"/>
            </w:tcBorders>
            <w:vAlign w:val="center"/>
          </w:tcPr>
          <w:p w14:paraId="20340504"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06B1311D" w14:textId="77777777" w:rsidR="00EB2C41" w:rsidRPr="00B11C66" w:rsidRDefault="00314EEC">
            <w:pPr>
              <w:spacing w:line="560" w:lineRule="exact"/>
              <w:jc w:val="center"/>
              <w:rPr>
                <w:rFonts w:ascii="宋体" w:hAnsi="宋体"/>
                <w:bCs/>
                <w:sz w:val="24"/>
                <w:szCs w:val="21"/>
              </w:rPr>
            </w:pPr>
            <w:r w:rsidRPr="00B11C66">
              <w:rPr>
                <w:rFonts w:ascii="宋体" w:hAnsi="宋体" w:hint="eastAsia"/>
                <w:bCs/>
                <w:sz w:val="24"/>
                <w:szCs w:val="21"/>
              </w:rPr>
              <w:t>2</w:t>
            </w:r>
          </w:p>
        </w:tc>
      </w:tr>
      <w:tr w:rsidR="00EB2C41" w14:paraId="1CE5ED72" w14:textId="77777777">
        <w:trPr>
          <w:trHeight w:val="540"/>
          <w:jc w:val="center"/>
        </w:trPr>
        <w:tc>
          <w:tcPr>
            <w:tcW w:w="735" w:type="dxa"/>
            <w:tcBorders>
              <w:top w:val="single" w:sz="4" w:space="0" w:color="auto"/>
              <w:bottom w:val="single" w:sz="4" w:space="0" w:color="auto"/>
              <w:right w:val="single" w:sz="4" w:space="0" w:color="auto"/>
            </w:tcBorders>
            <w:vAlign w:val="center"/>
          </w:tcPr>
          <w:p w14:paraId="1AF9A6C1" w14:textId="77777777" w:rsidR="00EB2C41" w:rsidRDefault="00314EEC">
            <w:pPr>
              <w:spacing w:line="560" w:lineRule="exact"/>
              <w:jc w:val="center"/>
              <w:rPr>
                <w:rFonts w:ascii="宋体" w:hAnsi="宋体"/>
                <w:b/>
                <w:bCs/>
                <w:sz w:val="24"/>
                <w:szCs w:val="21"/>
              </w:rPr>
            </w:pPr>
            <w:r>
              <w:rPr>
                <w:rFonts w:ascii="宋体" w:hAnsi="宋体" w:hint="eastAsia"/>
                <w:b/>
                <w:bCs/>
                <w:sz w:val="24"/>
                <w:szCs w:val="21"/>
              </w:rPr>
              <w:t>2</w:t>
            </w:r>
          </w:p>
        </w:tc>
        <w:tc>
          <w:tcPr>
            <w:tcW w:w="4009" w:type="dxa"/>
            <w:tcBorders>
              <w:top w:val="single" w:sz="4" w:space="0" w:color="auto"/>
              <w:left w:val="single" w:sz="4" w:space="0" w:color="auto"/>
              <w:bottom w:val="single" w:sz="4" w:space="0" w:color="auto"/>
              <w:right w:val="single" w:sz="4" w:space="0" w:color="auto"/>
            </w:tcBorders>
            <w:vAlign w:val="center"/>
          </w:tcPr>
          <w:p w14:paraId="767EF527" w14:textId="77777777" w:rsidR="00EB2C41" w:rsidRPr="00EE15C3" w:rsidRDefault="00314EEC">
            <w:pPr>
              <w:spacing w:line="400" w:lineRule="exact"/>
              <w:rPr>
                <w:rFonts w:ascii="宋体" w:hAnsi="宋体" w:cs="宋体"/>
                <w:bCs/>
                <w:sz w:val="24"/>
              </w:rPr>
            </w:pPr>
            <w:r w:rsidRPr="00EE15C3">
              <w:rPr>
                <w:rFonts w:ascii="宋体" w:hAnsi="宋体" w:cs="宋体" w:hint="eastAsia"/>
                <w:bCs/>
                <w:sz w:val="24"/>
              </w:rPr>
              <w:t xml:space="preserve">第二章 大数据审计工具及应用 </w:t>
            </w:r>
          </w:p>
        </w:tc>
        <w:tc>
          <w:tcPr>
            <w:tcW w:w="739" w:type="dxa"/>
            <w:tcBorders>
              <w:top w:val="single" w:sz="4" w:space="0" w:color="auto"/>
              <w:left w:val="single" w:sz="4" w:space="0" w:color="auto"/>
              <w:bottom w:val="single" w:sz="4" w:space="0" w:color="auto"/>
              <w:right w:val="single" w:sz="4" w:space="0" w:color="auto"/>
            </w:tcBorders>
            <w:vAlign w:val="center"/>
          </w:tcPr>
          <w:p w14:paraId="7F8FDE76" w14:textId="4C25FAAC" w:rsidR="00EB2C41" w:rsidRPr="00B11C66" w:rsidRDefault="00EE15C3">
            <w:pPr>
              <w:spacing w:line="560" w:lineRule="exact"/>
              <w:jc w:val="center"/>
              <w:rPr>
                <w:rFonts w:ascii="宋体" w:hAnsi="宋体"/>
                <w:bCs/>
                <w:sz w:val="24"/>
                <w:szCs w:val="21"/>
              </w:rPr>
            </w:pPr>
            <w:r>
              <w:rPr>
                <w:rFonts w:ascii="宋体" w:hAnsi="宋体"/>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4D565A77" w14:textId="77777777" w:rsidR="00EB2C41" w:rsidRPr="00B11C66" w:rsidRDefault="00314EEC">
            <w:pPr>
              <w:spacing w:line="560" w:lineRule="exact"/>
              <w:jc w:val="center"/>
              <w:rPr>
                <w:rFonts w:ascii="宋体" w:hAnsi="宋体"/>
                <w:bCs/>
                <w:sz w:val="24"/>
                <w:szCs w:val="21"/>
              </w:rPr>
            </w:pPr>
            <w:r w:rsidRPr="00B11C66">
              <w:rPr>
                <w:rFonts w:ascii="宋体" w:hAnsi="宋体" w:hint="eastAsia"/>
                <w:bCs/>
                <w:sz w:val="24"/>
                <w:szCs w:val="21"/>
              </w:rPr>
              <w:t>4</w:t>
            </w:r>
          </w:p>
        </w:tc>
        <w:tc>
          <w:tcPr>
            <w:tcW w:w="699" w:type="dxa"/>
            <w:tcBorders>
              <w:top w:val="single" w:sz="4" w:space="0" w:color="auto"/>
              <w:left w:val="single" w:sz="4" w:space="0" w:color="auto"/>
              <w:bottom w:val="single" w:sz="4" w:space="0" w:color="auto"/>
              <w:right w:val="single" w:sz="4" w:space="0" w:color="auto"/>
            </w:tcBorders>
            <w:vAlign w:val="center"/>
          </w:tcPr>
          <w:p w14:paraId="04D95BFA"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21AA4A02" w14:textId="0F4FD44A" w:rsidR="00EB2C41" w:rsidRPr="00B11C66" w:rsidRDefault="00EE15C3">
            <w:pPr>
              <w:spacing w:line="560" w:lineRule="exact"/>
              <w:jc w:val="center"/>
              <w:rPr>
                <w:rFonts w:ascii="宋体" w:hAnsi="宋体"/>
                <w:bCs/>
                <w:sz w:val="24"/>
                <w:szCs w:val="21"/>
              </w:rPr>
            </w:pPr>
            <w:r>
              <w:rPr>
                <w:rFonts w:ascii="宋体" w:hAnsi="宋体"/>
                <w:bCs/>
                <w:sz w:val="24"/>
                <w:szCs w:val="21"/>
              </w:rPr>
              <w:t>6</w:t>
            </w:r>
          </w:p>
        </w:tc>
      </w:tr>
      <w:tr w:rsidR="00EB2C41" w14:paraId="12C91A24" w14:textId="77777777">
        <w:trPr>
          <w:trHeight w:val="540"/>
          <w:jc w:val="center"/>
        </w:trPr>
        <w:tc>
          <w:tcPr>
            <w:tcW w:w="735" w:type="dxa"/>
            <w:tcBorders>
              <w:top w:val="single" w:sz="4" w:space="0" w:color="auto"/>
              <w:bottom w:val="single" w:sz="4" w:space="0" w:color="auto"/>
              <w:right w:val="single" w:sz="4" w:space="0" w:color="auto"/>
            </w:tcBorders>
            <w:vAlign w:val="center"/>
          </w:tcPr>
          <w:p w14:paraId="3BD2E32A" w14:textId="77777777" w:rsidR="00EB2C41" w:rsidRDefault="00314EEC">
            <w:pPr>
              <w:spacing w:line="560" w:lineRule="exact"/>
              <w:jc w:val="center"/>
              <w:rPr>
                <w:rFonts w:ascii="宋体" w:hAnsi="宋体"/>
                <w:b/>
                <w:bCs/>
                <w:sz w:val="24"/>
                <w:szCs w:val="21"/>
              </w:rPr>
            </w:pPr>
            <w:r>
              <w:rPr>
                <w:rFonts w:ascii="宋体" w:hAnsi="宋体" w:hint="eastAsia"/>
                <w:b/>
                <w:bCs/>
                <w:sz w:val="24"/>
                <w:szCs w:val="21"/>
              </w:rPr>
              <w:t>3</w:t>
            </w:r>
          </w:p>
        </w:tc>
        <w:tc>
          <w:tcPr>
            <w:tcW w:w="4009" w:type="dxa"/>
            <w:tcBorders>
              <w:top w:val="single" w:sz="4" w:space="0" w:color="auto"/>
              <w:left w:val="single" w:sz="4" w:space="0" w:color="auto"/>
              <w:bottom w:val="single" w:sz="4" w:space="0" w:color="auto"/>
              <w:right w:val="single" w:sz="4" w:space="0" w:color="auto"/>
            </w:tcBorders>
            <w:vAlign w:val="center"/>
          </w:tcPr>
          <w:p w14:paraId="2461974E" w14:textId="2B8D00E2" w:rsidR="00EB2C41" w:rsidRPr="00EE15C3" w:rsidRDefault="00314EEC">
            <w:pPr>
              <w:spacing w:line="400" w:lineRule="exact"/>
              <w:rPr>
                <w:rFonts w:ascii="宋体" w:hAnsi="宋体" w:cs="宋体"/>
                <w:bCs/>
                <w:sz w:val="24"/>
              </w:rPr>
            </w:pPr>
            <w:r w:rsidRPr="00EE15C3">
              <w:rPr>
                <w:rFonts w:ascii="宋体" w:hAnsi="宋体" w:cs="宋体" w:hint="eastAsia"/>
                <w:bCs/>
                <w:sz w:val="24"/>
              </w:rPr>
              <w:t>第三章</w:t>
            </w:r>
            <w:r w:rsidR="00B11C66" w:rsidRPr="00EE15C3">
              <w:rPr>
                <w:rFonts w:ascii="宋体" w:hAnsi="宋体" w:cs="宋体" w:hint="eastAsia"/>
                <w:bCs/>
                <w:sz w:val="24"/>
              </w:rPr>
              <w:t xml:space="preserve"> 智能审计概述</w:t>
            </w:r>
          </w:p>
        </w:tc>
        <w:tc>
          <w:tcPr>
            <w:tcW w:w="739" w:type="dxa"/>
            <w:tcBorders>
              <w:top w:val="single" w:sz="4" w:space="0" w:color="auto"/>
              <w:left w:val="single" w:sz="4" w:space="0" w:color="auto"/>
              <w:bottom w:val="single" w:sz="4" w:space="0" w:color="auto"/>
              <w:right w:val="single" w:sz="4" w:space="0" w:color="auto"/>
            </w:tcBorders>
            <w:vAlign w:val="center"/>
          </w:tcPr>
          <w:p w14:paraId="4EF64508" w14:textId="045F62C0" w:rsidR="00EB2C41" w:rsidRPr="00B11C66" w:rsidRDefault="00EE15C3">
            <w:pPr>
              <w:spacing w:line="560" w:lineRule="exact"/>
              <w:jc w:val="center"/>
              <w:rPr>
                <w:rFonts w:ascii="宋体" w:hAnsi="宋体"/>
                <w:bCs/>
                <w:sz w:val="24"/>
                <w:szCs w:val="21"/>
              </w:rPr>
            </w:pPr>
            <w:r>
              <w:rPr>
                <w:rFonts w:ascii="宋体" w:hAnsi="宋体"/>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58C31880" w14:textId="77777777" w:rsidR="00EB2C41" w:rsidRPr="00B11C66" w:rsidRDefault="00EB2C41">
            <w:pPr>
              <w:spacing w:line="560" w:lineRule="exact"/>
              <w:jc w:val="center"/>
              <w:rPr>
                <w:rFonts w:ascii="宋体" w:hAnsi="宋体"/>
                <w:bCs/>
                <w:sz w:val="24"/>
                <w:szCs w:val="21"/>
              </w:rPr>
            </w:pPr>
          </w:p>
        </w:tc>
        <w:tc>
          <w:tcPr>
            <w:tcW w:w="699" w:type="dxa"/>
            <w:tcBorders>
              <w:top w:val="single" w:sz="4" w:space="0" w:color="auto"/>
              <w:left w:val="single" w:sz="4" w:space="0" w:color="auto"/>
              <w:bottom w:val="single" w:sz="4" w:space="0" w:color="auto"/>
              <w:right w:val="single" w:sz="4" w:space="0" w:color="auto"/>
            </w:tcBorders>
            <w:vAlign w:val="center"/>
          </w:tcPr>
          <w:p w14:paraId="4F8FC31C"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593CF67E" w14:textId="1B17F5B3" w:rsidR="00EB2C41" w:rsidRPr="00B11C66" w:rsidRDefault="00EE15C3">
            <w:pPr>
              <w:spacing w:line="560" w:lineRule="exact"/>
              <w:jc w:val="center"/>
              <w:rPr>
                <w:rFonts w:ascii="宋体" w:hAnsi="宋体"/>
                <w:bCs/>
                <w:sz w:val="24"/>
                <w:szCs w:val="21"/>
              </w:rPr>
            </w:pPr>
            <w:r>
              <w:rPr>
                <w:rFonts w:ascii="宋体" w:hAnsi="宋体"/>
                <w:bCs/>
                <w:sz w:val="24"/>
                <w:szCs w:val="21"/>
              </w:rPr>
              <w:t>2</w:t>
            </w:r>
          </w:p>
        </w:tc>
      </w:tr>
      <w:tr w:rsidR="00EB2C41" w14:paraId="744474BE" w14:textId="77777777">
        <w:trPr>
          <w:trHeight w:val="867"/>
          <w:jc w:val="center"/>
        </w:trPr>
        <w:tc>
          <w:tcPr>
            <w:tcW w:w="735" w:type="dxa"/>
            <w:tcBorders>
              <w:top w:val="single" w:sz="4" w:space="0" w:color="auto"/>
              <w:bottom w:val="single" w:sz="4" w:space="0" w:color="auto"/>
              <w:right w:val="single" w:sz="4" w:space="0" w:color="auto"/>
            </w:tcBorders>
            <w:vAlign w:val="center"/>
          </w:tcPr>
          <w:p w14:paraId="47FC8CCD" w14:textId="77777777" w:rsidR="00EB2C41" w:rsidRDefault="00314EEC">
            <w:pPr>
              <w:spacing w:line="560" w:lineRule="exact"/>
              <w:jc w:val="center"/>
              <w:rPr>
                <w:rFonts w:ascii="宋体" w:hAnsi="宋体"/>
                <w:b/>
                <w:bCs/>
                <w:sz w:val="24"/>
                <w:szCs w:val="21"/>
              </w:rPr>
            </w:pPr>
            <w:r>
              <w:rPr>
                <w:rFonts w:ascii="宋体" w:hAnsi="宋体" w:hint="eastAsia"/>
                <w:b/>
                <w:bCs/>
                <w:sz w:val="24"/>
                <w:szCs w:val="21"/>
              </w:rPr>
              <w:t>4</w:t>
            </w:r>
          </w:p>
        </w:tc>
        <w:tc>
          <w:tcPr>
            <w:tcW w:w="4009" w:type="dxa"/>
            <w:tcBorders>
              <w:top w:val="single" w:sz="4" w:space="0" w:color="auto"/>
              <w:left w:val="single" w:sz="4" w:space="0" w:color="auto"/>
              <w:bottom w:val="single" w:sz="4" w:space="0" w:color="auto"/>
              <w:right w:val="single" w:sz="4" w:space="0" w:color="auto"/>
            </w:tcBorders>
            <w:vAlign w:val="center"/>
          </w:tcPr>
          <w:p w14:paraId="3EB27761" w14:textId="638D1CB7" w:rsidR="00EB2C41" w:rsidRPr="00EE15C3" w:rsidRDefault="00314EEC" w:rsidP="00EE15C3">
            <w:pPr>
              <w:spacing w:line="400" w:lineRule="exact"/>
              <w:rPr>
                <w:rFonts w:ascii="宋体" w:hAnsi="宋体" w:cs="宋体"/>
                <w:bCs/>
                <w:sz w:val="24"/>
              </w:rPr>
            </w:pPr>
            <w:r w:rsidRPr="00EE15C3">
              <w:rPr>
                <w:rFonts w:ascii="宋体" w:hAnsi="宋体" w:cs="宋体" w:hint="eastAsia"/>
                <w:bCs/>
                <w:sz w:val="24"/>
              </w:rPr>
              <w:t>第四章</w:t>
            </w:r>
            <w:r w:rsidR="00B11C66" w:rsidRPr="00EE15C3">
              <w:rPr>
                <w:rFonts w:ascii="宋体" w:hAnsi="宋体" w:cs="宋体" w:hint="eastAsia"/>
                <w:bCs/>
                <w:sz w:val="24"/>
              </w:rPr>
              <w:t xml:space="preserve"> 审计大数据构成</w:t>
            </w:r>
            <w:r w:rsidR="004F4BE8">
              <w:rPr>
                <w:rFonts w:ascii="宋体" w:hAnsi="宋体" w:cs="宋体" w:hint="eastAsia"/>
                <w:bCs/>
                <w:sz w:val="24"/>
              </w:rPr>
              <w:t>及价值分析</w:t>
            </w:r>
          </w:p>
        </w:tc>
        <w:tc>
          <w:tcPr>
            <w:tcW w:w="739" w:type="dxa"/>
            <w:tcBorders>
              <w:top w:val="single" w:sz="4" w:space="0" w:color="auto"/>
              <w:left w:val="single" w:sz="4" w:space="0" w:color="auto"/>
              <w:bottom w:val="single" w:sz="4" w:space="0" w:color="auto"/>
              <w:right w:val="single" w:sz="4" w:space="0" w:color="auto"/>
            </w:tcBorders>
            <w:vAlign w:val="center"/>
          </w:tcPr>
          <w:p w14:paraId="5F9A9516" w14:textId="33C4269A" w:rsidR="00EB2C41" w:rsidRPr="00B11C66" w:rsidRDefault="00EE15C3">
            <w:pPr>
              <w:spacing w:line="560" w:lineRule="exact"/>
              <w:jc w:val="center"/>
              <w:rPr>
                <w:rFonts w:ascii="宋体" w:hAnsi="宋体"/>
                <w:bCs/>
                <w:sz w:val="24"/>
                <w:szCs w:val="21"/>
              </w:rPr>
            </w:pPr>
            <w:r>
              <w:rPr>
                <w:rFonts w:ascii="宋体" w:hAnsi="宋体"/>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48564675" w14:textId="1A92C9E9" w:rsidR="00EB2C41" w:rsidRPr="00B11C66" w:rsidRDefault="00EE15C3">
            <w:pPr>
              <w:spacing w:line="560" w:lineRule="exact"/>
              <w:jc w:val="center"/>
              <w:rPr>
                <w:rFonts w:ascii="宋体" w:hAnsi="宋体"/>
                <w:bCs/>
                <w:sz w:val="24"/>
                <w:szCs w:val="21"/>
              </w:rPr>
            </w:pPr>
            <w:r>
              <w:rPr>
                <w:rFonts w:ascii="宋体" w:hAnsi="宋体"/>
                <w:bCs/>
                <w:sz w:val="24"/>
                <w:szCs w:val="21"/>
              </w:rPr>
              <w:t>4</w:t>
            </w:r>
          </w:p>
        </w:tc>
        <w:tc>
          <w:tcPr>
            <w:tcW w:w="699" w:type="dxa"/>
            <w:tcBorders>
              <w:top w:val="single" w:sz="4" w:space="0" w:color="auto"/>
              <w:left w:val="single" w:sz="4" w:space="0" w:color="auto"/>
              <w:bottom w:val="single" w:sz="4" w:space="0" w:color="auto"/>
              <w:right w:val="single" w:sz="4" w:space="0" w:color="auto"/>
            </w:tcBorders>
            <w:vAlign w:val="center"/>
          </w:tcPr>
          <w:p w14:paraId="30D9CBB3"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2E6859A9" w14:textId="2A0C1B39" w:rsidR="00EB2C41" w:rsidRPr="00B11C66" w:rsidRDefault="00EE15C3">
            <w:pPr>
              <w:spacing w:line="560" w:lineRule="exact"/>
              <w:jc w:val="center"/>
              <w:rPr>
                <w:rFonts w:ascii="宋体" w:hAnsi="宋体"/>
                <w:bCs/>
                <w:sz w:val="24"/>
                <w:szCs w:val="21"/>
              </w:rPr>
            </w:pPr>
            <w:r>
              <w:rPr>
                <w:rFonts w:ascii="宋体" w:hAnsi="宋体"/>
                <w:bCs/>
                <w:sz w:val="24"/>
                <w:szCs w:val="21"/>
              </w:rPr>
              <w:t>6</w:t>
            </w:r>
          </w:p>
        </w:tc>
      </w:tr>
      <w:tr w:rsidR="00B11C66" w14:paraId="4F4E9851" w14:textId="77777777">
        <w:trPr>
          <w:trHeight w:val="867"/>
          <w:jc w:val="center"/>
        </w:trPr>
        <w:tc>
          <w:tcPr>
            <w:tcW w:w="735" w:type="dxa"/>
            <w:tcBorders>
              <w:top w:val="single" w:sz="4" w:space="0" w:color="auto"/>
              <w:bottom w:val="single" w:sz="4" w:space="0" w:color="auto"/>
              <w:right w:val="single" w:sz="4" w:space="0" w:color="auto"/>
            </w:tcBorders>
            <w:vAlign w:val="center"/>
          </w:tcPr>
          <w:p w14:paraId="1E157CB2" w14:textId="15364527" w:rsidR="00B11C66" w:rsidRDefault="00B11C66">
            <w:pPr>
              <w:spacing w:line="560" w:lineRule="exact"/>
              <w:jc w:val="center"/>
              <w:rPr>
                <w:rFonts w:ascii="宋体" w:hAnsi="宋体"/>
                <w:b/>
                <w:bCs/>
                <w:sz w:val="24"/>
                <w:szCs w:val="21"/>
              </w:rPr>
            </w:pPr>
            <w:r>
              <w:rPr>
                <w:rFonts w:ascii="宋体" w:hAnsi="宋体" w:hint="eastAsia"/>
                <w:b/>
                <w:bCs/>
                <w:sz w:val="24"/>
                <w:szCs w:val="21"/>
              </w:rPr>
              <w:t>5</w:t>
            </w:r>
          </w:p>
        </w:tc>
        <w:tc>
          <w:tcPr>
            <w:tcW w:w="4009" w:type="dxa"/>
            <w:tcBorders>
              <w:top w:val="single" w:sz="4" w:space="0" w:color="auto"/>
              <w:left w:val="single" w:sz="4" w:space="0" w:color="auto"/>
              <w:bottom w:val="single" w:sz="4" w:space="0" w:color="auto"/>
              <w:right w:val="single" w:sz="4" w:space="0" w:color="auto"/>
            </w:tcBorders>
            <w:vAlign w:val="center"/>
          </w:tcPr>
          <w:p w14:paraId="395D8CE2" w14:textId="2812E66E" w:rsidR="00B11C66" w:rsidRPr="00B11C66" w:rsidRDefault="00B11C66" w:rsidP="00EE15C3">
            <w:pPr>
              <w:spacing w:line="400" w:lineRule="exact"/>
              <w:rPr>
                <w:rFonts w:ascii="宋体" w:hAnsi="宋体"/>
              </w:rPr>
            </w:pPr>
            <w:r w:rsidRPr="00B11C66">
              <w:rPr>
                <w:rFonts w:ascii="宋体" w:hAnsi="宋体" w:cs="宋体" w:hint="eastAsia"/>
                <w:bCs/>
                <w:sz w:val="24"/>
              </w:rPr>
              <w:t>第五章</w:t>
            </w:r>
            <w:r w:rsidRPr="00EE15C3">
              <w:rPr>
                <w:rFonts w:ascii="宋体" w:hAnsi="宋体" w:cs="宋体" w:hint="eastAsia"/>
                <w:bCs/>
                <w:sz w:val="24"/>
              </w:rPr>
              <w:t xml:space="preserve"> 大数据审计技术及大数据审计智能化流程</w:t>
            </w:r>
          </w:p>
        </w:tc>
        <w:tc>
          <w:tcPr>
            <w:tcW w:w="739" w:type="dxa"/>
            <w:tcBorders>
              <w:top w:val="single" w:sz="4" w:space="0" w:color="auto"/>
              <w:left w:val="single" w:sz="4" w:space="0" w:color="auto"/>
              <w:bottom w:val="single" w:sz="4" w:space="0" w:color="auto"/>
              <w:right w:val="single" w:sz="4" w:space="0" w:color="auto"/>
            </w:tcBorders>
            <w:vAlign w:val="center"/>
          </w:tcPr>
          <w:p w14:paraId="54F29A3C" w14:textId="3221CDBB" w:rsidR="00B11C66" w:rsidRPr="00B11C66" w:rsidRDefault="00EE15C3">
            <w:pPr>
              <w:spacing w:line="560" w:lineRule="exact"/>
              <w:jc w:val="center"/>
              <w:rPr>
                <w:rFonts w:ascii="宋体" w:hAnsi="宋体"/>
                <w:bCs/>
                <w:sz w:val="24"/>
                <w:szCs w:val="21"/>
              </w:rPr>
            </w:pPr>
            <w:r>
              <w:rPr>
                <w:rFonts w:ascii="宋体" w:hAnsi="宋体" w:hint="eastAsia"/>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7A13CB5B" w14:textId="1F423534" w:rsidR="00B11C66" w:rsidRPr="00B11C66" w:rsidRDefault="002018CD">
            <w:pPr>
              <w:spacing w:line="560" w:lineRule="exact"/>
              <w:jc w:val="center"/>
              <w:rPr>
                <w:rFonts w:ascii="宋体" w:hAnsi="宋体"/>
                <w:bCs/>
                <w:sz w:val="24"/>
                <w:szCs w:val="21"/>
              </w:rPr>
            </w:pPr>
            <w:r>
              <w:rPr>
                <w:rFonts w:ascii="宋体" w:hAnsi="宋体"/>
                <w:bCs/>
                <w:sz w:val="24"/>
                <w:szCs w:val="21"/>
              </w:rPr>
              <w:t>6</w:t>
            </w:r>
          </w:p>
        </w:tc>
        <w:tc>
          <w:tcPr>
            <w:tcW w:w="699" w:type="dxa"/>
            <w:tcBorders>
              <w:top w:val="single" w:sz="4" w:space="0" w:color="auto"/>
              <w:left w:val="single" w:sz="4" w:space="0" w:color="auto"/>
              <w:bottom w:val="single" w:sz="4" w:space="0" w:color="auto"/>
              <w:right w:val="single" w:sz="4" w:space="0" w:color="auto"/>
            </w:tcBorders>
            <w:vAlign w:val="center"/>
          </w:tcPr>
          <w:p w14:paraId="646D60E9" w14:textId="77777777" w:rsidR="00B11C66" w:rsidRPr="00B11C66" w:rsidRDefault="00B11C66">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532BB86A" w14:textId="75F26D13" w:rsidR="00B11C66" w:rsidRPr="00B11C66" w:rsidRDefault="002018CD">
            <w:pPr>
              <w:spacing w:line="560" w:lineRule="exact"/>
              <w:jc w:val="center"/>
              <w:rPr>
                <w:rFonts w:ascii="宋体" w:hAnsi="宋体"/>
                <w:bCs/>
                <w:sz w:val="24"/>
                <w:szCs w:val="21"/>
              </w:rPr>
            </w:pPr>
            <w:r>
              <w:rPr>
                <w:rFonts w:ascii="宋体" w:hAnsi="宋体"/>
                <w:bCs/>
                <w:sz w:val="24"/>
                <w:szCs w:val="21"/>
              </w:rPr>
              <w:t>8</w:t>
            </w:r>
          </w:p>
        </w:tc>
      </w:tr>
      <w:tr w:rsidR="00EB2C41" w14:paraId="3E7A9F9E" w14:textId="77777777">
        <w:trPr>
          <w:trHeight w:val="632"/>
          <w:jc w:val="center"/>
        </w:trPr>
        <w:tc>
          <w:tcPr>
            <w:tcW w:w="735" w:type="dxa"/>
            <w:tcBorders>
              <w:top w:val="single" w:sz="4" w:space="0" w:color="auto"/>
              <w:bottom w:val="single" w:sz="4" w:space="0" w:color="auto"/>
              <w:right w:val="single" w:sz="4" w:space="0" w:color="auto"/>
            </w:tcBorders>
            <w:vAlign w:val="center"/>
          </w:tcPr>
          <w:p w14:paraId="013FA0C0" w14:textId="66C34415" w:rsidR="00EB2C41" w:rsidRDefault="00B11C66">
            <w:pPr>
              <w:spacing w:line="560" w:lineRule="exact"/>
              <w:jc w:val="center"/>
              <w:rPr>
                <w:rFonts w:ascii="宋体" w:hAnsi="宋体"/>
                <w:b/>
                <w:bCs/>
                <w:sz w:val="24"/>
                <w:szCs w:val="21"/>
              </w:rPr>
            </w:pPr>
            <w:r>
              <w:rPr>
                <w:rFonts w:ascii="宋体" w:hAnsi="宋体" w:hint="eastAsia"/>
                <w:b/>
                <w:bCs/>
                <w:sz w:val="24"/>
                <w:szCs w:val="21"/>
              </w:rPr>
              <w:t>6</w:t>
            </w:r>
          </w:p>
        </w:tc>
        <w:tc>
          <w:tcPr>
            <w:tcW w:w="4009" w:type="dxa"/>
            <w:tcBorders>
              <w:top w:val="single" w:sz="4" w:space="0" w:color="auto"/>
              <w:left w:val="single" w:sz="4" w:space="0" w:color="auto"/>
              <w:bottom w:val="single" w:sz="4" w:space="0" w:color="auto"/>
              <w:right w:val="single" w:sz="4" w:space="0" w:color="auto"/>
            </w:tcBorders>
            <w:vAlign w:val="center"/>
          </w:tcPr>
          <w:p w14:paraId="0106A5D1" w14:textId="2CE83B37" w:rsidR="00EB2C41" w:rsidRPr="00B11C66" w:rsidRDefault="00314EEC">
            <w:pPr>
              <w:spacing w:line="400" w:lineRule="exact"/>
              <w:rPr>
                <w:rFonts w:ascii="宋体" w:hAnsi="宋体" w:cs="宋体"/>
                <w:bCs/>
                <w:color w:val="666666"/>
                <w:sz w:val="24"/>
                <w:shd w:val="clear" w:color="auto" w:fill="FFFFFF"/>
              </w:rPr>
            </w:pPr>
            <w:r w:rsidRPr="00B11C66">
              <w:rPr>
                <w:rFonts w:ascii="宋体" w:hAnsi="宋体" w:cs="宋体" w:hint="eastAsia"/>
                <w:bCs/>
                <w:sz w:val="24"/>
              </w:rPr>
              <w:t>第</w:t>
            </w:r>
            <w:r w:rsidR="00B11C66">
              <w:rPr>
                <w:rFonts w:ascii="宋体" w:hAnsi="宋体" w:cs="宋体" w:hint="eastAsia"/>
                <w:bCs/>
                <w:sz w:val="24"/>
              </w:rPr>
              <w:t>六</w:t>
            </w:r>
            <w:r w:rsidRPr="00EE15C3">
              <w:rPr>
                <w:rFonts w:ascii="宋体" w:hAnsi="宋体" w:cs="宋体" w:hint="eastAsia"/>
                <w:bCs/>
                <w:sz w:val="24"/>
                <w:lang w:val="zh-CN"/>
              </w:rPr>
              <w:t>章</w:t>
            </w:r>
            <w:r w:rsidR="00EE15C3" w:rsidRPr="00EE15C3">
              <w:rPr>
                <w:rFonts w:ascii="宋体" w:hAnsi="宋体" w:cs="宋体" w:hint="eastAsia"/>
                <w:bCs/>
                <w:sz w:val="24"/>
                <w:lang w:val="zh-CN"/>
              </w:rPr>
              <w:t xml:space="preserve"> 大数据财报审计智能化专题—大数据</w:t>
            </w:r>
            <w:r w:rsidR="00493EAF">
              <w:rPr>
                <w:rFonts w:ascii="宋体" w:hAnsi="宋体" w:cs="宋体" w:hint="eastAsia"/>
                <w:bCs/>
                <w:sz w:val="24"/>
                <w:lang w:val="zh-CN"/>
              </w:rPr>
              <w:t>财务造假</w:t>
            </w:r>
            <w:r w:rsidR="00EE15C3" w:rsidRPr="00EE15C3">
              <w:rPr>
                <w:rFonts w:ascii="宋体" w:hAnsi="宋体" w:cs="宋体" w:hint="eastAsia"/>
                <w:bCs/>
                <w:sz w:val="24"/>
                <w:lang w:val="zh-CN"/>
              </w:rPr>
              <w:t>识别</w:t>
            </w:r>
          </w:p>
        </w:tc>
        <w:tc>
          <w:tcPr>
            <w:tcW w:w="739" w:type="dxa"/>
            <w:tcBorders>
              <w:top w:val="single" w:sz="4" w:space="0" w:color="auto"/>
              <w:left w:val="single" w:sz="4" w:space="0" w:color="auto"/>
              <w:bottom w:val="single" w:sz="4" w:space="0" w:color="auto"/>
              <w:right w:val="single" w:sz="4" w:space="0" w:color="auto"/>
            </w:tcBorders>
            <w:vAlign w:val="center"/>
          </w:tcPr>
          <w:p w14:paraId="77140203" w14:textId="0C58B555" w:rsidR="00EB2C41" w:rsidRPr="00B11C66" w:rsidRDefault="00EE15C3">
            <w:pPr>
              <w:spacing w:line="560" w:lineRule="exact"/>
              <w:jc w:val="center"/>
              <w:rPr>
                <w:rFonts w:ascii="宋体" w:hAnsi="宋体"/>
                <w:bCs/>
                <w:sz w:val="24"/>
                <w:szCs w:val="21"/>
              </w:rPr>
            </w:pPr>
            <w:r>
              <w:rPr>
                <w:rFonts w:ascii="宋体" w:hAnsi="宋体" w:hint="eastAsia"/>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559E368B" w14:textId="01399478" w:rsidR="00EB2C41" w:rsidRPr="00B11C66" w:rsidRDefault="00EE15C3">
            <w:pPr>
              <w:spacing w:line="560" w:lineRule="exact"/>
              <w:jc w:val="center"/>
              <w:rPr>
                <w:rFonts w:ascii="宋体" w:hAnsi="宋体"/>
                <w:bCs/>
                <w:sz w:val="24"/>
                <w:szCs w:val="21"/>
              </w:rPr>
            </w:pPr>
            <w:r>
              <w:rPr>
                <w:rFonts w:ascii="宋体" w:hAnsi="宋体" w:hint="eastAsia"/>
                <w:bCs/>
                <w:sz w:val="24"/>
                <w:szCs w:val="21"/>
              </w:rPr>
              <w:t>6</w:t>
            </w:r>
          </w:p>
        </w:tc>
        <w:tc>
          <w:tcPr>
            <w:tcW w:w="699" w:type="dxa"/>
            <w:tcBorders>
              <w:top w:val="single" w:sz="4" w:space="0" w:color="auto"/>
              <w:left w:val="single" w:sz="4" w:space="0" w:color="auto"/>
              <w:bottom w:val="single" w:sz="4" w:space="0" w:color="auto"/>
              <w:right w:val="single" w:sz="4" w:space="0" w:color="auto"/>
            </w:tcBorders>
            <w:vAlign w:val="center"/>
          </w:tcPr>
          <w:p w14:paraId="319F50FB"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47F288E5" w14:textId="77777777" w:rsidR="00EB2C41" w:rsidRPr="00B11C66" w:rsidRDefault="00314EEC">
            <w:pPr>
              <w:spacing w:line="560" w:lineRule="exact"/>
              <w:jc w:val="center"/>
              <w:rPr>
                <w:rFonts w:ascii="宋体" w:hAnsi="宋体"/>
                <w:bCs/>
                <w:sz w:val="24"/>
                <w:szCs w:val="21"/>
              </w:rPr>
            </w:pPr>
            <w:r w:rsidRPr="00B11C66">
              <w:rPr>
                <w:rFonts w:ascii="宋体" w:hAnsi="宋体" w:hint="eastAsia"/>
                <w:bCs/>
                <w:sz w:val="24"/>
                <w:szCs w:val="21"/>
              </w:rPr>
              <w:t>8</w:t>
            </w:r>
          </w:p>
        </w:tc>
      </w:tr>
      <w:tr w:rsidR="00EB2C41" w14:paraId="15EAB735" w14:textId="77777777">
        <w:trPr>
          <w:trHeight w:val="450"/>
          <w:jc w:val="center"/>
        </w:trPr>
        <w:tc>
          <w:tcPr>
            <w:tcW w:w="735" w:type="dxa"/>
            <w:tcBorders>
              <w:top w:val="single" w:sz="4" w:space="0" w:color="auto"/>
              <w:bottom w:val="single" w:sz="4" w:space="0" w:color="auto"/>
              <w:right w:val="single" w:sz="4" w:space="0" w:color="auto"/>
            </w:tcBorders>
            <w:vAlign w:val="center"/>
          </w:tcPr>
          <w:p w14:paraId="014A55DB" w14:textId="68B68170" w:rsidR="00EB2C41" w:rsidRDefault="00B11C66">
            <w:pPr>
              <w:spacing w:line="560" w:lineRule="exact"/>
              <w:jc w:val="center"/>
              <w:rPr>
                <w:rFonts w:ascii="宋体" w:hAnsi="宋体"/>
                <w:b/>
                <w:bCs/>
                <w:color w:val="000000"/>
                <w:sz w:val="24"/>
                <w:szCs w:val="21"/>
              </w:rPr>
            </w:pPr>
            <w:r>
              <w:rPr>
                <w:rFonts w:ascii="宋体" w:hAnsi="宋体" w:hint="eastAsia"/>
                <w:b/>
                <w:bCs/>
                <w:color w:val="000000"/>
                <w:sz w:val="24"/>
                <w:szCs w:val="21"/>
              </w:rPr>
              <w:t>7</w:t>
            </w:r>
          </w:p>
        </w:tc>
        <w:tc>
          <w:tcPr>
            <w:tcW w:w="4009" w:type="dxa"/>
            <w:tcBorders>
              <w:top w:val="single" w:sz="4" w:space="0" w:color="auto"/>
              <w:left w:val="single" w:sz="4" w:space="0" w:color="auto"/>
              <w:bottom w:val="single" w:sz="4" w:space="0" w:color="auto"/>
              <w:right w:val="single" w:sz="4" w:space="0" w:color="auto"/>
            </w:tcBorders>
            <w:vAlign w:val="center"/>
          </w:tcPr>
          <w:p w14:paraId="1BCC63CA" w14:textId="56567638" w:rsidR="00EB2C41" w:rsidRPr="00B11C66" w:rsidRDefault="00314EEC" w:rsidP="00EE15C3">
            <w:pPr>
              <w:spacing w:line="400" w:lineRule="exact"/>
              <w:rPr>
                <w:rFonts w:ascii="宋体" w:hAnsi="宋体"/>
                <w:sz w:val="24"/>
              </w:rPr>
            </w:pPr>
            <w:r w:rsidRPr="00B11C66">
              <w:rPr>
                <w:rFonts w:ascii="宋体" w:hAnsi="宋体" w:cs="宋体" w:hint="eastAsia"/>
                <w:bCs/>
                <w:sz w:val="24"/>
              </w:rPr>
              <w:t>第</w:t>
            </w:r>
            <w:r w:rsidR="00B11C66" w:rsidRPr="00EE15C3">
              <w:rPr>
                <w:rFonts w:ascii="宋体" w:hAnsi="宋体" w:cs="宋体" w:hint="eastAsia"/>
                <w:bCs/>
                <w:sz w:val="24"/>
              </w:rPr>
              <w:t>七</w:t>
            </w:r>
            <w:r w:rsidRPr="00B11C66">
              <w:rPr>
                <w:rFonts w:ascii="宋体" w:hAnsi="宋体" w:cs="宋体" w:hint="eastAsia"/>
                <w:bCs/>
                <w:sz w:val="24"/>
              </w:rPr>
              <w:t>章</w:t>
            </w:r>
            <w:r w:rsidR="00B11C66" w:rsidRPr="00EE15C3">
              <w:rPr>
                <w:rFonts w:ascii="宋体" w:hAnsi="宋体" w:cs="宋体" w:hint="eastAsia"/>
                <w:bCs/>
                <w:sz w:val="24"/>
              </w:rPr>
              <w:t xml:space="preserve"> </w:t>
            </w:r>
            <w:r w:rsidR="00EE15C3" w:rsidRPr="00EE15C3">
              <w:rPr>
                <w:rFonts w:ascii="宋体" w:hAnsi="宋体" w:cs="宋体" w:hint="eastAsia"/>
                <w:bCs/>
                <w:sz w:val="24"/>
              </w:rPr>
              <w:t>大数据国家审计智能化专题-精准扶贫审计</w:t>
            </w:r>
          </w:p>
        </w:tc>
        <w:tc>
          <w:tcPr>
            <w:tcW w:w="739" w:type="dxa"/>
            <w:tcBorders>
              <w:top w:val="single" w:sz="4" w:space="0" w:color="auto"/>
              <w:left w:val="single" w:sz="4" w:space="0" w:color="auto"/>
              <w:bottom w:val="single" w:sz="4" w:space="0" w:color="auto"/>
              <w:right w:val="single" w:sz="4" w:space="0" w:color="auto"/>
            </w:tcBorders>
            <w:vAlign w:val="center"/>
          </w:tcPr>
          <w:p w14:paraId="0B1CFCD3" w14:textId="42312E82" w:rsidR="00EB2C41" w:rsidRPr="00B11C66" w:rsidRDefault="00EE15C3">
            <w:pPr>
              <w:spacing w:line="560" w:lineRule="exact"/>
              <w:jc w:val="center"/>
              <w:rPr>
                <w:rFonts w:ascii="宋体" w:hAnsi="宋体"/>
                <w:bCs/>
                <w:sz w:val="24"/>
                <w:szCs w:val="21"/>
              </w:rPr>
            </w:pPr>
            <w:r>
              <w:rPr>
                <w:rFonts w:ascii="宋体" w:hAnsi="宋体" w:hint="eastAsia"/>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721BF1B8" w14:textId="19017B2A" w:rsidR="00EB2C41" w:rsidRPr="00B11C66" w:rsidRDefault="00EE15C3">
            <w:pPr>
              <w:spacing w:line="560" w:lineRule="exact"/>
              <w:jc w:val="center"/>
              <w:rPr>
                <w:rFonts w:ascii="宋体" w:hAnsi="宋体"/>
                <w:bCs/>
                <w:sz w:val="24"/>
                <w:szCs w:val="21"/>
              </w:rPr>
            </w:pPr>
            <w:r>
              <w:rPr>
                <w:rFonts w:ascii="宋体" w:hAnsi="宋体" w:hint="eastAsia"/>
                <w:bCs/>
                <w:sz w:val="24"/>
                <w:szCs w:val="21"/>
              </w:rPr>
              <w:t>6</w:t>
            </w:r>
          </w:p>
        </w:tc>
        <w:tc>
          <w:tcPr>
            <w:tcW w:w="699" w:type="dxa"/>
            <w:tcBorders>
              <w:top w:val="single" w:sz="4" w:space="0" w:color="auto"/>
              <w:left w:val="single" w:sz="4" w:space="0" w:color="auto"/>
              <w:bottom w:val="single" w:sz="4" w:space="0" w:color="auto"/>
              <w:right w:val="single" w:sz="4" w:space="0" w:color="auto"/>
            </w:tcBorders>
            <w:vAlign w:val="center"/>
          </w:tcPr>
          <w:p w14:paraId="351517D8"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05407C3C" w14:textId="3D85E1B7" w:rsidR="00EB2C41" w:rsidRPr="00B11C66" w:rsidRDefault="00EE15C3">
            <w:pPr>
              <w:spacing w:line="560" w:lineRule="exact"/>
              <w:jc w:val="center"/>
              <w:rPr>
                <w:rFonts w:ascii="宋体" w:hAnsi="宋体"/>
                <w:bCs/>
                <w:sz w:val="24"/>
                <w:szCs w:val="21"/>
              </w:rPr>
            </w:pPr>
            <w:r>
              <w:rPr>
                <w:rFonts w:ascii="宋体" w:hAnsi="宋体"/>
                <w:bCs/>
                <w:sz w:val="24"/>
                <w:szCs w:val="21"/>
              </w:rPr>
              <w:t>8</w:t>
            </w:r>
          </w:p>
        </w:tc>
      </w:tr>
      <w:tr w:rsidR="00EB2C41" w14:paraId="2FA49761" w14:textId="77777777">
        <w:trPr>
          <w:trHeight w:val="450"/>
          <w:jc w:val="center"/>
        </w:trPr>
        <w:tc>
          <w:tcPr>
            <w:tcW w:w="735" w:type="dxa"/>
            <w:tcBorders>
              <w:top w:val="single" w:sz="4" w:space="0" w:color="auto"/>
              <w:bottom w:val="single" w:sz="4" w:space="0" w:color="auto"/>
              <w:right w:val="single" w:sz="4" w:space="0" w:color="auto"/>
            </w:tcBorders>
            <w:vAlign w:val="center"/>
          </w:tcPr>
          <w:p w14:paraId="68832293" w14:textId="12EB7C81" w:rsidR="00EB2C41" w:rsidRDefault="00B11C66">
            <w:pPr>
              <w:spacing w:line="560" w:lineRule="exact"/>
              <w:jc w:val="center"/>
              <w:rPr>
                <w:rFonts w:ascii="宋体" w:hAnsi="宋体"/>
                <w:b/>
                <w:bCs/>
                <w:color w:val="000000"/>
                <w:sz w:val="24"/>
                <w:szCs w:val="21"/>
              </w:rPr>
            </w:pPr>
            <w:r>
              <w:rPr>
                <w:rFonts w:ascii="宋体" w:hAnsi="宋体" w:hint="eastAsia"/>
                <w:b/>
                <w:bCs/>
                <w:color w:val="000000"/>
                <w:sz w:val="24"/>
                <w:szCs w:val="21"/>
              </w:rPr>
              <w:t>8</w:t>
            </w:r>
          </w:p>
        </w:tc>
        <w:tc>
          <w:tcPr>
            <w:tcW w:w="4009" w:type="dxa"/>
            <w:tcBorders>
              <w:top w:val="single" w:sz="4" w:space="0" w:color="auto"/>
              <w:left w:val="single" w:sz="4" w:space="0" w:color="auto"/>
              <w:bottom w:val="single" w:sz="4" w:space="0" w:color="auto"/>
              <w:right w:val="single" w:sz="4" w:space="0" w:color="auto"/>
            </w:tcBorders>
            <w:vAlign w:val="center"/>
          </w:tcPr>
          <w:p w14:paraId="09D255B2" w14:textId="06418C13" w:rsidR="00EB2C41" w:rsidRPr="00B11C66" w:rsidRDefault="00314EEC">
            <w:pPr>
              <w:spacing w:line="400" w:lineRule="exact"/>
              <w:rPr>
                <w:rFonts w:ascii="宋体" w:hAnsi="宋体" w:cs="宋体"/>
                <w:bCs/>
                <w:sz w:val="24"/>
                <w:lang w:val="zh-CN"/>
              </w:rPr>
            </w:pPr>
            <w:r w:rsidRPr="00EE15C3">
              <w:rPr>
                <w:rFonts w:ascii="宋体" w:hAnsi="宋体" w:cs="宋体" w:hint="eastAsia"/>
                <w:bCs/>
                <w:sz w:val="24"/>
              </w:rPr>
              <w:t>第</w:t>
            </w:r>
            <w:r w:rsidR="00EE15C3" w:rsidRPr="00EE15C3">
              <w:rPr>
                <w:rFonts w:ascii="宋体" w:hAnsi="宋体" w:cs="宋体" w:hint="eastAsia"/>
                <w:bCs/>
                <w:sz w:val="24"/>
              </w:rPr>
              <w:t>八</w:t>
            </w:r>
            <w:r w:rsidRPr="00EE15C3">
              <w:rPr>
                <w:rFonts w:ascii="宋体" w:hAnsi="宋体" w:cs="宋体" w:hint="eastAsia"/>
                <w:bCs/>
                <w:sz w:val="24"/>
              </w:rPr>
              <w:t>章</w:t>
            </w:r>
            <w:r w:rsidR="00EE15C3" w:rsidRPr="00EE15C3">
              <w:rPr>
                <w:rFonts w:ascii="宋体" w:hAnsi="宋体" w:cs="宋体" w:hint="eastAsia"/>
                <w:bCs/>
                <w:sz w:val="24"/>
              </w:rPr>
              <w:t>大 数据内部审计智能化专题-企业招投标审计</w:t>
            </w:r>
          </w:p>
        </w:tc>
        <w:tc>
          <w:tcPr>
            <w:tcW w:w="739" w:type="dxa"/>
            <w:tcBorders>
              <w:top w:val="single" w:sz="4" w:space="0" w:color="auto"/>
              <w:left w:val="single" w:sz="4" w:space="0" w:color="auto"/>
              <w:bottom w:val="single" w:sz="4" w:space="0" w:color="auto"/>
              <w:right w:val="single" w:sz="4" w:space="0" w:color="auto"/>
            </w:tcBorders>
            <w:vAlign w:val="center"/>
          </w:tcPr>
          <w:p w14:paraId="652E3D8B" w14:textId="73D206A4" w:rsidR="00EB2C41" w:rsidRPr="00B11C66" w:rsidRDefault="00EE15C3">
            <w:pPr>
              <w:spacing w:line="560" w:lineRule="exact"/>
              <w:jc w:val="center"/>
              <w:rPr>
                <w:rFonts w:ascii="宋体" w:hAnsi="宋体"/>
                <w:bCs/>
                <w:sz w:val="24"/>
                <w:szCs w:val="21"/>
              </w:rPr>
            </w:pPr>
            <w:r>
              <w:rPr>
                <w:rFonts w:ascii="宋体" w:hAnsi="宋体" w:hint="eastAsia"/>
                <w:bCs/>
                <w:sz w:val="24"/>
                <w:szCs w:val="21"/>
              </w:rPr>
              <w:t>2</w:t>
            </w:r>
          </w:p>
        </w:tc>
        <w:tc>
          <w:tcPr>
            <w:tcW w:w="853" w:type="dxa"/>
            <w:tcBorders>
              <w:top w:val="single" w:sz="4" w:space="0" w:color="auto"/>
              <w:left w:val="single" w:sz="4" w:space="0" w:color="auto"/>
              <w:bottom w:val="single" w:sz="4" w:space="0" w:color="auto"/>
              <w:right w:val="single" w:sz="4" w:space="0" w:color="auto"/>
            </w:tcBorders>
            <w:vAlign w:val="center"/>
          </w:tcPr>
          <w:p w14:paraId="39FBD9F5" w14:textId="68DEBD3E" w:rsidR="00EB2C41" w:rsidRPr="00B11C66" w:rsidRDefault="00EE15C3">
            <w:pPr>
              <w:spacing w:line="560" w:lineRule="exact"/>
              <w:jc w:val="center"/>
              <w:rPr>
                <w:rFonts w:ascii="宋体" w:hAnsi="宋体"/>
                <w:bCs/>
                <w:sz w:val="24"/>
                <w:szCs w:val="21"/>
              </w:rPr>
            </w:pPr>
            <w:r>
              <w:rPr>
                <w:rFonts w:ascii="宋体" w:hAnsi="宋体" w:hint="eastAsia"/>
                <w:bCs/>
                <w:sz w:val="24"/>
                <w:szCs w:val="21"/>
              </w:rPr>
              <w:t>6</w:t>
            </w:r>
          </w:p>
        </w:tc>
        <w:tc>
          <w:tcPr>
            <w:tcW w:w="699" w:type="dxa"/>
            <w:tcBorders>
              <w:top w:val="single" w:sz="4" w:space="0" w:color="auto"/>
              <w:left w:val="single" w:sz="4" w:space="0" w:color="auto"/>
              <w:bottom w:val="single" w:sz="4" w:space="0" w:color="auto"/>
              <w:right w:val="single" w:sz="4" w:space="0" w:color="auto"/>
            </w:tcBorders>
            <w:vAlign w:val="center"/>
          </w:tcPr>
          <w:p w14:paraId="0DE56B64"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35559792" w14:textId="788FA47E" w:rsidR="00EB2C41" w:rsidRPr="00B11C66" w:rsidRDefault="00EE15C3">
            <w:pPr>
              <w:spacing w:line="560" w:lineRule="exact"/>
              <w:jc w:val="center"/>
              <w:rPr>
                <w:rFonts w:ascii="宋体" w:hAnsi="宋体"/>
                <w:bCs/>
                <w:sz w:val="24"/>
                <w:szCs w:val="21"/>
              </w:rPr>
            </w:pPr>
            <w:r>
              <w:rPr>
                <w:rFonts w:ascii="宋体" w:hAnsi="宋体"/>
                <w:bCs/>
                <w:sz w:val="24"/>
                <w:szCs w:val="21"/>
              </w:rPr>
              <w:t>8</w:t>
            </w:r>
          </w:p>
        </w:tc>
      </w:tr>
      <w:tr w:rsidR="00EB2C41" w14:paraId="3B550F2F" w14:textId="77777777">
        <w:trPr>
          <w:trHeight w:val="450"/>
          <w:jc w:val="center"/>
        </w:trPr>
        <w:tc>
          <w:tcPr>
            <w:tcW w:w="735" w:type="dxa"/>
            <w:tcBorders>
              <w:top w:val="single" w:sz="4" w:space="0" w:color="auto"/>
              <w:bottom w:val="single" w:sz="4" w:space="0" w:color="auto"/>
              <w:right w:val="single" w:sz="4" w:space="0" w:color="auto"/>
            </w:tcBorders>
            <w:vAlign w:val="center"/>
          </w:tcPr>
          <w:p w14:paraId="0480B2C2" w14:textId="77777777" w:rsidR="00EB2C41" w:rsidRDefault="00314EEC">
            <w:pPr>
              <w:spacing w:line="560" w:lineRule="exact"/>
              <w:jc w:val="center"/>
              <w:rPr>
                <w:rFonts w:ascii="宋体" w:hAnsi="宋体"/>
                <w:b/>
                <w:bCs/>
                <w:sz w:val="24"/>
                <w:szCs w:val="21"/>
              </w:rPr>
            </w:pPr>
            <w:r>
              <w:rPr>
                <w:rFonts w:ascii="宋体" w:hAnsi="宋体" w:hint="eastAsia"/>
                <w:b/>
                <w:bCs/>
                <w:color w:val="000000"/>
                <w:sz w:val="24"/>
                <w:szCs w:val="21"/>
              </w:rPr>
              <w:lastRenderedPageBreak/>
              <w:t>合计</w:t>
            </w:r>
          </w:p>
        </w:tc>
        <w:tc>
          <w:tcPr>
            <w:tcW w:w="4009" w:type="dxa"/>
            <w:tcBorders>
              <w:top w:val="single" w:sz="4" w:space="0" w:color="auto"/>
              <w:left w:val="single" w:sz="4" w:space="0" w:color="auto"/>
              <w:bottom w:val="single" w:sz="4" w:space="0" w:color="auto"/>
              <w:right w:val="single" w:sz="4" w:space="0" w:color="auto"/>
            </w:tcBorders>
            <w:vAlign w:val="center"/>
          </w:tcPr>
          <w:p w14:paraId="58567EF0" w14:textId="77777777" w:rsidR="00EB2C41" w:rsidRPr="00B11C66" w:rsidRDefault="00EB2C41">
            <w:pPr>
              <w:spacing w:line="560" w:lineRule="exact"/>
              <w:jc w:val="center"/>
              <w:rPr>
                <w:rFonts w:ascii="宋体" w:hAnsi="宋体"/>
                <w:bCs/>
                <w:sz w:val="24"/>
                <w:szCs w:val="21"/>
              </w:rPr>
            </w:pPr>
          </w:p>
        </w:tc>
        <w:tc>
          <w:tcPr>
            <w:tcW w:w="739" w:type="dxa"/>
            <w:tcBorders>
              <w:top w:val="single" w:sz="4" w:space="0" w:color="auto"/>
              <w:left w:val="single" w:sz="4" w:space="0" w:color="auto"/>
              <w:bottom w:val="single" w:sz="4" w:space="0" w:color="auto"/>
              <w:right w:val="single" w:sz="4" w:space="0" w:color="auto"/>
            </w:tcBorders>
            <w:vAlign w:val="center"/>
          </w:tcPr>
          <w:p w14:paraId="09509B73" w14:textId="23CBBE5E" w:rsidR="00EB2C41" w:rsidRPr="00B11C66" w:rsidRDefault="00EE15C3">
            <w:pPr>
              <w:spacing w:line="560" w:lineRule="exact"/>
              <w:jc w:val="center"/>
              <w:rPr>
                <w:rFonts w:ascii="宋体" w:hAnsi="宋体"/>
                <w:bCs/>
                <w:sz w:val="24"/>
                <w:szCs w:val="21"/>
              </w:rPr>
            </w:pPr>
            <w:r>
              <w:rPr>
                <w:rFonts w:ascii="宋体" w:hAnsi="宋体"/>
                <w:bCs/>
                <w:sz w:val="24"/>
                <w:szCs w:val="21"/>
              </w:rPr>
              <w:t>16</w:t>
            </w:r>
          </w:p>
        </w:tc>
        <w:tc>
          <w:tcPr>
            <w:tcW w:w="853" w:type="dxa"/>
            <w:tcBorders>
              <w:top w:val="single" w:sz="4" w:space="0" w:color="auto"/>
              <w:left w:val="single" w:sz="4" w:space="0" w:color="auto"/>
              <w:bottom w:val="single" w:sz="4" w:space="0" w:color="auto"/>
              <w:right w:val="single" w:sz="4" w:space="0" w:color="auto"/>
            </w:tcBorders>
            <w:vAlign w:val="center"/>
          </w:tcPr>
          <w:p w14:paraId="74685195" w14:textId="5E398C32" w:rsidR="00EB2C41" w:rsidRPr="00B11C66" w:rsidRDefault="00EE15C3">
            <w:pPr>
              <w:spacing w:line="560" w:lineRule="exact"/>
              <w:jc w:val="center"/>
              <w:rPr>
                <w:rFonts w:ascii="宋体" w:hAnsi="宋体"/>
                <w:bCs/>
                <w:sz w:val="24"/>
                <w:szCs w:val="21"/>
              </w:rPr>
            </w:pPr>
            <w:r>
              <w:rPr>
                <w:rFonts w:ascii="宋体" w:hAnsi="宋体"/>
                <w:bCs/>
                <w:sz w:val="24"/>
                <w:szCs w:val="21"/>
              </w:rPr>
              <w:t>32</w:t>
            </w:r>
          </w:p>
        </w:tc>
        <w:tc>
          <w:tcPr>
            <w:tcW w:w="699" w:type="dxa"/>
            <w:tcBorders>
              <w:top w:val="single" w:sz="4" w:space="0" w:color="auto"/>
              <w:left w:val="single" w:sz="4" w:space="0" w:color="auto"/>
              <w:bottom w:val="single" w:sz="4" w:space="0" w:color="auto"/>
              <w:right w:val="single" w:sz="4" w:space="0" w:color="auto"/>
            </w:tcBorders>
            <w:vAlign w:val="center"/>
          </w:tcPr>
          <w:p w14:paraId="610EB3EB" w14:textId="77777777" w:rsidR="00EB2C41" w:rsidRPr="00B11C66" w:rsidRDefault="00EB2C41">
            <w:pPr>
              <w:spacing w:line="560" w:lineRule="exact"/>
              <w:jc w:val="center"/>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14:paraId="0C1922B4" w14:textId="77777777" w:rsidR="00EB2C41" w:rsidRPr="00B11C66" w:rsidRDefault="00314EEC">
            <w:pPr>
              <w:spacing w:line="560" w:lineRule="exact"/>
              <w:jc w:val="center"/>
              <w:rPr>
                <w:rFonts w:ascii="宋体" w:hAnsi="宋体"/>
                <w:bCs/>
                <w:sz w:val="24"/>
                <w:szCs w:val="21"/>
              </w:rPr>
            </w:pPr>
            <w:r w:rsidRPr="00B11C66">
              <w:rPr>
                <w:rFonts w:ascii="宋体" w:hAnsi="宋体" w:hint="eastAsia"/>
                <w:bCs/>
                <w:sz w:val="24"/>
                <w:szCs w:val="21"/>
              </w:rPr>
              <w:t>48</w:t>
            </w:r>
          </w:p>
        </w:tc>
      </w:tr>
    </w:tbl>
    <w:bookmarkEnd w:id="1"/>
    <w:p w14:paraId="493455F7" w14:textId="77777777" w:rsidR="00EB2C41" w:rsidRDefault="00314EE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77D2C10A" w14:textId="77777777" w:rsidR="00EB2C41" w:rsidRDefault="00314EEC">
      <w:pPr>
        <w:pStyle w:val="a4"/>
        <w:spacing w:line="560" w:lineRule="exact"/>
        <w:rPr>
          <w:rFonts w:ascii="宋体" w:hAnsi="宋体"/>
        </w:rPr>
      </w:pPr>
      <w:r>
        <w:rPr>
          <w:rFonts w:ascii="宋体" w:hAnsi="宋体" w:hint="eastAsia"/>
        </w:rPr>
        <w:t>第</w:t>
      </w:r>
      <w:r>
        <w:rPr>
          <w:rFonts w:ascii="宋体" w:hAnsi="宋体" w:hint="eastAsia"/>
          <w:lang w:val="en-US"/>
        </w:rPr>
        <w:t>一</w:t>
      </w:r>
      <w:r>
        <w:rPr>
          <w:rFonts w:ascii="宋体" w:hAnsi="宋体" w:hint="eastAsia"/>
        </w:rPr>
        <w:t xml:space="preserve">章 大数据审计概述 </w:t>
      </w:r>
    </w:p>
    <w:p w14:paraId="6B449471" w14:textId="77777777" w:rsidR="00EB2C41" w:rsidRDefault="00314EEC">
      <w:pPr>
        <w:pStyle w:val="a4"/>
        <w:spacing w:line="560" w:lineRule="exact"/>
        <w:rPr>
          <w:rFonts w:ascii="宋体" w:hAnsi="宋体"/>
        </w:rPr>
      </w:pPr>
      <w:r>
        <w:rPr>
          <w:rFonts w:ascii="宋体" w:hAnsi="宋体" w:hint="eastAsia"/>
          <w:lang w:val="en-US"/>
        </w:rPr>
        <w:t>第一节</w:t>
      </w:r>
      <w:r>
        <w:rPr>
          <w:rFonts w:ascii="宋体" w:hAnsi="宋体" w:hint="eastAsia"/>
        </w:rPr>
        <w:t xml:space="preserve"> </w:t>
      </w:r>
      <w:r>
        <w:rPr>
          <w:rFonts w:ascii="宋体" w:hAnsi="宋体" w:hint="eastAsia"/>
          <w:lang w:val="en-US"/>
        </w:rPr>
        <w:t>数字化时代与数字化经济</w:t>
      </w:r>
      <w:r>
        <w:rPr>
          <w:rFonts w:ascii="宋体" w:hAnsi="宋体" w:hint="eastAsia"/>
        </w:rPr>
        <w:t xml:space="preserve"> </w:t>
      </w:r>
    </w:p>
    <w:p w14:paraId="40FF9DF9" w14:textId="77777777" w:rsidR="00EB2C41" w:rsidRDefault="00314EEC">
      <w:pPr>
        <w:pStyle w:val="a4"/>
        <w:spacing w:line="560" w:lineRule="exact"/>
        <w:rPr>
          <w:rFonts w:ascii="宋体" w:hAnsi="宋体"/>
        </w:rPr>
      </w:pPr>
      <w:r>
        <w:rPr>
          <w:rFonts w:ascii="宋体" w:hAnsi="宋体" w:hint="eastAsia"/>
          <w:lang w:val="en-US"/>
        </w:rPr>
        <w:t>第二节</w:t>
      </w:r>
      <w:r>
        <w:rPr>
          <w:rFonts w:ascii="宋体" w:hAnsi="宋体" w:hint="eastAsia"/>
        </w:rPr>
        <w:t xml:space="preserve"> 大数据审计产生的背景 </w:t>
      </w:r>
    </w:p>
    <w:p w14:paraId="295C3B17" w14:textId="77777777" w:rsidR="00EB2C41" w:rsidRDefault="00314EEC">
      <w:pPr>
        <w:pStyle w:val="a4"/>
        <w:spacing w:line="560" w:lineRule="exact"/>
        <w:rPr>
          <w:rFonts w:ascii="宋体" w:hAnsi="宋体"/>
        </w:rPr>
      </w:pPr>
      <w:r>
        <w:rPr>
          <w:rFonts w:ascii="宋体" w:hAnsi="宋体" w:hint="eastAsia"/>
          <w:lang w:val="en-US"/>
        </w:rPr>
        <w:t>第三节</w:t>
      </w:r>
      <w:r>
        <w:rPr>
          <w:rFonts w:ascii="宋体" w:hAnsi="宋体" w:hint="eastAsia"/>
        </w:rPr>
        <w:t xml:space="preserve"> 大数据审计的内涵 </w:t>
      </w:r>
    </w:p>
    <w:p w14:paraId="5253AED5" w14:textId="77777777" w:rsidR="00EB2C41" w:rsidRDefault="00314EEC">
      <w:pPr>
        <w:pStyle w:val="a4"/>
        <w:spacing w:line="560" w:lineRule="exact"/>
        <w:rPr>
          <w:rFonts w:ascii="宋体" w:hAnsi="宋体"/>
          <w:lang w:val="en-US"/>
        </w:rPr>
      </w:pPr>
      <w:r>
        <w:rPr>
          <w:rFonts w:ascii="宋体" w:hAnsi="宋体" w:hint="eastAsia"/>
          <w:lang w:val="en-US"/>
        </w:rPr>
        <w:t>第四节</w:t>
      </w:r>
      <w:r>
        <w:rPr>
          <w:rFonts w:ascii="宋体" w:hAnsi="宋体" w:hint="eastAsia"/>
        </w:rPr>
        <w:t xml:space="preserve"> 国内、外大数据审计的相关研究与应用情况</w:t>
      </w:r>
    </w:p>
    <w:p w14:paraId="6F66F42C" w14:textId="77777777" w:rsidR="00EB2C41" w:rsidRDefault="00314EEC">
      <w:pPr>
        <w:pStyle w:val="a4"/>
        <w:spacing w:line="560" w:lineRule="exact"/>
        <w:rPr>
          <w:rFonts w:ascii="宋体" w:hAnsi="宋体"/>
        </w:rPr>
      </w:pPr>
      <w:r>
        <w:rPr>
          <w:rFonts w:ascii="宋体" w:hAnsi="宋体" w:hint="eastAsia"/>
          <w:lang w:val="en-US"/>
        </w:rPr>
        <w:t>第五节</w:t>
      </w:r>
      <w:r>
        <w:rPr>
          <w:rFonts w:ascii="宋体" w:hAnsi="宋体" w:hint="eastAsia"/>
        </w:rPr>
        <w:t xml:space="preserve"> </w:t>
      </w:r>
      <w:r>
        <w:rPr>
          <w:rFonts w:ascii="宋体" w:hAnsi="宋体" w:hint="eastAsia"/>
          <w:lang w:val="en-US"/>
        </w:rPr>
        <w:t>我国大数据审计的制度规范与管理</w:t>
      </w:r>
      <w:r>
        <w:rPr>
          <w:rFonts w:ascii="宋体" w:hAnsi="宋体" w:hint="eastAsia"/>
        </w:rPr>
        <w:t xml:space="preserve"> </w:t>
      </w:r>
    </w:p>
    <w:p w14:paraId="5BB2312C" w14:textId="77777777" w:rsidR="00EB2C41" w:rsidRDefault="00314EEC">
      <w:pPr>
        <w:pStyle w:val="a4"/>
        <w:spacing w:line="560" w:lineRule="exact"/>
        <w:rPr>
          <w:rFonts w:ascii="宋体" w:hAnsi="宋体"/>
        </w:rPr>
      </w:pPr>
      <w:r>
        <w:rPr>
          <w:rFonts w:ascii="宋体" w:hAnsi="宋体" w:hint="eastAsia"/>
          <w:lang w:val="en-US"/>
        </w:rPr>
        <w:t>第六节</w:t>
      </w:r>
      <w:r>
        <w:rPr>
          <w:rFonts w:ascii="宋体" w:hAnsi="宋体" w:hint="eastAsia"/>
        </w:rPr>
        <w:t xml:space="preserve"> 大数据审计的</w:t>
      </w:r>
      <w:r>
        <w:rPr>
          <w:rFonts w:ascii="宋体" w:hAnsi="宋体" w:hint="eastAsia"/>
          <w:lang w:val="en-US"/>
        </w:rPr>
        <w:t>未来展望</w:t>
      </w:r>
      <w:r>
        <w:rPr>
          <w:rFonts w:ascii="宋体" w:hAnsi="宋体" w:hint="eastAsia"/>
        </w:rPr>
        <w:t xml:space="preserve"> </w:t>
      </w:r>
    </w:p>
    <w:p w14:paraId="5E15421E" w14:textId="77777777" w:rsidR="00EB2C41" w:rsidRDefault="00314EEC">
      <w:pPr>
        <w:pStyle w:val="a4"/>
        <w:spacing w:line="560" w:lineRule="exact"/>
        <w:rPr>
          <w:rFonts w:ascii="宋体" w:hAnsi="宋体"/>
        </w:rPr>
      </w:pPr>
      <w:r>
        <w:rPr>
          <w:rFonts w:ascii="宋体" w:hAnsi="宋体" w:hint="eastAsia"/>
          <w:lang w:val="en-US"/>
        </w:rPr>
        <w:t xml:space="preserve">第七节 </w:t>
      </w:r>
      <w:r>
        <w:rPr>
          <w:rFonts w:ascii="宋体" w:hAnsi="宋体" w:hint="eastAsia"/>
        </w:rPr>
        <w:t xml:space="preserve">本章小结 </w:t>
      </w:r>
    </w:p>
    <w:p w14:paraId="709670A2" w14:textId="77777777" w:rsidR="00EB2C41" w:rsidRDefault="00EB2C41">
      <w:pPr>
        <w:pStyle w:val="a4"/>
        <w:spacing w:line="560" w:lineRule="exact"/>
        <w:ind w:firstLine="482"/>
        <w:rPr>
          <w:rFonts w:ascii="宋体" w:hAnsi="宋体"/>
          <w:b/>
          <w:bCs/>
          <w:lang w:val="en-US"/>
        </w:rPr>
      </w:pPr>
    </w:p>
    <w:p w14:paraId="566BDABB"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数字化经济下企业、国家机关、事业单位、公益组织等的特征与状况；大数据审计的内涵。</w:t>
      </w:r>
    </w:p>
    <w:p w14:paraId="02B316B9"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Pr>
          <w:rFonts w:ascii="宋体" w:hAnsi="宋体" w:hint="eastAsia"/>
          <w:lang w:val="en-US"/>
        </w:rPr>
        <w:t>大数据审计的内涵；大数据审计的产生、发展与展望</w:t>
      </w:r>
    </w:p>
    <w:p w14:paraId="2B7B6211"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理论讲解、结合审计实务加深理解。</w:t>
      </w:r>
    </w:p>
    <w:p w14:paraId="376DFC1F"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116E08DB" w14:textId="77777777" w:rsidR="00EB2C41" w:rsidRDefault="00314EEC">
      <w:pPr>
        <w:pStyle w:val="a4"/>
        <w:spacing w:line="560" w:lineRule="exact"/>
        <w:ind w:firstLine="482"/>
        <w:rPr>
          <w:rFonts w:ascii="宋体" w:hAnsi="宋体"/>
          <w:lang w:val="en-US"/>
        </w:rPr>
      </w:pPr>
      <w:r>
        <w:rPr>
          <w:rFonts w:ascii="宋体" w:hAnsi="宋体" w:hint="eastAsia"/>
          <w:b/>
          <w:bCs/>
          <w:lang w:val="en-US"/>
        </w:rPr>
        <w:t>了解：</w:t>
      </w:r>
      <w:r>
        <w:rPr>
          <w:rFonts w:ascii="宋体" w:hAnsi="宋体" w:hint="eastAsia"/>
          <w:lang w:val="en-US"/>
        </w:rPr>
        <w:t>大数据审计的重要性；</w:t>
      </w:r>
      <w:r>
        <w:rPr>
          <w:rFonts w:ascii="宋体" w:hAnsi="宋体" w:hint="eastAsia"/>
        </w:rPr>
        <w:t>国内、外大数据审计的相关研究与应用情况；</w:t>
      </w:r>
      <w:r>
        <w:rPr>
          <w:rFonts w:ascii="宋体" w:hAnsi="宋体" w:hint="eastAsia"/>
          <w:lang w:val="en-US"/>
        </w:rPr>
        <w:t>我国大数据审计的制度规范与管理</w:t>
      </w:r>
    </w:p>
    <w:p w14:paraId="455679FF" w14:textId="77777777" w:rsidR="00EB2C41" w:rsidRDefault="00314EEC">
      <w:pPr>
        <w:pStyle w:val="a4"/>
        <w:spacing w:line="560" w:lineRule="exact"/>
        <w:ind w:firstLine="482"/>
        <w:rPr>
          <w:rFonts w:ascii="宋体" w:hAnsi="宋体"/>
          <w:lang w:val="en-US"/>
        </w:rPr>
      </w:pPr>
      <w:r>
        <w:rPr>
          <w:rFonts w:ascii="宋体" w:hAnsi="宋体" w:hint="eastAsia"/>
          <w:b/>
          <w:bCs/>
          <w:lang w:val="en-US"/>
        </w:rPr>
        <w:t>理解：</w:t>
      </w:r>
      <w:r>
        <w:rPr>
          <w:rFonts w:ascii="宋体" w:hAnsi="宋体" w:hint="eastAsia"/>
          <w:lang w:val="en-US"/>
        </w:rPr>
        <w:t>大数据审计的内涵</w:t>
      </w:r>
    </w:p>
    <w:p w14:paraId="34909386" w14:textId="6256B951" w:rsidR="000571B6" w:rsidRDefault="000571B6" w:rsidP="000571B6">
      <w:pPr>
        <w:pStyle w:val="a4"/>
        <w:spacing w:line="560" w:lineRule="exact"/>
        <w:ind w:firstLine="482"/>
        <w:rPr>
          <w:rFonts w:ascii="宋体" w:hAnsi="宋体"/>
          <w:lang w:val="en-US"/>
        </w:rPr>
      </w:pPr>
      <w:r w:rsidRPr="009531B8">
        <w:rPr>
          <w:rFonts w:ascii="宋体" w:hAnsi="宋体" w:hint="eastAsia"/>
          <w:b/>
          <w:lang w:val="en-US"/>
        </w:rPr>
        <w:t>思政元素：</w:t>
      </w:r>
      <w:r>
        <w:rPr>
          <w:rFonts w:ascii="宋体" w:hAnsi="宋体" w:hint="eastAsia"/>
          <w:lang w:val="en-US"/>
        </w:rPr>
        <w:t>通过介绍大数据审计的内涵，让同学们认识到“科技强审”的重要性，鼓励同学们在日后</w:t>
      </w:r>
      <w:r w:rsidR="00B22A8F">
        <w:rPr>
          <w:rFonts w:ascii="宋体" w:hAnsi="宋体" w:hint="eastAsia"/>
          <w:lang w:val="en-US"/>
        </w:rPr>
        <w:t>工作中</w:t>
      </w:r>
      <w:r>
        <w:rPr>
          <w:rFonts w:ascii="宋体" w:hAnsi="宋体" w:hint="eastAsia"/>
          <w:lang w:val="en-US"/>
        </w:rPr>
        <w:t>将大数据审计的思维应用在国家审计、财报审计以及内控审计</w:t>
      </w:r>
      <w:r w:rsidR="00AB22CD">
        <w:rPr>
          <w:rFonts w:ascii="宋体" w:hAnsi="宋体" w:hint="eastAsia"/>
          <w:lang w:val="en-US"/>
        </w:rPr>
        <w:t>之中</w:t>
      </w:r>
      <w:r>
        <w:rPr>
          <w:rFonts w:ascii="宋体" w:hAnsi="宋体" w:hint="eastAsia"/>
          <w:lang w:val="en-US"/>
        </w:rPr>
        <w:t>，为我国社会有序发展提供人才保障。</w:t>
      </w:r>
    </w:p>
    <w:p w14:paraId="21930D92" w14:textId="77777777" w:rsidR="00EB2C41" w:rsidRDefault="00314EEC">
      <w:pPr>
        <w:pStyle w:val="a4"/>
        <w:spacing w:line="560" w:lineRule="exact"/>
        <w:ind w:firstLine="482"/>
        <w:rPr>
          <w:rFonts w:ascii="宋体" w:hAnsi="宋体"/>
          <w:lang w:val="en-US"/>
        </w:rPr>
      </w:pPr>
      <w:r>
        <w:rPr>
          <w:rFonts w:ascii="宋体" w:hAnsi="宋体" w:hint="eastAsia"/>
          <w:b/>
          <w:bCs/>
          <w:lang w:val="en-US"/>
        </w:rPr>
        <w:lastRenderedPageBreak/>
        <w:t>复习思考题：</w:t>
      </w:r>
    </w:p>
    <w:p w14:paraId="217C5D07" w14:textId="77777777" w:rsidR="00EB2C41" w:rsidRDefault="00314EEC">
      <w:pPr>
        <w:pStyle w:val="a4"/>
        <w:numPr>
          <w:ilvl w:val="0"/>
          <w:numId w:val="1"/>
        </w:numPr>
        <w:spacing w:line="560" w:lineRule="exact"/>
        <w:rPr>
          <w:rFonts w:ascii="宋体" w:hAnsi="宋体"/>
          <w:lang w:val="en-US"/>
        </w:rPr>
      </w:pPr>
      <w:r>
        <w:rPr>
          <w:rFonts w:ascii="宋体" w:hAnsi="宋体" w:hint="eastAsia"/>
          <w:lang w:val="en-US"/>
        </w:rPr>
        <w:t>促使人们研究及应用大数据审计的原因是什么？</w:t>
      </w:r>
    </w:p>
    <w:p w14:paraId="3B0997DB" w14:textId="77777777" w:rsidR="00EB2C41" w:rsidRDefault="00314EEC">
      <w:pPr>
        <w:pStyle w:val="a4"/>
        <w:numPr>
          <w:ilvl w:val="0"/>
          <w:numId w:val="1"/>
        </w:numPr>
        <w:spacing w:line="560" w:lineRule="exact"/>
        <w:rPr>
          <w:rFonts w:ascii="宋体" w:hAnsi="宋体"/>
          <w:lang w:val="en-US"/>
        </w:rPr>
      </w:pPr>
      <w:r>
        <w:rPr>
          <w:rFonts w:ascii="宋体" w:hAnsi="宋体" w:hint="eastAsia"/>
          <w:lang w:val="en-US"/>
        </w:rPr>
        <w:t>我国大数据审计的现状如何？</w:t>
      </w:r>
    </w:p>
    <w:p w14:paraId="7A137CE1" w14:textId="77777777" w:rsidR="00EB2C41" w:rsidRDefault="00314EEC">
      <w:pPr>
        <w:pStyle w:val="a4"/>
        <w:numPr>
          <w:ilvl w:val="0"/>
          <w:numId w:val="1"/>
        </w:numPr>
        <w:spacing w:line="560" w:lineRule="exact"/>
        <w:rPr>
          <w:rFonts w:ascii="宋体" w:hAnsi="宋体"/>
          <w:lang w:val="en-US"/>
        </w:rPr>
      </w:pPr>
      <w:r>
        <w:rPr>
          <w:rFonts w:ascii="宋体" w:hAnsi="宋体" w:hint="eastAsia"/>
          <w:lang w:val="en-US"/>
        </w:rPr>
        <w:t>大数据审计与审计的关系如何？大数据审计与审计信息化的关系如何？大数据审计与IT审计的关系如何？</w:t>
      </w:r>
    </w:p>
    <w:p w14:paraId="58AAB926" w14:textId="77777777" w:rsidR="00EB2C41" w:rsidRDefault="00EB2C41">
      <w:pPr>
        <w:pStyle w:val="a4"/>
        <w:spacing w:line="560" w:lineRule="exact"/>
        <w:rPr>
          <w:rFonts w:ascii="宋体" w:hAnsi="宋体"/>
        </w:rPr>
      </w:pPr>
    </w:p>
    <w:p w14:paraId="288DD8EC" w14:textId="77777777" w:rsidR="00EB2C41" w:rsidRDefault="00314EEC">
      <w:pPr>
        <w:pStyle w:val="a4"/>
        <w:spacing w:line="560" w:lineRule="exact"/>
        <w:rPr>
          <w:rFonts w:ascii="宋体" w:hAnsi="宋体"/>
        </w:rPr>
      </w:pPr>
      <w:r>
        <w:rPr>
          <w:rFonts w:ascii="宋体" w:hAnsi="宋体" w:hint="eastAsia"/>
        </w:rPr>
        <w:t>第</w:t>
      </w:r>
      <w:r>
        <w:rPr>
          <w:rFonts w:ascii="宋体" w:hAnsi="宋体" w:hint="eastAsia"/>
          <w:lang w:val="en-US"/>
        </w:rPr>
        <w:t>二</w:t>
      </w:r>
      <w:r>
        <w:rPr>
          <w:rFonts w:ascii="宋体" w:hAnsi="宋体" w:hint="eastAsia"/>
        </w:rPr>
        <w:t>章 大数据审计工具</w:t>
      </w:r>
      <w:r>
        <w:rPr>
          <w:rFonts w:ascii="宋体" w:hAnsi="宋体" w:hint="eastAsia"/>
          <w:lang w:val="en-US"/>
        </w:rPr>
        <w:t>及应用</w:t>
      </w:r>
      <w:r>
        <w:rPr>
          <w:rFonts w:ascii="宋体" w:hAnsi="宋体" w:hint="eastAsia"/>
        </w:rPr>
        <w:t xml:space="preserve"> </w:t>
      </w:r>
    </w:p>
    <w:p w14:paraId="64C7A1B6" w14:textId="77777777" w:rsidR="00EB2C41" w:rsidRDefault="00314EEC">
      <w:pPr>
        <w:pStyle w:val="a4"/>
        <w:spacing w:line="560" w:lineRule="exact"/>
        <w:rPr>
          <w:rFonts w:ascii="宋体" w:hAnsi="宋体"/>
        </w:rPr>
      </w:pPr>
      <w:r>
        <w:rPr>
          <w:rFonts w:ascii="宋体" w:hAnsi="宋体" w:hint="eastAsia"/>
          <w:lang w:val="en-US"/>
        </w:rPr>
        <w:t>第一节</w:t>
      </w:r>
      <w:r>
        <w:rPr>
          <w:rFonts w:ascii="宋体" w:hAnsi="宋体" w:hint="eastAsia"/>
        </w:rPr>
        <w:t xml:space="preserve"> </w:t>
      </w:r>
      <w:r>
        <w:rPr>
          <w:rFonts w:ascii="宋体" w:hAnsi="宋体" w:hint="eastAsia"/>
          <w:lang w:val="en-US"/>
        </w:rPr>
        <w:t>大数据审计工具与开发语言概述</w:t>
      </w:r>
      <w:r>
        <w:rPr>
          <w:rFonts w:ascii="宋体" w:hAnsi="宋体" w:hint="eastAsia"/>
        </w:rPr>
        <w:t xml:space="preserve"> </w:t>
      </w:r>
    </w:p>
    <w:p w14:paraId="5993A400" w14:textId="77777777" w:rsidR="00EB2C41" w:rsidRDefault="00314EEC">
      <w:pPr>
        <w:pStyle w:val="a4"/>
        <w:spacing w:line="560" w:lineRule="exact"/>
        <w:rPr>
          <w:rFonts w:ascii="宋体" w:hAnsi="宋体"/>
          <w:lang w:val="en-US"/>
        </w:rPr>
      </w:pPr>
      <w:r>
        <w:rPr>
          <w:rFonts w:ascii="宋体" w:hAnsi="宋体" w:hint="eastAsia"/>
          <w:lang w:val="en-US"/>
        </w:rPr>
        <w:t>第二节</w:t>
      </w:r>
      <w:r>
        <w:rPr>
          <w:rFonts w:ascii="宋体" w:hAnsi="宋体" w:hint="eastAsia"/>
        </w:rPr>
        <w:t xml:space="preserve"> </w:t>
      </w:r>
      <w:r>
        <w:rPr>
          <w:rFonts w:ascii="宋体" w:hAnsi="宋体" w:hint="eastAsia"/>
          <w:lang w:val="en-US"/>
        </w:rPr>
        <w:t>专门的大数据审计平台</w:t>
      </w:r>
    </w:p>
    <w:p w14:paraId="10076886" w14:textId="77777777" w:rsidR="00EB2C41" w:rsidRDefault="00314EEC">
      <w:pPr>
        <w:pStyle w:val="a4"/>
        <w:spacing w:line="560" w:lineRule="exact"/>
        <w:rPr>
          <w:rFonts w:ascii="宋体" w:hAnsi="宋体"/>
          <w:lang w:val="en-US"/>
        </w:rPr>
      </w:pPr>
      <w:r>
        <w:rPr>
          <w:rFonts w:ascii="宋体" w:hAnsi="宋体" w:hint="eastAsia"/>
          <w:lang w:val="en-US"/>
        </w:rPr>
        <w:t>第三节 可选择的计算机程序语言及开发工具</w:t>
      </w:r>
    </w:p>
    <w:p w14:paraId="07418BF7"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1. Python语言及相关开发工具</w:t>
      </w:r>
    </w:p>
    <w:p w14:paraId="78A32771"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2. Stata语言</w:t>
      </w:r>
    </w:p>
    <w:p w14:paraId="262D1A68"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3. EXCEL</w:t>
      </w:r>
    </w:p>
    <w:p w14:paraId="2B5AC11A" w14:textId="77777777" w:rsidR="00EB2C41" w:rsidRDefault="00314EEC">
      <w:pPr>
        <w:pStyle w:val="a4"/>
        <w:spacing w:line="560" w:lineRule="exact"/>
        <w:ind w:firstLineChars="400" w:firstLine="960"/>
        <w:rPr>
          <w:rFonts w:ascii="宋体" w:hAnsi="宋体"/>
        </w:rPr>
      </w:pPr>
      <w:r>
        <w:rPr>
          <w:rFonts w:ascii="宋体" w:hAnsi="宋体" w:hint="eastAsia"/>
          <w:lang w:val="en-US"/>
        </w:rPr>
        <w:t>4. 其他工具</w:t>
      </w:r>
      <w:r>
        <w:rPr>
          <w:rFonts w:ascii="宋体" w:hAnsi="宋体" w:hint="eastAsia"/>
        </w:rPr>
        <w:t xml:space="preserve"> </w:t>
      </w:r>
    </w:p>
    <w:p w14:paraId="53AEDA8F" w14:textId="77777777" w:rsidR="00EB2C41" w:rsidRDefault="00314EEC">
      <w:pPr>
        <w:pStyle w:val="a4"/>
        <w:spacing w:line="560" w:lineRule="exact"/>
        <w:rPr>
          <w:rFonts w:ascii="宋体" w:hAnsi="宋体"/>
          <w:lang w:val="en-US"/>
        </w:rPr>
      </w:pPr>
      <w:r>
        <w:rPr>
          <w:rFonts w:ascii="宋体" w:hAnsi="宋体" w:hint="eastAsia"/>
          <w:lang w:val="en-US"/>
        </w:rPr>
        <w:t>第四节 大数据审计工具的应用</w:t>
      </w:r>
    </w:p>
    <w:p w14:paraId="7603912A" w14:textId="77777777" w:rsidR="00EB2C41" w:rsidRDefault="00314EEC">
      <w:pPr>
        <w:pStyle w:val="a4"/>
        <w:spacing w:line="560" w:lineRule="exact"/>
        <w:rPr>
          <w:rFonts w:ascii="宋体" w:hAnsi="宋体"/>
        </w:rPr>
      </w:pPr>
      <w:r>
        <w:rPr>
          <w:rFonts w:ascii="宋体" w:hAnsi="宋体" w:hint="eastAsia"/>
          <w:lang w:val="en-US"/>
        </w:rPr>
        <w:t>第五节</w:t>
      </w:r>
      <w:r>
        <w:rPr>
          <w:rFonts w:ascii="宋体" w:hAnsi="宋体" w:hint="eastAsia"/>
        </w:rPr>
        <w:t xml:space="preserve"> 本章小结</w:t>
      </w:r>
    </w:p>
    <w:p w14:paraId="01E4E3B6" w14:textId="77777777" w:rsidR="00EB2C41" w:rsidRDefault="00EB2C41">
      <w:pPr>
        <w:pStyle w:val="a4"/>
        <w:spacing w:line="560" w:lineRule="exact"/>
        <w:rPr>
          <w:rFonts w:ascii="宋体" w:hAnsi="宋体"/>
        </w:rPr>
      </w:pPr>
    </w:p>
    <w:p w14:paraId="45005C83"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审计工具的功能及应用技术</w:t>
      </w:r>
    </w:p>
    <w:p w14:paraId="39E9EB8E"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Pr>
          <w:rFonts w:ascii="宋体" w:hAnsi="宋体" w:hint="eastAsia"/>
          <w:lang w:val="en-US"/>
        </w:rPr>
        <w:t>Python语言在大数据审计中的应用技术</w:t>
      </w:r>
    </w:p>
    <w:p w14:paraId="5DFE6885"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理论讲解，结合上机实验讲解。</w:t>
      </w:r>
    </w:p>
    <w:p w14:paraId="03FCB087"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100CE856" w14:textId="77777777" w:rsidR="00EB2C41" w:rsidRDefault="00314EEC">
      <w:pPr>
        <w:pStyle w:val="a4"/>
        <w:spacing w:line="560" w:lineRule="exact"/>
        <w:ind w:firstLine="482"/>
        <w:rPr>
          <w:rFonts w:ascii="宋体" w:hAnsi="宋体"/>
          <w:lang w:val="en-US"/>
        </w:rPr>
      </w:pPr>
      <w:r>
        <w:rPr>
          <w:rFonts w:ascii="宋体" w:hAnsi="宋体" w:hint="eastAsia"/>
          <w:b/>
          <w:bCs/>
          <w:lang w:val="en-US"/>
        </w:rPr>
        <w:t>了解：</w:t>
      </w:r>
      <w:r>
        <w:rPr>
          <w:rFonts w:ascii="宋体" w:hAnsi="宋体" w:hint="eastAsia"/>
          <w:lang w:val="en-US"/>
        </w:rPr>
        <w:t>专门的大数据审计平台的功能；各种大数据审计工具在审计实施中的选择</w:t>
      </w:r>
      <w:r>
        <w:rPr>
          <w:rFonts w:ascii="宋体" w:hAnsi="宋体" w:hint="eastAsia"/>
          <w:lang w:val="en-US"/>
        </w:rPr>
        <w:lastRenderedPageBreak/>
        <w:t>影响因素。</w:t>
      </w:r>
    </w:p>
    <w:p w14:paraId="5A39F50C" w14:textId="77777777" w:rsidR="00EB2C41" w:rsidRDefault="00314EEC">
      <w:pPr>
        <w:pStyle w:val="a4"/>
        <w:spacing w:line="560" w:lineRule="exact"/>
        <w:ind w:firstLine="482"/>
        <w:rPr>
          <w:rFonts w:ascii="宋体" w:hAnsi="宋体"/>
          <w:lang w:val="en-US"/>
        </w:rPr>
      </w:pPr>
      <w:r>
        <w:rPr>
          <w:rFonts w:ascii="宋体" w:hAnsi="宋体" w:hint="eastAsia"/>
          <w:b/>
          <w:bCs/>
          <w:lang w:val="en-US"/>
        </w:rPr>
        <w:t>掌握：</w:t>
      </w:r>
      <w:r>
        <w:rPr>
          <w:rFonts w:ascii="宋体" w:hAnsi="宋体" w:hint="eastAsia"/>
          <w:lang w:val="en-US"/>
        </w:rPr>
        <w:t>专门的大数据审计平台的应用，例如鼎信诺大数据审计软件的使用；Python用于大数据审计中各种库的调用与应用。</w:t>
      </w:r>
    </w:p>
    <w:p w14:paraId="7C7AA3F9"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w:t>
      </w:r>
      <w:r>
        <w:rPr>
          <w:rFonts w:ascii="宋体" w:hAnsi="宋体" w:hint="eastAsia"/>
          <w:lang w:val="en-US"/>
        </w:rPr>
        <w:t>各种大数据审计工具的常用功能应用。</w:t>
      </w:r>
    </w:p>
    <w:p w14:paraId="07F186C4"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57CBB1B1" w14:textId="77777777" w:rsidR="00EB2C41" w:rsidRDefault="00314EEC">
      <w:pPr>
        <w:pStyle w:val="a4"/>
        <w:spacing w:line="560" w:lineRule="exact"/>
        <w:rPr>
          <w:rFonts w:ascii="宋体" w:hAnsi="宋体"/>
          <w:lang w:val="en-US"/>
        </w:rPr>
      </w:pPr>
      <w:r>
        <w:rPr>
          <w:rFonts w:ascii="宋体" w:hAnsi="宋体" w:hint="eastAsia"/>
          <w:lang w:val="en-US"/>
        </w:rPr>
        <w:t>1.专用大数据审计平台的优缺点有哪些？</w:t>
      </w:r>
    </w:p>
    <w:p w14:paraId="3C6CBEC0" w14:textId="77777777" w:rsidR="00EB2C41" w:rsidRDefault="00314EEC">
      <w:pPr>
        <w:pStyle w:val="a4"/>
        <w:spacing w:line="560" w:lineRule="exact"/>
        <w:rPr>
          <w:rFonts w:ascii="宋体" w:hAnsi="宋体"/>
          <w:lang w:val="en-US"/>
        </w:rPr>
      </w:pPr>
      <w:r>
        <w:rPr>
          <w:rFonts w:ascii="宋体" w:hAnsi="宋体" w:hint="eastAsia"/>
          <w:lang w:val="en-US"/>
        </w:rPr>
        <w:t>2.可以运用Python语言完成大数据审计中的哪些处理？</w:t>
      </w:r>
    </w:p>
    <w:p w14:paraId="32DE915C" w14:textId="1A555DD6" w:rsidR="00EB2C41" w:rsidRDefault="00EB2C41">
      <w:pPr>
        <w:pStyle w:val="a4"/>
        <w:spacing w:line="560" w:lineRule="exact"/>
        <w:rPr>
          <w:rFonts w:ascii="宋体" w:hAnsi="宋体" w:cs="宋体"/>
        </w:rPr>
      </w:pPr>
    </w:p>
    <w:p w14:paraId="57FD9137" w14:textId="74D31EF3" w:rsidR="00EE15C3" w:rsidRDefault="00EE15C3">
      <w:pPr>
        <w:pStyle w:val="a4"/>
        <w:spacing w:line="560" w:lineRule="exact"/>
        <w:rPr>
          <w:rFonts w:ascii="宋体" w:hAnsi="宋体" w:cs="宋体"/>
        </w:rPr>
      </w:pPr>
      <w:r>
        <w:rPr>
          <w:rFonts w:ascii="宋体" w:hAnsi="宋体" w:cs="宋体" w:hint="eastAsia"/>
        </w:rPr>
        <w:t>第三章 智能审计概述</w:t>
      </w:r>
    </w:p>
    <w:p w14:paraId="25798C12" w14:textId="77777777" w:rsidR="00EE15C3" w:rsidRPr="002D2F7B" w:rsidRDefault="00EE15C3" w:rsidP="00EE15C3">
      <w:pPr>
        <w:pStyle w:val="a4"/>
        <w:numPr>
          <w:ilvl w:val="0"/>
          <w:numId w:val="6"/>
        </w:numPr>
        <w:spacing w:line="560" w:lineRule="exact"/>
        <w:ind w:firstLineChars="0"/>
        <w:rPr>
          <w:rFonts w:ascii="宋体" w:hAnsi="宋体"/>
        </w:rPr>
      </w:pPr>
      <w:r>
        <w:rPr>
          <w:rFonts w:ascii="宋体" w:hAnsi="宋体" w:hint="eastAsia"/>
        </w:rPr>
        <w:t>智能</w:t>
      </w:r>
      <w:r w:rsidRPr="002D2F7B">
        <w:rPr>
          <w:rFonts w:ascii="宋体" w:hAnsi="宋体" w:hint="eastAsia"/>
        </w:rPr>
        <w:t>审计的发展、现状及趋势</w:t>
      </w:r>
      <w:r w:rsidRPr="002D2F7B">
        <w:rPr>
          <w:rFonts w:ascii="宋体" w:hAnsi="宋体"/>
        </w:rPr>
        <w:t xml:space="preserve">  </w:t>
      </w:r>
    </w:p>
    <w:p w14:paraId="42FF5532" w14:textId="353661AF" w:rsidR="00EE15C3" w:rsidRDefault="00EE15C3" w:rsidP="00EE15C3">
      <w:pPr>
        <w:pStyle w:val="a4"/>
        <w:spacing w:line="560" w:lineRule="exact"/>
        <w:ind w:left="480"/>
        <w:rPr>
          <w:rFonts w:ascii="宋体" w:hAnsi="宋体"/>
        </w:rPr>
      </w:pPr>
      <w:r>
        <w:rPr>
          <w:rFonts w:ascii="宋体" w:hAnsi="宋体" w:hint="eastAsia"/>
        </w:rPr>
        <w:t>1</w:t>
      </w:r>
      <w:r>
        <w:rPr>
          <w:rFonts w:ascii="宋体" w:hAnsi="宋体"/>
        </w:rPr>
        <w:t>.</w:t>
      </w:r>
      <w:r w:rsidRPr="002D2F7B">
        <w:rPr>
          <w:rFonts w:ascii="宋体" w:hAnsi="宋体" w:hint="eastAsia"/>
        </w:rPr>
        <w:t>审计自动化概念及发展现状</w:t>
      </w:r>
    </w:p>
    <w:p w14:paraId="58744404" w14:textId="2C9A044B" w:rsidR="00EE15C3" w:rsidRPr="002D2F7B" w:rsidRDefault="00EE15C3" w:rsidP="00EE15C3">
      <w:pPr>
        <w:pStyle w:val="a4"/>
        <w:spacing w:line="560" w:lineRule="exact"/>
        <w:ind w:firstLineChars="400" w:firstLine="960"/>
        <w:rPr>
          <w:rFonts w:ascii="宋体" w:hAnsi="宋体"/>
        </w:rPr>
      </w:pPr>
      <w:r>
        <w:rPr>
          <w:rFonts w:ascii="宋体" w:hAnsi="宋体" w:hint="eastAsia"/>
        </w:rPr>
        <w:t>2</w:t>
      </w:r>
      <w:r>
        <w:rPr>
          <w:rFonts w:ascii="宋体" w:hAnsi="宋体"/>
        </w:rPr>
        <w:t>.</w:t>
      </w:r>
      <w:r w:rsidRPr="002D2F7B">
        <w:rPr>
          <w:rFonts w:ascii="宋体" w:hAnsi="宋体" w:hint="eastAsia"/>
        </w:rPr>
        <w:t>审计信息化概念及发展现状</w:t>
      </w:r>
    </w:p>
    <w:p w14:paraId="7F623A05" w14:textId="319E5D48" w:rsidR="00EE15C3" w:rsidRPr="002D2F7B" w:rsidRDefault="00EE15C3" w:rsidP="00EE15C3">
      <w:pPr>
        <w:pStyle w:val="a4"/>
        <w:spacing w:line="560" w:lineRule="exact"/>
        <w:ind w:firstLineChars="400" w:firstLine="960"/>
        <w:rPr>
          <w:rFonts w:ascii="宋体" w:hAnsi="宋体"/>
        </w:rPr>
      </w:pPr>
      <w:r>
        <w:rPr>
          <w:rFonts w:ascii="宋体" w:hAnsi="宋体" w:hint="eastAsia"/>
        </w:rPr>
        <w:t>3</w:t>
      </w:r>
      <w:r>
        <w:rPr>
          <w:rFonts w:ascii="宋体" w:hAnsi="宋体"/>
        </w:rPr>
        <w:t>.</w:t>
      </w:r>
      <w:r w:rsidRPr="002D2F7B">
        <w:rPr>
          <w:rFonts w:ascii="宋体" w:hAnsi="宋体" w:hint="eastAsia"/>
        </w:rPr>
        <w:t>审计智能化概念及发展现状（金审工程、联网审计、电子数据审计、大数据审计）</w:t>
      </w:r>
    </w:p>
    <w:p w14:paraId="7658D995" w14:textId="77777777" w:rsidR="00EE15C3" w:rsidRPr="002D2F7B" w:rsidRDefault="00EE15C3" w:rsidP="00EE15C3">
      <w:pPr>
        <w:pStyle w:val="a4"/>
        <w:spacing w:line="560" w:lineRule="exact"/>
        <w:ind w:left="480" w:firstLineChars="0" w:firstLine="0"/>
        <w:rPr>
          <w:rFonts w:ascii="宋体" w:hAnsi="宋体"/>
        </w:rPr>
      </w:pPr>
      <w:r w:rsidRPr="002D2F7B">
        <w:rPr>
          <w:rFonts w:ascii="宋体" w:hAnsi="宋体" w:hint="eastAsia"/>
        </w:rPr>
        <w:t>第二节 智能审计的框架</w:t>
      </w:r>
      <w:r w:rsidRPr="002D2F7B">
        <w:rPr>
          <w:rFonts w:ascii="宋体" w:hAnsi="宋体"/>
        </w:rPr>
        <w:t xml:space="preserve">                 </w:t>
      </w:r>
    </w:p>
    <w:p w14:paraId="49A02E6D" w14:textId="18A58AE1" w:rsidR="00EE15C3" w:rsidRPr="002D2F7B" w:rsidRDefault="00EE15C3" w:rsidP="00EE15C3">
      <w:pPr>
        <w:pStyle w:val="a4"/>
        <w:spacing w:line="560" w:lineRule="exact"/>
        <w:ind w:firstLineChars="400" w:firstLine="960"/>
        <w:rPr>
          <w:rFonts w:ascii="宋体" w:hAnsi="宋体"/>
        </w:rPr>
      </w:pPr>
      <w:r>
        <w:rPr>
          <w:rFonts w:ascii="宋体" w:hAnsi="宋体"/>
        </w:rPr>
        <w:t>1.</w:t>
      </w:r>
      <w:r w:rsidRPr="002D2F7B">
        <w:rPr>
          <w:rFonts w:ascii="宋体" w:hAnsi="宋体" w:hint="eastAsia"/>
        </w:rPr>
        <w:t>基于手工与信息化结合模式的审计框架</w:t>
      </w:r>
    </w:p>
    <w:p w14:paraId="2121EAD5" w14:textId="684FEA63" w:rsidR="00EE15C3" w:rsidRPr="002D2F7B" w:rsidRDefault="00EE15C3" w:rsidP="00EE15C3">
      <w:pPr>
        <w:pStyle w:val="a4"/>
        <w:spacing w:line="560" w:lineRule="exact"/>
        <w:ind w:firstLineChars="400" w:firstLine="960"/>
        <w:rPr>
          <w:rFonts w:ascii="宋体" w:hAnsi="宋体"/>
        </w:rPr>
      </w:pPr>
      <w:r>
        <w:rPr>
          <w:rFonts w:ascii="宋体" w:hAnsi="宋体" w:hint="eastAsia"/>
        </w:rPr>
        <w:t>2</w:t>
      </w:r>
      <w:r>
        <w:rPr>
          <w:rFonts w:ascii="宋体" w:hAnsi="宋体"/>
        </w:rPr>
        <w:t>.</w:t>
      </w:r>
      <w:r w:rsidRPr="002D2F7B">
        <w:rPr>
          <w:rFonts w:ascii="宋体" w:hAnsi="宋体" w:hint="eastAsia"/>
        </w:rPr>
        <w:t>审计业务管理信息化方法（包括审计作业流程管理、审计项目管理、审计准备阶段、计划阶段、实施阶段和报告阶段的信息化方法）</w:t>
      </w:r>
    </w:p>
    <w:p w14:paraId="2E2D26C3" w14:textId="77777777" w:rsidR="00EE15C3" w:rsidRDefault="00EE15C3" w:rsidP="00EE15C3">
      <w:pPr>
        <w:pStyle w:val="a4"/>
        <w:spacing w:line="560" w:lineRule="exact"/>
        <w:ind w:firstLineChars="400" w:firstLine="960"/>
        <w:rPr>
          <w:rFonts w:ascii="宋体" w:hAnsi="宋体"/>
        </w:rPr>
      </w:pPr>
      <w:r>
        <w:rPr>
          <w:rFonts w:ascii="宋体" w:hAnsi="宋体" w:hint="eastAsia"/>
        </w:rPr>
        <w:t>3</w:t>
      </w:r>
      <w:r>
        <w:rPr>
          <w:rFonts w:ascii="宋体" w:hAnsi="宋体"/>
        </w:rPr>
        <w:t>.</w:t>
      </w:r>
      <w:r w:rsidRPr="002D2F7B">
        <w:rPr>
          <w:rFonts w:ascii="宋体" w:hAnsi="宋体" w:hint="eastAsia"/>
        </w:rPr>
        <w:t>会计信息化环境下的审计方法</w:t>
      </w:r>
    </w:p>
    <w:p w14:paraId="423329F0" w14:textId="3C373D08" w:rsidR="00EE15C3" w:rsidRPr="002D2F7B" w:rsidRDefault="00EE15C3" w:rsidP="00EE15C3">
      <w:pPr>
        <w:pStyle w:val="a4"/>
        <w:spacing w:line="560" w:lineRule="exact"/>
        <w:rPr>
          <w:rFonts w:ascii="宋体" w:hAnsi="宋体"/>
        </w:rPr>
      </w:pPr>
      <w:r w:rsidRPr="002D2F7B">
        <w:rPr>
          <w:rFonts w:ascii="宋体" w:hAnsi="宋体" w:hint="eastAsia"/>
          <w:highlight w:val="lightGray"/>
        </w:rPr>
        <w:t>第三节</w:t>
      </w:r>
      <w:r w:rsidRPr="002D2F7B">
        <w:rPr>
          <w:rFonts w:ascii="宋体" w:hAnsi="宋体" w:hint="eastAsia"/>
        </w:rPr>
        <w:t xml:space="preserve"> 智能审计常用软件介绍 </w:t>
      </w:r>
      <w:r w:rsidRPr="002D2F7B">
        <w:rPr>
          <w:rFonts w:ascii="宋体" w:hAnsi="宋体"/>
        </w:rPr>
        <w:t xml:space="preserve">                            </w:t>
      </w:r>
    </w:p>
    <w:p w14:paraId="3FDCC563" w14:textId="258008B5" w:rsidR="00EE15C3" w:rsidRPr="002D2F7B" w:rsidRDefault="00EE15C3" w:rsidP="00EE15C3">
      <w:pPr>
        <w:pStyle w:val="a4"/>
        <w:spacing w:line="560" w:lineRule="exact"/>
        <w:ind w:firstLineChars="400" w:firstLine="960"/>
        <w:rPr>
          <w:rFonts w:ascii="宋体" w:hAnsi="宋体"/>
        </w:rPr>
      </w:pPr>
      <w:r>
        <w:rPr>
          <w:rFonts w:ascii="宋体" w:hAnsi="宋体" w:hint="eastAsia"/>
        </w:rPr>
        <w:t>1</w:t>
      </w:r>
      <w:r>
        <w:rPr>
          <w:rFonts w:ascii="宋体" w:hAnsi="宋体"/>
        </w:rPr>
        <w:t>.</w:t>
      </w:r>
      <w:r w:rsidRPr="002D2F7B">
        <w:rPr>
          <w:rFonts w:ascii="宋体" w:hAnsi="宋体" w:hint="eastAsia"/>
        </w:rPr>
        <w:t>国内外审计软件概况</w:t>
      </w:r>
    </w:p>
    <w:p w14:paraId="138D41B5" w14:textId="5594C6D5" w:rsidR="00EE15C3" w:rsidRPr="002D2F7B" w:rsidRDefault="00EE15C3" w:rsidP="00EE15C3">
      <w:pPr>
        <w:pStyle w:val="a4"/>
        <w:spacing w:line="560" w:lineRule="exact"/>
        <w:ind w:firstLineChars="400" w:firstLine="960"/>
        <w:rPr>
          <w:rFonts w:ascii="宋体" w:hAnsi="宋体"/>
        </w:rPr>
      </w:pPr>
      <w:r>
        <w:rPr>
          <w:rFonts w:ascii="宋体" w:hAnsi="宋体" w:hint="eastAsia"/>
        </w:rPr>
        <w:t>2</w:t>
      </w:r>
      <w:r>
        <w:rPr>
          <w:rFonts w:ascii="宋体" w:hAnsi="宋体"/>
        </w:rPr>
        <w:t>.</w:t>
      </w:r>
      <w:r w:rsidRPr="002D2F7B">
        <w:rPr>
          <w:rFonts w:ascii="宋体" w:hAnsi="宋体" w:hint="eastAsia"/>
        </w:rPr>
        <w:t>电子数据审计软件的基本功能</w:t>
      </w:r>
    </w:p>
    <w:p w14:paraId="2D1E6EF5" w14:textId="61ED5901" w:rsidR="00EE15C3" w:rsidRPr="00C83389" w:rsidRDefault="00EE15C3" w:rsidP="00EE15C3">
      <w:pPr>
        <w:pStyle w:val="a4"/>
        <w:spacing w:line="560" w:lineRule="exact"/>
        <w:ind w:firstLineChars="400" w:firstLine="960"/>
        <w:rPr>
          <w:rFonts w:ascii="宋体" w:hAnsi="宋体"/>
        </w:rPr>
      </w:pPr>
      <w:r>
        <w:rPr>
          <w:rFonts w:ascii="宋体" w:hAnsi="宋体" w:hint="eastAsia"/>
        </w:rPr>
        <w:lastRenderedPageBreak/>
        <w:t>3</w:t>
      </w:r>
      <w:r>
        <w:rPr>
          <w:rFonts w:ascii="宋体" w:hAnsi="宋体"/>
        </w:rPr>
        <w:t>.</w:t>
      </w:r>
      <w:r w:rsidRPr="002D2F7B">
        <w:rPr>
          <w:rFonts w:ascii="宋体" w:hAnsi="宋体" w:hint="eastAsia"/>
        </w:rPr>
        <w:t>常用审计软件介绍（如R</w:t>
      </w:r>
      <w:r w:rsidRPr="002D2F7B">
        <w:rPr>
          <w:rFonts w:ascii="宋体" w:hAnsi="宋体"/>
        </w:rPr>
        <w:t>PA</w:t>
      </w:r>
      <w:r w:rsidRPr="002D2F7B">
        <w:rPr>
          <w:rFonts w:ascii="宋体" w:hAnsi="宋体" w:hint="eastAsia"/>
        </w:rPr>
        <w:t>、C</w:t>
      </w:r>
      <w:r w:rsidRPr="002D2F7B">
        <w:rPr>
          <w:rFonts w:ascii="宋体" w:hAnsi="宋体"/>
        </w:rPr>
        <w:t>PAS</w:t>
      </w:r>
      <w:r w:rsidRPr="002D2F7B">
        <w:rPr>
          <w:rFonts w:ascii="宋体" w:hAnsi="宋体" w:hint="eastAsia"/>
        </w:rPr>
        <w:t>、Python等）</w:t>
      </w:r>
    </w:p>
    <w:p w14:paraId="03937B4F" w14:textId="2C5DF1A4" w:rsidR="00EE15C3" w:rsidRPr="002D2F7B" w:rsidRDefault="00EE15C3" w:rsidP="00EE15C3">
      <w:pPr>
        <w:pStyle w:val="a4"/>
        <w:spacing w:line="560" w:lineRule="exact"/>
        <w:rPr>
          <w:rFonts w:ascii="宋体" w:hAnsi="宋体"/>
        </w:rPr>
      </w:pPr>
      <w:r>
        <w:rPr>
          <w:rFonts w:ascii="宋体" w:hAnsi="宋体" w:hint="eastAsia"/>
        </w:rPr>
        <w:t>第四节 大数据</w:t>
      </w:r>
      <w:r w:rsidRPr="002D2F7B">
        <w:rPr>
          <w:rFonts w:ascii="宋体" w:hAnsi="宋体" w:hint="eastAsia"/>
        </w:rPr>
        <w:t>与智能审计的关系</w:t>
      </w:r>
    </w:p>
    <w:p w14:paraId="4BEE320E" w14:textId="02960EF3" w:rsidR="00EE15C3" w:rsidRPr="002D2F7B" w:rsidRDefault="00EE15C3" w:rsidP="00EE15C3">
      <w:pPr>
        <w:pStyle w:val="a4"/>
        <w:spacing w:line="560" w:lineRule="exact"/>
        <w:ind w:firstLineChars="400" w:firstLine="960"/>
        <w:rPr>
          <w:rFonts w:ascii="宋体" w:hAnsi="宋体"/>
        </w:rPr>
      </w:pPr>
      <w:r>
        <w:rPr>
          <w:rFonts w:ascii="宋体" w:hAnsi="宋体" w:hint="eastAsia"/>
        </w:rPr>
        <w:t>1</w:t>
      </w:r>
      <w:r>
        <w:rPr>
          <w:rFonts w:ascii="宋体" w:hAnsi="宋体"/>
        </w:rPr>
        <w:t>.</w:t>
      </w:r>
      <w:r w:rsidRPr="002D2F7B">
        <w:rPr>
          <w:rFonts w:ascii="宋体" w:hAnsi="宋体" w:hint="eastAsia"/>
        </w:rPr>
        <w:t>大数据背景下的智能审计需求</w:t>
      </w:r>
    </w:p>
    <w:p w14:paraId="0C03314F" w14:textId="45BFE8BD" w:rsidR="00EE15C3" w:rsidRDefault="00EE15C3" w:rsidP="00EE15C3">
      <w:pPr>
        <w:pStyle w:val="a4"/>
        <w:spacing w:line="560" w:lineRule="exact"/>
        <w:ind w:firstLineChars="400" w:firstLine="960"/>
        <w:rPr>
          <w:rFonts w:ascii="宋体" w:hAnsi="宋体"/>
        </w:rPr>
      </w:pPr>
      <w:r>
        <w:rPr>
          <w:rFonts w:ascii="宋体" w:hAnsi="宋体" w:hint="eastAsia"/>
        </w:rPr>
        <w:t>2</w:t>
      </w:r>
      <w:r>
        <w:rPr>
          <w:rFonts w:ascii="宋体" w:hAnsi="宋体"/>
        </w:rPr>
        <w:t>.</w:t>
      </w:r>
      <w:r>
        <w:rPr>
          <w:rFonts w:ascii="宋体" w:hAnsi="宋体" w:hint="eastAsia"/>
        </w:rPr>
        <w:t>大数据</w:t>
      </w:r>
      <w:r w:rsidRPr="002D2F7B">
        <w:rPr>
          <w:rFonts w:ascii="宋体" w:hAnsi="宋体" w:hint="eastAsia"/>
        </w:rPr>
        <w:t>在智能审计中的运用场景</w:t>
      </w:r>
    </w:p>
    <w:p w14:paraId="6E508581" w14:textId="77777777" w:rsidR="00EE15C3" w:rsidRDefault="00EE15C3" w:rsidP="00EE15C3">
      <w:pPr>
        <w:pStyle w:val="a4"/>
        <w:spacing w:line="560" w:lineRule="exact"/>
        <w:ind w:firstLineChars="400" w:firstLine="960"/>
        <w:rPr>
          <w:rFonts w:ascii="宋体" w:hAnsi="宋体"/>
        </w:rPr>
      </w:pPr>
    </w:p>
    <w:p w14:paraId="53EDC00B" w14:textId="2B8A2DD7" w:rsidR="00EE15C3" w:rsidRDefault="00EE15C3" w:rsidP="00EE15C3">
      <w:pPr>
        <w:pStyle w:val="a4"/>
        <w:spacing w:line="560" w:lineRule="exact"/>
        <w:ind w:firstLineChars="199" w:firstLine="479"/>
        <w:rPr>
          <w:rFonts w:ascii="宋体" w:hAnsi="宋体"/>
          <w:b/>
          <w:bCs/>
          <w:lang w:val="en-US"/>
        </w:rPr>
      </w:pPr>
      <w:r>
        <w:rPr>
          <w:rFonts w:ascii="宋体" w:hAnsi="宋体" w:hint="eastAsia"/>
          <w:b/>
          <w:bCs/>
          <w:lang w:val="en-US"/>
        </w:rPr>
        <w:t>本章教学重点：</w:t>
      </w:r>
      <w:r w:rsidRPr="002D2F7B">
        <w:rPr>
          <w:rFonts w:ascii="宋体" w:hAnsi="宋体" w:hint="eastAsia"/>
        </w:rPr>
        <w:t>理解审计自动化、审计信息化以及审计智能化之间的区别与联系</w:t>
      </w:r>
      <w:r>
        <w:rPr>
          <w:rFonts w:ascii="宋体" w:hAnsi="宋体" w:hint="eastAsia"/>
        </w:rPr>
        <w:t>。</w:t>
      </w:r>
    </w:p>
    <w:p w14:paraId="785F7377" w14:textId="6F0D6C84" w:rsidR="00EE15C3" w:rsidRPr="00C83389" w:rsidRDefault="00EE15C3" w:rsidP="00EE15C3">
      <w:pPr>
        <w:pStyle w:val="a4"/>
        <w:spacing w:line="560" w:lineRule="exact"/>
        <w:ind w:firstLineChars="199" w:firstLine="479"/>
        <w:rPr>
          <w:rFonts w:ascii="宋体" w:hAnsi="宋体"/>
        </w:rPr>
      </w:pPr>
      <w:r>
        <w:rPr>
          <w:rFonts w:ascii="宋体" w:hAnsi="宋体" w:hint="eastAsia"/>
          <w:b/>
          <w:bCs/>
          <w:lang w:val="en-US"/>
        </w:rPr>
        <w:t>本章教学难点：</w:t>
      </w:r>
      <w:r w:rsidRPr="002D2F7B">
        <w:rPr>
          <w:rFonts w:ascii="宋体" w:hAnsi="宋体" w:hint="eastAsia"/>
        </w:rPr>
        <w:t>审计智能化方法在审计各场景中的运用</w:t>
      </w:r>
      <w:r>
        <w:rPr>
          <w:rFonts w:ascii="宋体" w:hAnsi="宋体" w:hint="eastAsia"/>
        </w:rPr>
        <w:t>。</w:t>
      </w:r>
    </w:p>
    <w:p w14:paraId="390F7E19" w14:textId="6CAEB47C" w:rsidR="00EE15C3" w:rsidRDefault="00EE15C3" w:rsidP="00EE15C3">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w:t>
      </w:r>
    </w:p>
    <w:p w14:paraId="22656930" w14:textId="77777777" w:rsidR="00EE15C3" w:rsidRDefault="00EE15C3" w:rsidP="00EE15C3">
      <w:pPr>
        <w:pStyle w:val="a4"/>
        <w:spacing w:line="560" w:lineRule="exact"/>
        <w:ind w:firstLine="482"/>
        <w:rPr>
          <w:rFonts w:ascii="宋体" w:hAnsi="宋体"/>
          <w:b/>
          <w:bCs/>
          <w:lang w:val="en-US"/>
        </w:rPr>
      </w:pPr>
      <w:r>
        <w:rPr>
          <w:rFonts w:ascii="宋体" w:hAnsi="宋体" w:hint="eastAsia"/>
          <w:b/>
          <w:bCs/>
          <w:lang w:val="en-US"/>
        </w:rPr>
        <w:t>课程的考核要求：</w:t>
      </w:r>
    </w:p>
    <w:p w14:paraId="75422B74" w14:textId="77777777" w:rsidR="00EE15C3" w:rsidRPr="002D2F7B" w:rsidRDefault="00EE15C3" w:rsidP="00EE15C3">
      <w:pPr>
        <w:pStyle w:val="a4"/>
        <w:spacing w:line="560" w:lineRule="exact"/>
        <w:ind w:firstLineChars="0"/>
        <w:rPr>
          <w:rFonts w:ascii="宋体" w:hAnsi="宋体"/>
        </w:rPr>
      </w:pPr>
      <w:r w:rsidRPr="005A6F98">
        <w:rPr>
          <w:rFonts w:ascii="宋体" w:hAnsi="宋体" w:hint="eastAsia"/>
          <w:b/>
          <w:bCs/>
        </w:rPr>
        <w:t>了解：</w:t>
      </w:r>
      <w:r w:rsidRPr="002D2F7B">
        <w:rPr>
          <w:rFonts w:ascii="宋体" w:hAnsi="宋体" w:hint="eastAsia"/>
        </w:rPr>
        <w:t>审计智能化的概念、发展历史、现状及目前存在的问题</w:t>
      </w:r>
    </w:p>
    <w:p w14:paraId="0689FB81" w14:textId="77777777" w:rsidR="00EE15C3" w:rsidRPr="002D2F7B" w:rsidRDefault="00EE15C3" w:rsidP="00EE15C3">
      <w:pPr>
        <w:pStyle w:val="a4"/>
        <w:spacing w:line="560" w:lineRule="exact"/>
        <w:ind w:firstLineChars="0"/>
        <w:rPr>
          <w:rFonts w:ascii="宋体" w:hAnsi="宋体"/>
        </w:rPr>
      </w:pPr>
      <w:r w:rsidRPr="005A6F98">
        <w:rPr>
          <w:rFonts w:ascii="宋体" w:hAnsi="宋体" w:hint="eastAsia"/>
          <w:b/>
          <w:bCs/>
        </w:rPr>
        <w:t>理解：</w:t>
      </w:r>
      <w:r w:rsidRPr="002D2F7B">
        <w:rPr>
          <w:rFonts w:ascii="宋体" w:hAnsi="宋体" w:hint="eastAsia"/>
        </w:rPr>
        <w:t>传统审计与智能审计框架的区别与联系</w:t>
      </w:r>
      <w:r>
        <w:rPr>
          <w:rFonts w:ascii="宋体" w:hAnsi="宋体" w:hint="eastAsia"/>
        </w:rPr>
        <w:t>，大数据与智能审计的关系</w:t>
      </w:r>
    </w:p>
    <w:p w14:paraId="768228CD" w14:textId="77777777" w:rsidR="00EE15C3" w:rsidRPr="002D2F7B" w:rsidRDefault="00EE15C3" w:rsidP="00EE15C3">
      <w:pPr>
        <w:pStyle w:val="a4"/>
        <w:spacing w:line="560" w:lineRule="exact"/>
        <w:ind w:firstLineChars="0"/>
        <w:rPr>
          <w:rFonts w:ascii="宋体" w:hAnsi="宋体"/>
        </w:rPr>
      </w:pPr>
      <w:r w:rsidRPr="005A6F98">
        <w:rPr>
          <w:rFonts w:ascii="宋体" w:hAnsi="宋体" w:hint="eastAsia"/>
          <w:b/>
          <w:bCs/>
        </w:rPr>
        <w:t>掌握：</w:t>
      </w:r>
      <w:r w:rsidRPr="002D2F7B">
        <w:rPr>
          <w:rFonts w:ascii="宋体" w:hAnsi="宋体" w:hint="eastAsia"/>
        </w:rPr>
        <w:t>审计智能化基本方法、思路以及实现路径。</w:t>
      </w:r>
    </w:p>
    <w:p w14:paraId="7A642F5D" w14:textId="77777777" w:rsidR="00EE15C3" w:rsidRPr="002D2F7B" w:rsidRDefault="00EE15C3" w:rsidP="00EE15C3">
      <w:pPr>
        <w:pStyle w:val="a4"/>
        <w:spacing w:line="560" w:lineRule="exact"/>
        <w:ind w:left="480" w:firstLineChars="0" w:firstLine="0"/>
        <w:rPr>
          <w:rFonts w:ascii="宋体" w:hAnsi="宋体"/>
        </w:rPr>
      </w:pPr>
      <w:r w:rsidRPr="005A6F98">
        <w:rPr>
          <w:rFonts w:ascii="宋体" w:hAnsi="宋体" w:hint="eastAsia"/>
          <w:b/>
          <w:bCs/>
        </w:rPr>
        <w:t>思政元素：</w:t>
      </w:r>
      <w:r w:rsidRPr="002D2F7B">
        <w:rPr>
          <w:rFonts w:ascii="宋体" w:hAnsi="宋体" w:hint="eastAsia"/>
        </w:rPr>
        <w:t>通过介绍审计智能化概念及发展，突出“科技强审”的重要性，鼓励同学为加强审计信息化建设目标而努力。提出审计全覆盖概念，为审计智能化发展方向提供指导。</w:t>
      </w:r>
    </w:p>
    <w:p w14:paraId="7079FC64" w14:textId="77777777" w:rsidR="00EE15C3" w:rsidRPr="002D2F7B" w:rsidRDefault="00EE15C3" w:rsidP="00EE15C3">
      <w:pPr>
        <w:pStyle w:val="a4"/>
        <w:spacing w:line="560" w:lineRule="exact"/>
        <w:ind w:firstLineChars="0"/>
        <w:rPr>
          <w:rFonts w:ascii="宋体" w:hAnsi="宋体"/>
        </w:rPr>
      </w:pPr>
      <w:r w:rsidRPr="002D2F7B">
        <w:rPr>
          <w:rFonts w:ascii="宋体" w:hAnsi="宋体" w:hint="eastAsia"/>
        </w:rPr>
        <w:t>复习思考题：</w:t>
      </w:r>
    </w:p>
    <w:p w14:paraId="12D4810A" w14:textId="77777777" w:rsidR="00EE15C3" w:rsidRPr="002D2F7B" w:rsidRDefault="00EE15C3" w:rsidP="00EE15C3">
      <w:pPr>
        <w:pStyle w:val="a4"/>
        <w:numPr>
          <w:ilvl w:val="0"/>
          <w:numId w:val="10"/>
        </w:numPr>
        <w:spacing w:line="560" w:lineRule="exact"/>
        <w:ind w:firstLineChars="0"/>
        <w:rPr>
          <w:rFonts w:ascii="宋体" w:hAnsi="宋体"/>
        </w:rPr>
      </w:pPr>
      <w:r w:rsidRPr="002D2F7B">
        <w:rPr>
          <w:rFonts w:ascii="宋体" w:hAnsi="宋体" w:hint="eastAsia"/>
        </w:rPr>
        <w:t>什么是“智能审计”，其是如何在传统审计的基础上发展而来的？</w:t>
      </w:r>
    </w:p>
    <w:p w14:paraId="62574E61" w14:textId="45882A04" w:rsidR="00EE15C3" w:rsidRPr="004722C8" w:rsidRDefault="00EE15C3" w:rsidP="004722C8">
      <w:pPr>
        <w:pStyle w:val="a4"/>
        <w:numPr>
          <w:ilvl w:val="0"/>
          <w:numId w:val="10"/>
        </w:numPr>
        <w:spacing w:line="560" w:lineRule="exact"/>
        <w:ind w:firstLineChars="0"/>
        <w:rPr>
          <w:rFonts w:ascii="宋体" w:hAnsi="宋体"/>
        </w:rPr>
      </w:pPr>
      <w:r w:rsidRPr="002D2F7B">
        <w:rPr>
          <w:rFonts w:ascii="宋体" w:hAnsi="宋体" w:hint="eastAsia"/>
        </w:rPr>
        <w:t>智能审计的目标是什么？在大数据环境下应如何实现这些目标？</w:t>
      </w:r>
    </w:p>
    <w:p w14:paraId="1F7B4673" w14:textId="4315FF87" w:rsidR="00EB2C41" w:rsidRDefault="00314EEC">
      <w:pPr>
        <w:pStyle w:val="a4"/>
        <w:spacing w:line="560" w:lineRule="exact"/>
        <w:rPr>
          <w:rFonts w:ascii="宋体" w:hAnsi="宋体" w:cs="宋体"/>
          <w:lang w:val="en-US"/>
        </w:rPr>
      </w:pPr>
      <w:r>
        <w:rPr>
          <w:rFonts w:ascii="宋体" w:hAnsi="宋体" w:cs="宋体" w:hint="eastAsia"/>
          <w:lang w:val="en-US"/>
        </w:rPr>
        <w:t>第</w:t>
      </w:r>
      <w:r w:rsidR="004722C8">
        <w:rPr>
          <w:rFonts w:ascii="宋体" w:hAnsi="宋体" w:cs="宋体" w:hint="eastAsia"/>
          <w:lang w:val="en-US"/>
        </w:rPr>
        <w:t>四</w:t>
      </w:r>
      <w:r>
        <w:rPr>
          <w:rFonts w:ascii="宋体" w:hAnsi="宋体" w:cs="宋体" w:hint="eastAsia"/>
          <w:lang w:val="en-US"/>
        </w:rPr>
        <w:t>章 审计大数据构成及价值分析</w:t>
      </w:r>
    </w:p>
    <w:p w14:paraId="574A5CF4" w14:textId="77777777" w:rsidR="00EB2C41" w:rsidRDefault="00314EEC">
      <w:pPr>
        <w:spacing w:line="560" w:lineRule="exact"/>
        <w:rPr>
          <w:rFonts w:ascii="宋体" w:hAnsi="宋体" w:cs="宋体"/>
          <w:sz w:val="24"/>
          <w:shd w:val="clear" w:color="auto" w:fill="FFFFFF"/>
        </w:rPr>
      </w:pPr>
      <w:r>
        <w:rPr>
          <w:rFonts w:ascii="宋体" w:hAnsi="宋体" w:cs="宋体" w:hint="eastAsia"/>
          <w:sz w:val="24"/>
        </w:rPr>
        <w:t xml:space="preserve">    第一节 </w:t>
      </w:r>
      <w:r>
        <w:rPr>
          <w:rFonts w:ascii="宋体" w:hAnsi="宋体" w:cs="宋体" w:hint="eastAsia"/>
          <w:sz w:val="24"/>
          <w:shd w:val="clear" w:color="auto" w:fill="FFFFFF"/>
        </w:rPr>
        <w:t>数据及大数据概述</w:t>
      </w:r>
    </w:p>
    <w:p w14:paraId="5ADCD8CD" w14:textId="77777777" w:rsidR="00EB2C41" w:rsidRDefault="00314EEC">
      <w:pPr>
        <w:spacing w:line="560" w:lineRule="exact"/>
        <w:ind w:leftChars="228" w:left="479" w:firstLineChars="200" w:firstLine="480"/>
        <w:rPr>
          <w:rFonts w:ascii="宋体" w:hAnsi="宋体" w:cs="宋体"/>
          <w:sz w:val="24"/>
          <w:shd w:val="clear" w:color="auto" w:fill="FFFFFF"/>
        </w:rPr>
      </w:pPr>
      <w:r>
        <w:rPr>
          <w:rFonts w:ascii="宋体" w:hAnsi="宋体" w:cs="宋体" w:hint="eastAsia"/>
          <w:sz w:val="24"/>
          <w:shd w:val="clear" w:color="auto" w:fill="FFFFFF"/>
        </w:rPr>
        <w:t>1.数据及数据类型</w:t>
      </w:r>
    </w:p>
    <w:p w14:paraId="65761A58" w14:textId="77777777" w:rsidR="00EB2C41" w:rsidRDefault="00314EEC">
      <w:pPr>
        <w:spacing w:line="560" w:lineRule="exact"/>
        <w:ind w:leftChars="228" w:left="479" w:firstLineChars="200" w:firstLine="480"/>
        <w:rPr>
          <w:rFonts w:ascii="宋体" w:hAnsi="宋体" w:cs="宋体"/>
          <w:sz w:val="24"/>
          <w:shd w:val="clear" w:color="auto" w:fill="FFFFFF"/>
        </w:rPr>
      </w:pPr>
      <w:r>
        <w:rPr>
          <w:rFonts w:ascii="宋体" w:hAnsi="宋体" w:cs="宋体" w:hint="eastAsia"/>
          <w:sz w:val="24"/>
          <w:shd w:val="clear" w:color="auto" w:fill="FFFFFF"/>
        </w:rPr>
        <w:lastRenderedPageBreak/>
        <w:t>2.数据的特征</w:t>
      </w:r>
    </w:p>
    <w:p w14:paraId="7EDD950E" w14:textId="77777777" w:rsidR="00EB2C41" w:rsidRDefault="00314EEC">
      <w:pPr>
        <w:spacing w:line="560" w:lineRule="exact"/>
        <w:ind w:leftChars="228" w:left="479" w:firstLineChars="200" w:firstLine="480"/>
        <w:rPr>
          <w:rFonts w:ascii="宋体" w:hAnsi="宋体" w:cs="宋体"/>
          <w:sz w:val="24"/>
          <w:shd w:val="clear" w:color="auto" w:fill="FFFFFF"/>
        </w:rPr>
      </w:pPr>
      <w:r>
        <w:rPr>
          <w:rFonts w:ascii="宋体" w:hAnsi="宋体" w:cs="宋体" w:hint="eastAsia"/>
          <w:sz w:val="24"/>
          <w:shd w:val="clear" w:color="auto" w:fill="FFFFFF"/>
        </w:rPr>
        <w:t>3.数据的存储</w:t>
      </w:r>
    </w:p>
    <w:p w14:paraId="15AC3A4B" w14:textId="77777777" w:rsidR="00EB2C41" w:rsidRDefault="00314EEC">
      <w:pPr>
        <w:spacing w:line="560" w:lineRule="exact"/>
        <w:ind w:leftChars="228" w:left="479" w:firstLineChars="200" w:firstLine="480"/>
        <w:rPr>
          <w:rFonts w:ascii="宋体" w:hAnsi="宋体" w:cs="宋体"/>
          <w:sz w:val="24"/>
          <w:shd w:val="clear" w:color="auto" w:fill="FFFFFF"/>
        </w:rPr>
      </w:pPr>
      <w:r>
        <w:rPr>
          <w:rFonts w:ascii="宋体" w:hAnsi="宋体" w:cs="宋体" w:hint="eastAsia"/>
          <w:sz w:val="24"/>
          <w:shd w:val="clear" w:color="auto" w:fill="FFFFFF"/>
        </w:rPr>
        <w:t>4.大数据及其特征</w:t>
      </w:r>
      <w:r>
        <w:rPr>
          <w:rFonts w:ascii="宋体" w:hAnsi="宋体" w:cs="宋体" w:hint="eastAsia"/>
          <w:sz w:val="24"/>
          <w:shd w:val="clear" w:color="auto" w:fill="FFFFFF"/>
        </w:rPr>
        <w:br/>
        <w:t>第二节 审计中可用的结构化数据及其存在模式</w:t>
      </w:r>
    </w:p>
    <w:p w14:paraId="0B44FAA2" w14:textId="77777777" w:rsidR="00EB2C41" w:rsidRDefault="00314EEC">
      <w:pPr>
        <w:spacing w:line="5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第三节 审计中可用的半结构化数据及其存在模式</w:t>
      </w:r>
    </w:p>
    <w:p w14:paraId="704FD2D8" w14:textId="77777777" w:rsidR="00EB2C41" w:rsidRDefault="00314EEC">
      <w:pPr>
        <w:spacing w:line="5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第四节 审计中可用的非结构化数据及其存在模式</w:t>
      </w:r>
    </w:p>
    <w:p w14:paraId="415898F0" w14:textId="77777777" w:rsidR="00EB2C41" w:rsidRDefault="00314EEC">
      <w:pPr>
        <w:spacing w:line="5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第五节 审计大数据中的数据结构化转换及降维思维</w:t>
      </w:r>
    </w:p>
    <w:p w14:paraId="7EEFFB63" w14:textId="77777777" w:rsidR="00EB2C41" w:rsidRDefault="00314EEC">
      <w:pPr>
        <w:spacing w:line="560" w:lineRule="exact"/>
        <w:ind w:firstLineChars="200" w:firstLine="480"/>
        <w:rPr>
          <w:rFonts w:ascii="宋体" w:hAnsi="宋体" w:cs="宋体"/>
          <w:color w:val="666666"/>
          <w:sz w:val="24"/>
          <w:shd w:val="clear" w:color="auto" w:fill="FFFFFF"/>
        </w:rPr>
      </w:pPr>
      <w:r>
        <w:rPr>
          <w:rFonts w:ascii="宋体" w:hAnsi="宋体" w:cs="宋体" w:hint="eastAsia"/>
          <w:sz w:val="24"/>
          <w:shd w:val="clear" w:color="auto" w:fill="FFFFFF"/>
        </w:rPr>
        <w:t>第六节 本章小结</w:t>
      </w:r>
    </w:p>
    <w:p w14:paraId="578BFAC0" w14:textId="77777777" w:rsidR="00EB2C41" w:rsidRDefault="00EB2C41">
      <w:pPr>
        <w:spacing w:line="560" w:lineRule="exact"/>
        <w:ind w:firstLineChars="200" w:firstLine="480"/>
        <w:rPr>
          <w:rFonts w:ascii="宋体" w:hAnsi="宋体" w:cs="宋体"/>
          <w:color w:val="666666"/>
          <w:sz w:val="24"/>
          <w:shd w:val="clear" w:color="auto" w:fill="FFFFFF"/>
        </w:rPr>
      </w:pPr>
    </w:p>
    <w:p w14:paraId="301F8645"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大数据的特征；审计中可用的结构化数据、半结构化数据、非结构化数据的内容及存储。</w:t>
      </w:r>
    </w:p>
    <w:p w14:paraId="446EDBD5"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Pr>
          <w:rFonts w:ascii="宋体" w:hAnsi="宋体" w:cs="宋体" w:hint="eastAsia"/>
          <w:shd w:val="clear" w:color="auto" w:fill="FFFFFF"/>
          <w:lang w:val="en-US"/>
        </w:rPr>
        <w:t>审计大数据中的数据结构化转换及降维思维。</w:t>
      </w:r>
    </w:p>
    <w:p w14:paraId="6BF46141"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理论讲解，结合案例讲解。</w:t>
      </w:r>
    </w:p>
    <w:p w14:paraId="1943E384"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5C7BFDD1" w14:textId="77777777" w:rsidR="00EB2C41" w:rsidRDefault="00314EEC">
      <w:pPr>
        <w:pStyle w:val="a4"/>
        <w:spacing w:line="560" w:lineRule="exact"/>
        <w:ind w:firstLine="482"/>
        <w:rPr>
          <w:rFonts w:ascii="宋体" w:hAnsi="宋体"/>
          <w:lang w:val="en-US"/>
        </w:rPr>
      </w:pPr>
      <w:r>
        <w:rPr>
          <w:rFonts w:ascii="宋体" w:hAnsi="宋体" w:hint="eastAsia"/>
          <w:b/>
          <w:bCs/>
          <w:lang w:val="en-US"/>
        </w:rPr>
        <w:t>了解：</w:t>
      </w:r>
      <w:r>
        <w:rPr>
          <w:rFonts w:ascii="宋体" w:hAnsi="宋体" w:hint="eastAsia"/>
          <w:lang w:val="en-US"/>
        </w:rPr>
        <w:t>审计中可用的多来源数据内容，不同结构大数据的获取通道与手段。</w:t>
      </w:r>
    </w:p>
    <w:p w14:paraId="1BC523FA" w14:textId="77777777" w:rsidR="00EB2C41" w:rsidRDefault="00314EEC">
      <w:pPr>
        <w:pStyle w:val="a4"/>
        <w:spacing w:line="560" w:lineRule="exact"/>
        <w:ind w:firstLine="482"/>
        <w:rPr>
          <w:rFonts w:ascii="宋体" w:hAnsi="宋体"/>
          <w:lang w:val="en-US"/>
        </w:rPr>
      </w:pPr>
      <w:r>
        <w:rPr>
          <w:rFonts w:ascii="宋体" w:hAnsi="宋体" w:hint="eastAsia"/>
          <w:b/>
          <w:bCs/>
          <w:lang w:val="en-US"/>
        </w:rPr>
        <w:t>掌握：</w:t>
      </w:r>
      <w:r>
        <w:rPr>
          <w:rFonts w:ascii="宋体" w:hAnsi="宋体" w:hint="eastAsia"/>
          <w:lang w:val="en-US"/>
        </w:rPr>
        <w:t>将半结构化数据，非结构化数据转换为结构化数据的技术；将获取的大数据进行降维以便于审计分析的技术。</w:t>
      </w:r>
    </w:p>
    <w:p w14:paraId="7501FA9E"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w:t>
      </w:r>
      <w:r>
        <w:rPr>
          <w:rFonts w:ascii="宋体" w:hAnsi="宋体" w:hint="eastAsia"/>
          <w:lang w:val="en-US"/>
        </w:rPr>
        <w:t>运用大数据审计工具例如</w:t>
      </w:r>
      <w:proofErr w:type="spellStart"/>
      <w:r>
        <w:rPr>
          <w:rFonts w:ascii="宋体" w:hAnsi="宋体" w:hint="eastAsia"/>
          <w:lang w:val="en-US"/>
        </w:rPr>
        <w:t>Python,Stata</w:t>
      </w:r>
      <w:proofErr w:type="spellEnd"/>
      <w:r>
        <w:rPr>
          <w:rFonts w:ascii="宋体" w:hAnsi="宋体" w:hint="eastAsia"/>
          <w:lang w:val="en-US"/>
        </w:rPr>
        <w:t>实施大数据的转换与降维。</w:t>
      </w:r>
    </w:p>
    <w:p w14:paraId="67F88691"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444F5C97" w14:textId="77777777" w:rsidR="00EB2C41" w:rsidRDefault="00314EEC">
      <w:pPr>
        <w:pStyle w:val="a4"/>
        <w:spacing w:line="560" w:lineRule="exact"/>
        <w:rPr>
          <w:rFonts w:ascii="宋体" w:hAnsi="宋体"/>
          <w:lang w:val="en-US"/>
        </w:rPr>
      </w:pPr>
      <w:r>
        <w:rPr>
          <w:rFonts w:ascii="宋体" w:hAnsi="宋体" w:hint="eastAsia"/>
          <w:lang w:val="en-US"/>
        </w:rPr>
        <w:t>1.年报审计的准备阶段，如何获取大数据实施风险评估及审计重要性水平的确定？</w:t>
      </w:r>
    </w:p>
    <w:p w14:paraId="339FE69F" w14:textId="77777777" w:rsidR="00EB2C41" w:rsidRDefault="00314EEC">
      <w:pPr>
        <w:pStyle w:val="a4"/>
        <w:spacing w:line="560" w:lineRule="exact"/>
        <w:rPr>
          <w:rFonts w:ascii="宋体" w:hAnsi="宋体"/>
          <w:lang w:val="en-US"/>
        </w:rPr>
      </w:pPr>
      <w:r>
        <w:rPr>
          <w:rFonts w:ascii="宋体" w:hAnsi="宋体" w:hint="eastAsia"/>
          <w:lang w:val="en-US"/>
        </w:rPr>
        <w:t>2.如何运用大数据审计工具实施数据的降维与转换？</w:t>
      </w:r>
    </w:p>
    <w:p w14:paraId="185F2C78" w14:textId="77777777" w:rsidR="00EB2C41" w:rsidRDefault="00EB2C41">
      <w:pPr>
        <w:pStyle w:val="a4"/>
        <w:spacing w:line="560" w:lineRule="exact"/>
        <w:rPr>
          <w:rFonts w:ascii="宋体" w:hAnsi="宋体"/>
        </w:rPr>
      </w:pPr>
    </w:p>
    <w:p w14:paraId="1639AEBE" w14:textId="595A1B30" w:rsidR="00EB2C41" w:rsidRDefault="00314EEC">
      <w:pPr>
        <w:pStyle w:val="a4"/>
        <w:spacing w:line="560" w:lineRule="exact"/>
        <w:rPr>
          <w:rFonts w:ascii="宋体" w:hAnsi="宋体"/>
        </w:rPr>
      </w:pPr>
      <w:r>
        <w:rPr>
          <w:rFonts w:ascii="宋体" w:hAnsi="宋体" w:hint="eastAsia"/>
        </w:rPr>
        <w:t>第</w:t>
      </w:r>
      <w:r w:rsidR="004F4BE8">
        <w:rPr>
          <w:rFonts w:ascii="宋体" w:hAnsi="宋体" w:hint="eastAsia"/>
          <w:lang w:val="en-US"/>
        </w:rPr>
        <w:t>五</w:t>
      </w:r>
      <w:r>
        <w:rPr>
          <w:rFonts w:ascii="宋体" w:hAnsi="宋体" w:hint="eastAsia"/>
        </w:rPr>
        <w:t>章 大数据审计</w:t>
      </w:r>
      <w:r>
        <w:rPr>
          <w:rFonts w:ascii="宋体" w:hAnsi="宋体" w:hint="eastAsia"/>
          <w:lang w:val="en-US"/>
        </w:rPr>
        <w:t>技术及大数据审计</w:t>
      </w:r>
      <w:r w:rsidR="004F4BE8">
        <w:rPr>
          <w:rFonts w:ascii="宋体" w:hAnsi="宋体" w:hint="eastAsia"/>
          <w:lang w:val="en-US"/>
        </w:rPr>
        <w:t>智能化流程</w:t>
      </w:r>
      <w:r>
        <w:rPr>
          <w:rFonts w:ascii="宋体" w:hAnsi="宋体" w:hint="eastAsia"/>
        </w:rPr>
        <w:t xml:space="preserve"> </w:t>
      </w:r>
    </w:p>
    <w:p w14:paraId="3DF17CE0" w14:textId="26EAD303" w:rsidR="00EB2C41" w:rsidRDefault="00314EEC">
      <w:pPr>
        <w:pStyle w:val="a4"/>
        <w:spacing w:line="560" w:lineRule="exact"/>
        <w:rPr>
          <w:rFonts w:ascii="宋体" w:hAnsi="宋体"/>
          <w:lang w:val="en-US"/>
        </w:rPr>
      </w:pPr>
      <w:r>
        <w:rPr>
          <w:rFonts w:ascii="宋体" w:hAnsi="宋体" w:hint="eastAsia"/>
          <w:lang w:val="en-US"/>
        </w:rPr>
        <w:t>第一节</w:t>
      </w:r>
      <w:r>
        <w:rPr>
          <w:rFonts w:ascii="宋体" w:hAnsi="宋体" w:hint="eastAsia"/>
        </w:rPr>
        <w:t xml:space="preserve"> </w:t>
      </w:r>
      <w:r>
        <w:rPr>
          <w:rFonts w:ascii="宋体" w:hAnsi="宋体" w:hint="eastAsia"/>
          <w:lang w:val="en-US"/>
        </w:rPr>
        <w:t>大数据审计技术与</w:t>
      </w:r>
      <w:r w:rsidR="004F4BE8">
        <w:rPr>
          <w:rFonts w:ascii="宋体" w:hAnsi="宋体" w:hint="eastAsia"/>
          <w:lang w:val="en-US"/>
        </w:rPr>
        <w:t>智能化</w:t>
      </w:r>
      <w:r>
        <w:rPr>
          <w:rFonts w:ascii="宋体" w:hAnsi="宋体" w:hint="eastAsia"/>
          <w:lang w:val="en-US"/>
        </w:rPr>
        <w:t>流程概述</w:t>
      </w:r>
    </w:p>
    <w:p w14:paraId="74506CA5" w14:textId="77777777" w:rsidR="00EB2C41" w:rsidRDefault="00314EEC">
      <w:pPr>
        <w:pStyle w:val="a4"/>
        <w:spacing w:line="560" w:lineRule="exact"/>
        <w:rPr>
          <w:rFonts w:ascii="宋体" w:hAnsi="宋体"/>
          <w:lang w:val="en-US"/>
        </w:rPr>
      </w:pPr>
      <w:r>
        <w:rPr>
          <w:rFonts w:ascii="宋体" w:hAnsi="宋体" w:hint="eastAsia"/>
          <w:lang w:val="en-US"/>
        </w:rPr>
        <w:t>第二节 大数据审计技术分类</w:t>
      </w:r>
    </w:p>
    <w:p w14:paraId="4C64FCE3"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1. 网络爬虫获取审计数据技术</w:t>
      </w:r>
    </w:p>
    <w:p w14:paraId="59466F8C"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2. 大数据多数据源综合分析技术</w:t>
      </w:r>
    </w:p>
    <w:p w14:paraId="7E323AF4"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3. 大数据可视化分析技术</w:t>
      </w:r>
    </w:p>
    <w:p w14:paraId="680C8E76"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4. 大数据智能分析技术</w:t>
      </w:r>
    </w:p>
    <w:p w14:paraId="44C22D64" w14:textId="2176D71B" w:rsidR="00EB2C41" w:rsidRDefault="00314EEC">
      <w:pPr>
        <w:pStyle w:val="a4"/>
        <w:spacing w:line="560" w:lineRule="exact"/>
        <w:rPr>
          <w:rFonts w:ascii="宋体" w:hAnsi="宋体"/>
          <w:lang w:val="en-US"/>
        </w:rPr>
      </w:pPr>
      <w:r>
        <w:rPr>
          <w:rFonts w:ascii="宋体" w:hAnsi="宋体" w:hint="eastAsia"/>
          <w:lang w:val="en-US"/>
        </w:rPr>
        <w:t>第三节 大数据审计</w:t>
      </w:r>
      <w:r w:rsidR="004F4BE8">
        <w:rPr>
          <w:rFonts w:ascii="宋体" w:hAnsi="宋体" w:hint="eastAsia"/>
          <w:lang w:val="en-US"/>
        </w:rPr>
        <w:t>智能化</w:t>
      </w:r>
      <w:r>
        <w:rPr>
          <w:rFonts w:ascii="宋体" w:hAnsi="宋体" w:hint="eastAsia"/>
          <w:lang w:val="en-US"/>
        </w:rPr>
        <w:t>流程</w:t>
      </w:r>
    </w:p>
    <w:p w14:paraId="68543E13"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1. 审计大数据采集</w:t>
      </w:r>
    </w:p>
    <w:p w14:paraId="02DE5C90"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2. 审计大数据预处理</w:t>
      </w:r>
    </w:p>
    <w:p w14:paraId="2791A4E1"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3. 审计大数据转换与组织</w:t>
      </w:r>
    </w:p>
    <w:p w14:paraId="196F17CC"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4. 大数据审计模型构建</w:t>
      </w:r>
    </w:p>
    <w:p w14:paraId="55F09F3C"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5. 审计大数据挖掘与分析</w:t>
      </w:r>
    </w:p>
    <w:p w14:paraId="0B19AE7F" w14:textId="77777777" w:rsidR="00EB2C41" w:rsidRDefault="00314EEC">
      <w:pPr>
        <w:pStyle w:val="a4"/>
        <w:spacing w:line="560" w:lineRule="exact"/>
        <w:ind w:firstLineChars="600" w:firstLine="1440"/>
        <w:rPr>
          <w:rFonts w:ascii="宋体" w:hAnsi="宋体"/>
        </w:rPr>
      </w:pPr>
      <w:r>
        <w:rPr>
          <w:rFonts w:ascii="宋体" w:hAnsi="宋体" w:hint="eastAsia"/>
          <w:lang w:val="en-US"/>
        </w:rPr>
        <w:t>（1）</w:t>
      </w:r>
      <w:r>
        <w:rPr>
          <w:rFonts w:ascii="宋体" w:hAnsi="宋体" w:hint="eastAsia"/>
        </w:rPr>
        <w:t>基于模糊匹配的大数据审计方法</w:t>
      </w:r>
    </w:p>
    <w:p w14:paraId="7347EE9D" w14:textId="77777777" w:rsidR="00EB2C41" w:rsidRDefault="00314EEC">
      <w:pPr>
        <w:pStyle w:val="a4"/>
        <w:spacing w:line="560" w:lineRule="exact"/>
        <w:ind w:firstLineChars="600" w:firstLine="1440"/>
        <w:rPr>
          <w:rFonts w:ascii="宋体" w:hAnsi="宋体"/>
        </w:rPr>
      </w:pPr>
      <w:r>
        <w:rPr>
          <w:rFonts w:ascii="宋体" w:hAnsi="宋体" w:hint="eastAsia"/>
        </w:rPr>
        <w:t>（</w:t>
      </w:r>
      <w:r>
        <w:rPr>
          <w:rFonts w:ascii="宋体" w:hAnsi="宋体" w:hint="eastAsia"/>
          <w:lang w:val="en-US"/>
        </w:rPr>
        <w:t>2）</w:t>
      </w:r>
      <w:r>
        <w:rPr>
          <w:rFonts w:ascii="宋体" w:hAnsi="宋体" w:hint="eastAsia"/>
        </w:rPr>
        <w:t>基于Benford定律的大数据审计方法</w:t>
      </w:r>
    </w:p>
    <w:p w14:paraId="2999EAE2" w14:textId="77777777" w:rsidR="00EB2C41" w:rsidRDefault="00314EEC">
      <w:pPr>
        <w:pStyle w:val="a4"/>
        <w:spacing w:line="560" w:lineRule="exact"/>
        <w:ind w:firstLineChars="600" w:firstLine="1440"/>
        <w:rPr>
          <w:rFonts w:ascii="宋体" w:hAnsi="宋体"/>
          <w:lang w:val="en-US"/>
        </w:rPr>
      </w:pPr>
      <w:r>
        <w:rPr>
          <w:rFonts w:ascii="宋体" w:hAnsi="宋体" w:hint="eastAsia"/>
          <w:lang w:val="en-US"/>
        </w:rPr>
        <w:t>（3）基于文本数据分析的大数据审计方法</w:t>
      </w:r>
    </w:p>
    <w:p w14:paraId="10D49EAB" w14:textId="77777777" w:rsidR="00EB2C41" w:rsidRDefault="00314EEC">
      <w:pPr>
        <w:pStyle w:val="a4"/>
        <w:spacing w:line="560" w:lineRule="exact"/>
        <w:ind w:firstLineChars="600" w:firstLine="1440"/>
        <w:rPr>
          <w:rFonts w:ascii="宋体" w:hAnsi="宋体"/>
          <w:lang w:val="en-US"/>
        </w:rPr>
      </w:pPr>
      <w:r>
        <w:rPr>
          <w:rFonts w:ascii="宋体" w:hAnsi="宋体" w:hint="eastAsia"/>
          <w:lang w:val="en-US"/>
        </w:rPr>
        <w:t>（4）基于聚类、分类、关联分析的大数据审计方法</w:t>
      </w:r>
    </w:p>
    <w:p w14:paraId="47D7D34C"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6. 审计大数据结果解读与得出审计结论</w:t>
      </w:r>
    </w:p>
    <w:p w14:paraId="3DD1E7E5" w14:textId="77777777" w:rsidR="00EB2C41" w:rsidRDefault="00314EEC">
      <w:pPr>
        <w:pStyle w:val="a4"/>
        <w:spacing w:line="560" w:lineRule="exact"/>
        <w:rPr>
          <w:rFonts w:ascii="宋体" w:hAnsi="宋体"/>
        </w:rPr>
      </w:pPr>
      <w:r>
        <w:rPr>
          <w:rFonts w:ascii="宋体" w:hAnsi="宋体" w:hint="eastAsia"/>
          <w:lang w:val="en-US"/>
        </w:rPr>
        <w:t>第四节</w:t>
      </w:r>
      <w:r>
        <w:rPr>
          <w:rFonts w:ascii="宋体" w:hAnsi="宋体" w:hint="eastAsia"/>
        </w:rPr>
        <w:t xml:space="preserve"> 本章小结 </w:t>
      </w:r>
    </w:p>
    <w:p w14:paraId="38BA1B80" w14:textId="77777777" w:rsidR="00EB2C41" w:rsidRDefault="00EB2C41">
      <w:pPr>
        <w:pStyle w:val="a4"/>
        <w:spacing w:line="560" w:lineRule="exact"/>
        <w:rPr>
          <w:rFonts w:ascii="宋体" w:hAnsi="宋体"/>
        </w:rPr>
      </w:pPr>
    </w:p>
    <w:p w14:paraId="56BDD923"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大数据审计技术及应用；大数据审计挖掘与分析方法。</w:t>
      </w:r>
    </w:p>
    <w:p w14:paraId="4C3FF32C" w14:textId="77777777" w:rsidR="00EB2C41" w:rsidRDefault="00314EEC">
      <w:pPr>
        <w:pStyle w:val="a4"/>
        <w:spacing w:line="560" w:lineRule="exact"/>
        <w:ind w:firstLine="482"/>
        <w:rPr>
          <w:rFonts w:ascii="宋体" w:hAnsi="宋体"/>
          <w:lang w:val="en-US"/>
        </w:rPr>
      </w:pPr>
      <w:r>
        <w:rPr>
          <w:rFonts w:ascii="宋体" w:hAnsi="宋体" w:hint="eastAsia"/>
          <w:b/>
          <w:bCs/>
          <w:lang w:val="en-US"/>
        </w:rPr>
        <w:lastRenderedPageBreak/>
        <w:t>本章教学难点：</w:t>
      </w:r>
      <w:r>
        <w:rPr>
          <w:rFonts w:ascii="宋体" w:hAnsi="宋体" w:hint="eastAsia"/>
          <w:lang w:val="en-US"/>
        </w:rPr>
        <w:t>大数据审计挖掘与分析方法的应用。</w:t>
      </w:r>
    </w:p>
    <w:p w14:paraId="4C60C88F"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理论讲解，结合上机实验讲解。</w:t>
      </w:r>
    </w:p>
    <w:p w14:paraId="37FAED2B"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30694E95" w14:textId="77777777" w:rsidR="00EB2C41" w:rsidRDefault="00314EEC">
      <w:pPr>
        <w:pStyle w:val="a4"/>
        <w:spacing w:line="560" w:lineRule="exact"/>
        <w:ind w:firstLine="482"/>
        <w:rPr>
          <w:rFonts w:ascii="宋体" w:hAnsi="宋体"/>
          <w:lang w:val="en-US"/>
        </w:rPr>
      </w:pPr>
      <w:r>
        <w:rPr>
          <w:rFonts w:ascii="宋体" w:hAnsi="宋体" w:hint="eastAsia"/>
          <w:b/>
          <w:bCs/>
          <w:lang w:val="en-US"/>
        </w:rPr>
        <w:t>了解：</w:t>
      </w:r>
      <w:r>
        <w:rPr>
          <w:rFonts w:ascii="宋体" w:hAnsi="宋体" w:hint="eastAsia"/>
          <w:lang w:val="en-US"/>
        </w:rPr>
        <w:t>大数据审计技术的种类，每一种大数据审计技术的内容；大数据审计的方法。</w:t>
      </w:r>
    </w:p>
    <w:p w14:paraId="52F87A4D" w14:textId="078FB077" w:rsidR="00EB2C41" w:rsidRDefault="00314EEC">
      <w:pPr>
        <w:pStyle w:val="a4"/>
        <w:spacing w:line="560" w:lineRule="exact"/>
        <w:ind w:firstLine="482"/>
        <w:rPr>
          <w:rFonts w:ascii="宋体" w:hAnsi="宋体"/>
          <w:b/>
          <w:bCs/>
          <w:lang w:val="en-US"/>
        </w:rPr>
      </w:pPr>
      <w:r>
        <w:rPr>
          <w:rFonts w:ascii="宋体" w:hAnsi="宋体" w:hint="eastAsia"/>
          <w:b/>
          <w:bCs/>
          <w:lang w:val="en-US"/>
        </w:rPr>
        <w:t>理解：</w:t>
      </w:r>
      <w:r>
        <w:rPr>
          <w:rFonts w:ascii="宋体" w:hAnsi="宋体" w:hint="eastAsia"/>
          <w:lang w:val="en-US"/>
        </w:rPr>
        <w:t>大数据审计的</w:t>
      </w:r>
      <w:r w:rsidR="004F4BE8">
        <w:rPr>
          <w:rFonts w:ascii="宋体" w:hAnsi="宋体" w:hint="eastAsia"/>
          <w:lang w:val="en-US"/>
        </w:rPr>
        <w:t>智能化</w:t>
      </w:r>
      <w:r>
        <w:rPr>
          <w:rFonts w:ascii="宋体" w:hAnsi="宋体" w:hint="eastAsia"/>
          <w:lang w:val="en-US"/>
        </w:rPr>
        <w:t>流程每一细节内容。</w:t>
      </w:r>
    </w:p>
    <w:p w14:paraId="2178C373" w14:textId="77777777" w:rsidR="00EB2C41" w:rsidRDefault="00314EEC">
      <w:pPr>
        <w:pStyle w:val="a4"/>
        <w:spacing w:line="560" w:lineRule="exact"/>
        <w:ind w:firstLine="482"/>
        <w:rPr>
          <w:rFonts w:ascii="宋体" w:hAnsi="宋体"/>
          <w:lang w:val="en-US"/>
        </w:rPr>
      </w:pPr>
      <w:r>
        <w:rPr>
          <w:rFonts w:ascii="宋体" w:hAnsi="宋体" w:hint="eastAsia"/>
          <w:b/>
          <w:bCs/>
          <w:lang w:val="en-US"/>
        </w:rPr>
        <w:t>掌握：</w:t>
      </w:r>
      <w:r>
        <w:rPr>
          <w:rFonts w:ascii="宋体" w:hAnsi="宋体" w:hint="eastAsia"/>
          <w:lang w:val="en-US"/>
        </w:rPr>
        <w:t>大数据审计挖掘与分析的方法与应用。</w:t>
      </w:r>
    </w:p>
    <w:p w14:paraId="6B41E463" w14:textId="745F47ED" w:rsidR="006E39E3" w:rsidRDefault="006E39E3">
      <w:pPr>
        <w:pStyle w:val="a4"/>
        <w:spacing w:line="560" w:lineRule="exact"/>
        <w:ind w:firstLine="482"/>
        <w:rPr>
          <w:rFonts w:ascii="宋体" w:hAnsi="宋体"/>
          <w:lang w:val="en-US"/>
        </w:rPr>
      </w:pPr>
      <w:r w:rsidRPr="00071A77">
        <w:rPr>
          <w:rFonts w:ascii="宋体" w:hAnsi="宋体" w:hint="eastAsia"/>
          <w:b/>
          <w:lang w:val="en-US"/>
        </w:rPr>
        <w:t>思政元素：</w:t>
      </w:r>
      <w:r>
        <w:rPr>
          <w:rFonts w:ascii="宋体" w:hAnsi="宋体" w:hint="eastAsia"/>
          <w:lang w:val="en-US"/>
        </w:rPr>
        <w:t>通过学习最新的大数据审计工具，让同学们深刻了解我国信息技术的发展现状与发展前景，鼓励同学们为我国日后科技审计的发展贡献力量。</w:t>
      </w:r>
    </w:p>
    <w:p w14:paraId="30EEE6B3"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应用：在Python下</w:t>
      </w:r>
      <w:r>
        <w:rPr>
          <w:rFonts w:ascii="宋体" w:hAnsi="宋体" w:hint="eastAsia"/>
          <w:lang w:val="en-US"/>
        </w:rPr>
        <w:t>各种大数据技术的应用；在Python下各种大数据审计方法例如网络爬虫获取非结构化数据的应用。</w:t>
      </w:r>
    </w:p>
    <w:p w14:paraId="58152549"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3E444D91" w14:textId="77777777" w:rsidR="00EB2C41" w:rsidRDefault="00314EEC">
      <w:pPr>
        <w:pStyle w:val="a4"/>
        <w:numPr>
          <w:ilvl w:val="0"/>
          <w:numId w:val="2"/>
        </w:numPr>
        <w:spacing w:line="560" w:lineRule="exact"/>
        <w:rPr>
          <w:rFonts w:ascii="宋体" w:hAnsi="宋体"/>
          <w:lang w:val="en-US"/>
        </w:rPr>
      </w:pPr>
      <w:r>
        <w:rPr>
          <w:rFonts w:ascii="宋体" w:hAnsi="宋体" w:hint="eastAsia"/>
          <w:lang w:val="en-US"/>
        </w:rPr>
        <w:t>试举例说明大数据多源综合分析技术的内涵。</w:t>
      </w:r>
    </w:p>
    <w:p w14:paraId="5D608AAB" w14:textId="77777777" w:rsidR="00EB2C41" w:rsidRDefault="00314EEC">
      <w:pPr>
        <w:pStyle w:val="a4"/>
        <w:numPr>
          <w:ilvl w:val="0"/>
          <w:numId w:val="2"/>
        </w:numPr>
        <w:spacing w:line="560" w:lineRule="exact"/>
        <w:rPr>
          <w:rFonts w:ascii="宋体" w:hAnsi="宋体"/>
          <w:lang w:val="en-US"/>
        </w:rPr>
      </w:pPr>
      <w:r>
        <w:rPr>
          <w:rFonts w:ascii="宋体" w:hAnsi="宋体" w:hint="eastAsia"/>
          <w:lang w:val="en-US"/>
        </w:rPr>
        <w:t>试举例说明大数据审计模型的构建？</w:t>
      </w:r>
    </w:p>
    <w:p w14:paraId="5BB4978A" w14:textId="77777777" w:rsidR="00EB2C41" w:rsidRDefault="00314EEC">
      <w:pPr>
        <w:pStyle w:val="a4"/>
        <w:numPr>
          <w:ilvl w:val="0"/>
          <w:numId w:val="2"/>
        </w:numPr>
        <w:spacing w:line="560" w:lineRule="exact"/>
        <w:rPr>
          <w:rFonts w:ascii="宋体" w:hAnsi="宋体"/>
          <w:lang w:val="en-US"/>
        </w:rPr>
      </w:pPr>
      <w:r>
        <w:rPr>
          <w:rFonts w:ascii="宋体" w:hAnsi="宋体" w:hint="eastAsia"/>
          <w:lang w:val="en-US"/>
        </w:rPr>
        <w:t>试举例说明基于</w:t>
      </w:r>
      <w:proofErr w:type="spellStart"/>
      <w:r>
        <w:rPr>
          <w:rFonts w:ascii="宋体" w:hAnsi="宋体" w:hint="eastAsia"/>
          <w:lang w:val="en-US"/>
        </w:rPr>
        <w:t>Benford</w:t>
      </w:r>
      <w:proofErr w:type="spellEnd"/>
      <w:r>
        <w:rPr>
          <w:rFonts w:ascii="宋体" w:hAnsi="宋体" w:hint="eastAsia"/>
          <w:lang w:val="en-US"/>
        </w:rPr>
        <w:t>定律的大数据审计方法如何使用。</w:t>
      </w:r>
    </w:p>
    <w:p w14:paraId="3A2665AC" w14:textId="77777777" w:rsidR="00EB2C41" w:rsidRDefault="00EB2C41">
      <w:pPr>
        <w:pStyle w:val="a4"/>
        <w:spacing w:line="560" w:lineRule="exact"/>
        <w:rPr>
          <w:rFonts w:ascii="宋体" w:hAnsi="宋体"/>
          <w:lang w:val="en-US"/>
        </w:rPr>
      </w:pPr>
    </w:p>
    <w:p w14:paraId="6E173778" w14:textId="609F0E81" w:rsidR="00EB2C41" w:rsidRDefault="00314EEC">
      <w:pPr>
        <w:pStyle w:val="a4"/>
        <w:spacing w:line="560" w:lineRule="exact"/>
        <w:rPr>
          <w:rFonts w:ascii="宋体" w:hAnsi="宋体"/>
          <w:lang w:val="en-US"/>
        </w:rPr>
      </w:pPr>
      <w:bookmarkStart w:id="2" w:name="_Hlk71112711"/>
      <w:r>
        <w:rPr>
          <w:rFonts w:ascii="宋体" w:hAnsi="宋体" w:hint="eastAsia"/>
        </w:rPr>
        <w:t>第</w:t>
      </w:r>
      <w:r w:rsidR="004F4BE8">
        <w:rPr>
          <w:rFonts w:ascii="宋体" w:hAnsi="宋体" w:hint="eastAsia"/>
          <w:lang w:val="en-US"/>
        </w:rPr>
        <w:t>六</w:t>
      </w:r>
      <w:r>
        <w:rPr>
          <w:rFonts w:ascii="宋体" w:hAnsi="宋体" w:hint="eastAsia"/>
        </w:rPr>
        <w:t xml:space="preserve">章 </w:t>
      </w:r>
      <w:r>
        <w:rPr>
          <w:rFonts w:ascii="宋体" w:hAnsi="宋体" w:hint="eastAsia"/>
          <w:lang w:val="en-US"/>
        </w:rPr>
        <w:t>大数据财报审计</w:t>
      </w:r>
      <w:r w:rsidR="004F4BE8">
        <w:rPr>
          <w:rFonts w:ascii="宋体" w:hAnsi="宋体" w:hint="eastAsia"/>
          <w:lang w:val="en-US"/>
        </w:rPr>
        <w:t>智能化</w:t>
      </w:r>
      <w:r>
        <w:rPr>
          <w:rFonts w:ascii="宋体" w:hAnsi="宋体" w:hint="eastAsia"/>
          <w:lang w:val="en-US"/>
        </w:rPr>
        <w:t>专题-大数据</w:t>
      </w:r>
      <w:r w:rsidR="00493EAF">
        <w:rPr>
          <w:rFonts w:ascii="宋体" w:hAnsi="宋体" w:hint="eastAsia"/>
          <w:lang w:val="en-US"/>
        </w:rPr>
        <w:t>财务造假</w:t>
      </w:r>
      <w:r>
        <w:rPr>
          <w:rFonts w:ascii="宋体" w:hAnsi="宋体" w:hint="eastAsia"/>
          <w:lang w:val="en-US"/>
        </w:rPr>
        <w:t>识别</w:t>
      </w:r>
    </w:p>
    <w:p w14:paraId="0BB7FB72" w14:textId="77777777" w:rsidR="00EB2C41" w:rsidRDefault="00314EEC">
      <w:pPr>
        <w:pStyle w:val="a4"/>
        <w:spacing w:line="560" w:lineRule="exact"/>
        <w:rPr>
          <w:rFonts w:ascii="宋体" w:hAnsi="宋体"/>
          <w:lang w:val="en-US"/>
        </w:rPr>
      </w:pPr>
      <w:r>
        <w:rPr>
          <w:rFonts w:ascii="宋体" w:hAnsi="宋体" w:hint="eastAsia"/>
          <w:lang w:val="en-US"/>
        </w:rPr>
        <w:t>第一节 财报审计概述</w:t>
      </w:r>
    </w:p>
    <w:p w14:paraId="2C35F9D7" w14:textId="7B5722DE" w:rsidR="00EB2C41" w:rsidRDefault="00314EEC">
      <w:pPr>
        <w:pStyle w:val="a4"/>
        <w:spacing w:line="560" w:lineRule="exact"/>
        <w:rPr>
          <w:rFonts w:ascii="宋体" w:hAnsi="宋体"/>
          <w:lang w:val="en-US"/>
        </w:rPr>
      </w:pPr>
      <w:r>
        <w:rPr>
          <w:rFonts w:ascii="宋体" w:hAnsi="宋体" w:hint="eastAsia"/>
          <w:lang w:val="en-US"/>
        </w:rPr>
        <w:t xml:space="preserve">第二节 </w:t>
      </w:r>
      <w:r w:rsidR="00493EAF">
        <w:rPr>
          <w:rFonts w:ascii="宋体" w:hAnsi="宋体" w:hint="eastAsia"/>
          <w:lang w:val="en-US"/>
        </w:rPr>
        <w:t>财务造假</w:t>
      </w:r>
      <w:r>
        <w:rPr>
          <w:rFonts w:ascii="宋体" w:hAnsi="宋体" w:hint="eastAsia"/>
          <w:lang w:val="en-US"/>
        </w:rPr>
        <w:t>常用手段</w:t>
      </w:r>
    </w:p>
    <w:p w14:paraId="2DBE7424" w14:textId="601F7F64" w:rsidR="00EB2C41" w:rsidRDefault="00314EEC">
      <w:pPr>
        <w:pStyle w:val="a4"/>
        <w:spacing w:line="560" w:lineRule="exact"/>
        <w:rPr>
          <w:rFonts w:ascii="宋体" w:hAnsi="宋体"/>
          <w:lang w:val="en-US"/>
        </w:rPr>
      </w:pPr>
      <w:r>
        <w:rPr>
          <w:rFonts w:ascii="宋体" w:hAnsi="宋体" w:hint="eastAsia"/>
          <w:lang w:val="en-US"/>
        </w:rPr>
        <w:t>第三节 财报审计中</w:t>
      </w:r>
      <w:r w:rsidR="00493EAF">
        <w:rPr>
          <w:rFonts w:ascii="宋体" w:hAnsi="宋体" w:hint="eastAsia"/>
          <w:lang w:val="en-US"/>
        </w:rPr>
        <w:t>财务造假</w:t>
      </w:r>
      <w:r>
        <w:rPr>
          <w:rFonts w:ascii="宋体" w:hAnsi="宋体" w:hint="eastAsia"/>
          <w:lang w:val="en-US"/>
        </w:rPr>
        <w:t>识别的目标、内容与重点</w:t>
      </w:r>
    </w:p>
    <w:p w14:paraId="7E7A440B" w14:textId="150F2325" w:rsidR="00EB2C41" w:rsidRDefault="00314EEC">
      <w:pPr>
        <w:pStyle w:val="a4"/>
        <w:spacing w:line="560" w:lineRule="exact"/>
        <w:rPr>
          <w:rFonts w:ascii="宋体" w:hAnsi="宋体"/>
          <w:lang w:val="en-US"/>
        </w:rPr>
      </w:pPr>
      <w:r>
        <w:rPr>
          <w:rFonts w:ascii="宋体" w:hAnsi="宋体" w:hint="eastAsia"/>
          <w:lang w:val="en-US"/>
        </w:rPr>
        <w:t>第四节 财报审计中</w:t>
      </w:r>
      <w:r w:rsidR="00493EAF">
        <w:rPr>
          <w:rFonts w:ascii="宋体" w:hAnsi="宋体" w:hint="eastAsia"/>
          <w:lang w:val="en-US"/>
        </w:rPr>
        <w:t>财务造假</w:t>
      </w:r>
      <w:r>
        <w:rPr>
          <w:rFonts w:ascii="宋体" w:hAnsi="宋体" w:hint="eastAsia"/>
          <w:lang w:val="en-US"/>
        </w:rPr>
        <w:t>识别的传统模式</w:t>
      </w:r>
    </w:p>
    <w:p w14:paraId="10C08E47" w14:textId="291446B3" w:rsidR="004F4BE8" w:rsidRDefault="004F4BE8">
      <w:pPr>
        <w:pStyle w:val="a4"/>
        <w:spacing w:line="560" w:lineRule="exact"/>
        <w:rPr>
          <w:rFonts w:ascii="宋体" w:hAnsi="宋体"/>
          <w:lang w:val="en-US"/>
        </w:rPr>
      </w:pPr>
      <w:r>
        <w:rPr>
          <w:rFonts w:ascii="宋体" w:hAnsi="宋体" w:hint="eastAsia"/>
          <w:lang w:val="en-US"/>
        </w:rPr>
        <w:t xml:space="preserve">第五节 </w:t>
      </w:r>
      <w:r>
        <w:rPr>
          <w:rFonts w:ascii="宋体" w:hAnsi="宋体" w:hint="eastAsia"/>
        </w:rPr>
        <w:t>大数据技术下</w:t>
      </w:r>
      <w:r w:rsidRPr="002D2F7B">
        <w:rPr>
          <w:rFonts w:ascii="宋体" w:hAnsi="宋体" w:hint="eastAsia"/>
        </w:rPr>
        <w:t>舞弊审计模型构建</w:t>
      </w:r>
    </w:p>
    <w:p w14:paraId="69F64B94" w14:textId="77CF74C6" w:rsidR="00EB2C41" w:rsidRDefault="00314EEC">
      <w:pPr>
        <w:pStyle w:val="a4"/>
        <w:spacing w:line="560" w:lineRule="exact"/>
        <w:rPr>
          <w:rFonts w:ascii="宋体" w:hAnsi="宋体"/>
          <w:lang w:val="en-US"/>
        </w:rPr>
      </w:pPr>
      <w:bookmarkStart w:id="3" w:name="_Hlk71112578"/>
      <w:r>
        <w:rPr>
          <w:rFonts w:ascii="宋体" w:hAnsi="宋体" w:hint="eastAsia"/>
          <w:lang w:val="en-US"/>
        </w:rPr>
        <w:lastRenderedPageBreak/>
        <w:t xml:space="preserve">第六节 </w:t>
      </w:r>
      <w:r w:rsidR="00493EAF">
        <w:rPr>
          <w:rFonts w:ascii="宋体" w:hAnsi="宋体" w:hint="eastAsia"/>
          <w:lang w:val="en-US"/>
        </w:rPr>
        <w:t>财务造假</w:t>
      </w:r>
      <w:r>
        <w:rPr>
          <w:rFonts w:ascii="宋体" w:hAnsi="宋体" w:hint="eastAsia"/>
          <w:lang w:val="en-US"/>
        </w:rPr>
        <w:t>识别中大数据审计</w:t>
      </w:r>
      <w:r w:rsidR="004F4BE8">
        <w:rPr>
          <w:rFonts w:ascii="宋体" w:hAnsi="宋体" w:hint="eastAsia"/>
          <w:lang w:val="en-US"/>
        </w:rPr>
        <w:t>智能化</w:t>
      </w:r>
      <w:r>
        <w:rPr>
          <w:rFonts w:ascii="宋体" w:hAnsi="宋体" w:hint="eastAsia"/>
          <w:lang w:val="en-US"/>
        </w:rPr>
        <w:t>案例</w:t>
      </w:r>
    </w:p>
    <w:p w14:paraId="28BE6E65" w14:textId="1513ABE7" w:rsidR="00EB2C41" w:rsidRDefault="00314EEC">
      <w:pPr>
        <w:pStyle w:val="a4"/>
        <w:spacing w:line="560" w:lineRule="exact"/>
        <w:ind w:firstLineChars="400" w:firstLine="960"/>
        <w:rPr>
          <w:rFonts w:ascii="宋体" w:hAnsi="宋体"/>
          <w:lang w:val="en-US"/>
        </w:rPr>
      </w:pPr>
      <w:r>
        <w:rPr>
          <w:rFonts w:ascii="宋体" w:hAnsi="宋体" w:hint="eastAsia"/>
          <w:lang w:val="en-US"/>
        </w:rPr>
        <w:t xml:space="preserve">1. </w:t>
      </w:r>
      <w:r w:rsidR="00493EAF">
        <w:rPr>
          <w:rFonts w:ascii="宋体" w:hAnsi="宋体" w:hint="eastAsia"/>
          <w:lang w:val="en-US"/>
        </w:rPr>
        <w:t>财务造假</w:t>
      </w:r>
      <w:r>
        <w:rPr>
          <w:rFonts w:ascii="宋体" w:hAnsi="宋体" w:hint="eastAsia"/>
          <w:lang w:val="en-US"/>
        </w:rPr>
        <w:t>识别中大数据审计工具与技术的选择</w:t>
      </w:r>
    </w:p>
    <w:p w14:paraId="2C9DD54F" w14:textId="2950155D" w:rsidR="00EB2C41" w:rsidRDefault="00314EEC">
      <w:pPr>
        <w:pStyle w:val="a4"/>
        <w:spacing w:line="560" w:lineRule="exact"/>
        <w:ind w:firstLineChars="400" w:firstLine="960"/>
        <w:rPr>
          <w:rFonts w:ascii="宋体" w:hAnsi="宋体"/>
          <w:lang w:val="en-US"/>
        </w:rPr>
      </w:pPr>
      <w:r>
        <w:rPr>
          <w:rFonts w:ascii="宋体" w:hAnsi="宋体" w:hint="eastAsia"/>
          <w:lang w:val="en-US"/>
        </w:rPr>
        <w:t xml:space="preserve">2. </w:t>
      </w:r>
      <w:r w:rsidR="00493EAF">
        <w:rPr>
          <w:rFonts w:ascii="宋体" w:hAnsi="宋体" w:hint="eastAsia"/>
          <w:lang w:val="en-US"/>
        </w:rPr>
        <w:t>财务造假</w:t>
      </w:r>
      <w:r>
        <w:rPr>
          <w:rFonts w:ascii="宋体" w:hAnsi="宋体" w:hint="eastAsia"/>
          <w:lang w:val="en-US"/>
        </w:rPr>
        <w:t>识别中的</w:t>
      </w:r>
      <w:r w:rsidR="004F4BE8">
        <w:rPr>
          <w:rFonts w:ascii="宋体" w:hAnsi="宋体" w:hint="eastAsia"/>
          <w:lang w:val="en-US"/>
        </w:rPr>
        <w:t>算法及模型</w:t>
      </w:r>
    </w:p>
    <w:p w14:paraId="1B9C2624" w14:textId="2674CC07" w:rsidR="004F4BE8" w:rsidRDefault="00314EEC">
      <w:pPr>
        <w:pStyle w:val="a4"/>
        <w:spacing w:line="560" w:lineRule="exact"/>
        <w:ind w:firstLineChars="400" w:firstLine="960"/>
        <w:rPr>
          <w:rFonts w:ascii="宋体" w:hAnsi="宋体"/>
          <w:lang w:val="en-US"/>
        </w:rPr>
      </w:pPr>
      <w:r>
        <w:rPr>
          <w:rFonts w:ascii="宋体" w:hAnsi="宋体" w:hint="eastAsia"/>
          <w:lang w:val="en-US"/>
        </w:rPr>
        <w:t xml:space="preserve">3. </w:t>
      </w:r>
      <w:r w:rsidR="004F4BE8">
        <w:rPr>
          <w:rFonts w:ascii="宋体" w:hAnsi="宋体" w:hint="eastAsia"/>
          <w:lang w:val="en-US"/>
        </w:rPr>
        <w:t>大数据审计智能化语法模块</w:t>
      </w:r>
    </w:p>
    <w:p w14:paraId="5A93092D" w14:textId="2F92EF1D" w:rsidR="00EB2C41" w:rsidRDefault="004F4BE8">
      <w:pPr>
        <w:pStyle w:val="a4"/>
        <w:spacing w:line="560" w:lineRule="exact"/>
        <w:ind w:firstLineChars="400" w:firstLine="960"/>
        <w:rPr>
          <w:rFonts w:ascii="宋体" w:hAnsi="宋体"/>
          <w:lang w:val="en-US"/>
        </w:rPr>
      </w:pPr>
      <w:r>
        <w:rPr>
          <w:rFonts w:ascii="宋体" w:hAnsi="宋体" w:hint="eastAsia"/>
          <w:lang w:val="en-US"/>
        </w:rPr>
        <w:t>4</w:t>
      </w:r>
      <w:r>
        <w:rPr>
          <w:rFonts w:ascii="宋体" w:hAnsi="宋体"/>
          <w:lang w:val="en-US"/>
        </w:rPr>
        <w:t>.</w:t>
      </w:r>
      <w:r>
        <w:rPr>
          <w:rFonts w:ascii="宋体" w:hAnsi="宋体" w:hint="eastAsia"/>
          <w:lang w:val="en-US"/>
        </w:rPr>
        <w:t>案例操作：</w:t>
      </w:r>
      <w:r w:rsidRPr="002D2F7B">
        <w:rPr>
          <w:rFonts w:ascii="宋体" w:hAnsi="宋体" w:hint="eastAsia"/>
        </w:rPr>
        <w:t>基于大数据多数据源综合分析技术的</w:t>
      </w:r>
      <w:r>
        <w:rPr>
          <w:rFonts w:ascii="宋体" w:hAnsi="宋体" w:hint="eastAsia"/>
        </w:rPr>
        <w:t>财报</w:t>
      </w:r>
      <w:r w:rsidRPr="002D2F7B">
        <w:rPr>
          <w:rFonts w:ascii="宋体" w:hAnsi="宋体" w:hint="eastAsia"/>
        </w:rPr>
        <w:t>审计案例</w:t>
      </w:r>
    </w:p>
    <w:bookmarkEnd w:id="3"/>
    <w:p w14:paraId="3E576F66" w14:textId="77777777" w:rsidR="00EB2C41" w:rsidRDefault="00314EEC">
      <w:pPr>
        <w:pStyle w:val="a4"/>
        <w:spacing w:line="560" w:lineRule="exact"/>
        <w:rPr>
          <w:rFonts w:ascii="宋体" w:hAnsi="宋体"/>
          <w:lang w:val="en-US"/>
        </w:rPr>
      </w:pPr>
      <w:r>
        <w:rPr>
          <w:rFonts w:ascii="宋体" w:hAnsi="宋体" w:hint="eastAsia"/>
          <w:lang w:val="en-US"/>
        </w:rPr>
        <w:t>第七节 本章小结</w:t>
      </w:r>
    </w:p>
    <w:p w14:paraId="3B597B4A" w14:textId="77777777" w:rsidR="00EB2C41" w:rsidRDefault="00314EEC">
      <w:pPr>
        <w:pStyle w:val="a4"/>
        <w:spacing w:line="560" w:lineRule="exact"/>
        <w:ind w:firstLineChars="0" w:firstLine="0"/>
        <w:rPr>
          <w:rFonts w:ascii="宋体" w:hAnsi="宋体"/>
          <w:lang w:val="en-US"/>
        </w:rPr>
      </w:pPr>
      <w:r>
        <w:rPr>
          <w:rFonts w:ascii="宋体" w:hAnsi="宋体" w:hint="eastAsia"/>
          <w:lang w:val="en-US"/>
        </w:rPr>
        <w:t xml:space="preserve">    </w:t>
      </w:r>
    </w:p>
    <w:p w14:paraId="72DB9A8D" w14:textId="255FAD18"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财报审计的</w:t>
      </w:r>
      <w:r w:rsidR="004F4BE8">
        <w:rPr>
          <w:rFonts w:ascii="宋体" w:hAnsi="宋体" w:hint="eastAsia"/>
          <w:lang w:val="en-US"/>
        </w:rPr>
        <w:t>智能化</w:t>
      </w:r>
      <w:r>
        <w:rPr>
          <w:rFonts w:ascii="宋体" w:hAnsi="宋体" w:hint="eastAsia"/>
          <w:lang w:val="en-US"/>
        </w:rPr>
        <w:t>过程；</w:t>
      </w:r>
      <w:r w:rsidR="00493EAF">
        <w:rPr>
          <w:rFonts w:ascii="宋体" w:hAnsi="宋体" w:hint="eastAsia"/>
          <w:lang w:val="en-US"/>
        </w:rPr>
        <w:t>财务造假</w:t>
      </w:r>
      <w:r>
        <w:rPr>
          <w:rFonts w:ascii="宋体" w:hAnsi="宋体" w:hint="eastAsia"/>
          <w:lang w:val="en-US"/>
        </w:rPr>
        <w:t>的常用审计方法。</w:t>
      </w:r>
    </w:p>
    <w:p w14:paraId="6DC4F6CD" w14:textId="6941310F"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sidR="004F4BE8">
        <w:rPr>
          <w:rFonts w:ascii="宋体" w:hAnsi="宋体" w:hint="eastAsia"/>
          <w:lang w:val="en-US"/>
        </w:rPr>
        <w:t>财报审计智能化的语法模块及嵌套模型</w:t>
      </w:r>
      <w:r>
        <w:rPr>
          <w:rFonts w:ascii="宋体" w:hAnsi="宋体" w:hint="eastAsia"/>
          <w:lang w:val="en-US"/>
        </w:rPr>
        <w:t>。</w:t>
      </w:r>
    </w:p>
    <w:p w14:paraId="383CFFBF"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理论讲解，结合上机实验讲解。</w:t>
      </w:r>
    </w:p>
    <w:p w14:paraId="172C242C"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13746109" w14:textId="428AF857" w:rsidR="00EB2C41" w:rsidRPr="004F4BE8" w:rsidRDefault="00314EEC" w:rsidP="004F4BE8">
      <w:pPr>
        <w:pStyle w:val="a4"/>
        <w:spacing w:line="560" w:lineRule="exact"/>
        <w:ind w:left="480" w:firstLineChars="0" w:firstLine="0"/>
        <w:rPr>
          <w:rFonts w:ascii="宋体" w:hAnsi="宋体"/>
        </w:rPr>
      </w:pPr>
      <w:r>
        <w:rPr>
          <w:rFonts w:ascii="宋体" w:hAnsi="宋体" w:hint="eastAsia"/>
          <w:b/>
          <w:bCs/>
          <w:lang w:val="en-US"/>
        </w:rPr>
        <w:t>了解：</w:t>
      </w:r>
      <w:r>
        <w:rPr>
          <w:rFonts w:ascii="宋体" w:hAnsi="宋体" w:hint="eastAsia"/>
          <w:lang w:val="en-US"/>
        </w:rPr>
        <w:t>财务造假识别的常用方法</w:t>
      </w:r>
      <w:r w:rsidR="004F4BE8">
        <w:rPr>
          <w:rFonts w:ascii="宋体" w:hAnsi="宋体" w:hint="eastAsia"/>
          <w:lang w:val="en-US"/>
        </w:rPr>
        <w:t>，</w:t>
      </w:r>
      <w:r w:rsidR="004F4BE8">
        <w:rPr>
          <w:rFonts w:ascii="宋体" w:hAnsi="宋体" w:hint="eastAsia"/>
        </w:rPr>
        <w:t>财报</w:t>
      </w:r>
      <w:r w:rsidR="004F4BE8" w:rsidRPr="002D2F7B">
        <w:rPr>
          <w:rFonts w:ascii="宋体" w:hAnsi="宋体" w:hint="eastAsia"/>
        </w:rPr>
        <w:t>审计适用的</w:t>
      </w:r>
      <w:r w:rsidR="004F4BE8">
        <w:rPr>
          <w:rFonts w:ascii="宋体" w:hAnsi="宋体" w:hint="eastAsia"/>
        </w:rPr>
        <w:t>大数据技术</w:t>
      </w:r>
      <w:r w:rsidR="004F4BE8" w:rsidRPr="002D2F7B">
        <w:rPr>
          <w:rFonts w:ascii="宋体" w:hAnsi="宋体" w:hint="eastAsia"/>
        </w:rPr>
        <w:t>模块</w:t>
      </w:r>
    </w:p>
    <w:p w14:paraId="72BB60D2" w14:textId="76DEB886" w:rsidR="00EB2C41" w:rsidRDefault="00314EEC">
      <w:pPr>
        <w:pStyle w:val="a4"/>
        <w:spacing w:line="560" w:lineRule="exact"/>
        <w:ind w:firstLine="482"/>
        <w:rPr>
          <w:rFonts w:ascii="宋体" w:hAnsi="宋体"/>
          <w:lang w:val="en-US"/>
        </w:rPr>
      </w:pPr>
      <w:r>
        <w:rPr>
          <w:rFonts w:ascii="宋体" w:hAnsi="宋体" w:hint="eastAsia"/>
          <w:b/>
          <w:bCs/>
          <w:lang w:val="en-US"/>
        </w:rPr>
        <w:t>理解：</w:t>
      </w:r>
      <w:r>
        <w:rPr>
          <w:rFonts w:ascii="宋体" w:hAnsi="宋体" w:hint="eastAsia"/>
          <w:lang w:val="en-US"/>
        </w:rPr>
        <w:t>财报大数据审计的流程与技术选择；大数据审计工具在财报审计</w:t>
      </w:r>
      <w:r w:rsidR="004F4BE8">
        <w:rPr>
          <w:rFonts w:ascii="宋体" w:hAnsi="宋体" w:hint="eastAsia"/>
          <w:lang w:val="en-US"/>
        </w:rPr>
        <w:t>智能化</w:t>
      </w:r>
      <w:r>
        <w:rPr>
          <w:rFonts w:ascii="宋体" w:hAnsi="宋体" w:hint="eastAsia"/>
          <w:lang w:val="en-US"/>
        </w:rPr>
        <w:t>中的应用。</w:t>
      </w:r>
    </w:p>
    <w:p w14:paraId="0D7F8BFA" w14:textId="2828FD67" w:rsidR="00071A77" w:rsidRDefault="00071A77">
      <w:pPr>
        <w:pStyle w:val="a4"/>
        <w:spacing w:line="560" w:lineRule="exact"/>
        <w:ind w:firstLine="482"/>
        <w:rPr>
          <w:rFonts w:ascii="宋体" w:hAnsi="宋体"/>
          <w:lang w:val="en-US"/>
        </w:rPr>
      </w:pPr>
      <w:r w:rsidRPr="004D675E">
        <w:rPr>
          <w:rFonts w:ascii="宋体" w:hAnsi="宋体" w:hint="eastAsia"/>
          <w:b/>
          <w:lang w:val="en-US"/>
        </w:rPr>
        <w:t>思政元素：</w:t>
      </w:r>
      <w:r>
        <w:rPr>
          <w:rFonts w:ascii="宋体" w:hAnsi="宋体" w:hint="eastAsia"/>
          <w:lang w:val="en-US"/>
        </w:rPr>
        <w:t>通过学习大数据审计的具体应用，让同学们了解财报审计中应当关注的重点，鼓励同学</w:t>
      </w:r>
      <w:r w:rsidR="00A2683D">
        <w:rPr>
          <w:rFonts w:ascii="宋体" w:hAnsi="宋体" w:hint="eastAsia"/>
          <w:lang w:val="en-US"/>
        </w:rPr>
        <w:t>们运用大数据工具更好地保持职业独立性，增加职业胜任能力，为我国</w:t>
      </w:r>
      <w:r>
        <w:rPr>
          <w:rFonts w:ascii="宋体" w:hAnsi="宋体" w:hint="eastAsia"/>
          <w:lang w:val="en-US"/>
        </w:rPr>
        <w:t>审计</w:t>
      </w:r>
      <w:r w:rsidR="00A2683D">
        <w:rPr>
          <w:rFonts w:ascii="宋体" w:hAnsi="宋体" w:hint="eastAsia"/>
          <w:lang w:val="en-US"/>
        </w:rPr>
        <w:t>实务</w:t>
      </w:r>
      <w:r>
        <w:rPr>
          <w:rFonts w:ascii="宋体" w:hAnsi="宋体" w:hint="eastAsia"/>
          <w:lang w:val="en-US"/>
        </w:rPr>
        <w:t>做出贡献。</w:t>
      </w:r>
    </w:p>
    <w:p w14:paraId="197E4E3B"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w:t>
      </w:r>
      <w:r>
        <w:rPr>
          <w:rFonts w:ascii="宋体" w:hAnsi="宋体" w:hint="eastAsia"/>
          <w:lang w:val="en-US"/>
        </w:rPr>
        <w:t>大数据财报审计技术与技巧。</w:t>
      </w:r>
    </w:p>
    <w:p w14:paraId="1D8BDD51"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19B62287" w14:textId="77777777" w:rsidR="00EB2C41" w:rsidRDefault="00314EEC">
      <w:pPr>
        <w:pStyle w:val="a4"/>
        <w:spacing w:line="560" w:lineRule="exact"/>
        <w:rPr>
          <w:rFonts w:ascii="宋体" w:hAnsi="宋体"/>
          <w:lang w:val="en-US"/>
        </w:rPr>
      </w:pPr>
      <w:r>
        <w:rPr>
          <w:rFonts w:ascii="宋体" w:hAnsi="宋体" w:hint="eastAsia"/>
          <w:lang w:val="en-US"/>
        </w:rPr>
        <w:t>1.财报大数据审计中可以从哪些渠道获取什么类别的数据？</w:t>
      </w:r>
    </w:p>
    <w:p w14:paraId="7B574E0F" w14:textId="77777777" w:rsidR="00EB2C41" w:rsidRDefault="00314EEC">
      <w:pPr>
        <w:pStyle w:val="a4"/>
        <w:spacing w:line="560" w:lineRule="exact"/>
        <w:rPr>
          <w:rFonts w:ascii="宋体" w:hAnsi="宋体"/>
          <w:lang w:val="en-US"/>
        </w:rPr>
      </w:pPr>
      <w:r>
        <w:rPr>
          <w:rFonts w:ascii="宋体" w:hAnsi="宋体" w:hint="eastAsia"/>
          <w:lang w:val="en-US"/>
        </w:rPr>
        <w:t>2.财报审计中运用关联方交易实施造假的识别与检验技术是什么？</w:t>
      </w:r>
    </w:p>
    <w:p w14:paraId="5F5A9E6B" w14:textId="77777777" w:rsidR="00EB2C41" w:rsidRDefault="00314EEC">
      <w:pPr>
        <w:pStyle w:val="a4"/>
        <w:spacing w:line="560" w:lineRule="exact"/>
        <w:rPr>
          <w:rFonts w:ascii="宋体" w:hAnsi="宋体"/>
          <w:lang w:val="en-US"/>
        </w:rPr>
      </w:pPr>
      <w:r>
        <w:rPr>
          <w:rFonts w:ascii="宋体" w:hAnsi="宋体" w:hint="eastAsia"/>
          <w:lang w:val="en-US"/>
        </w:rPr>
        <w:t>3.财报审计中运用大数据审计工具与技术，判断其效率。</w:t>
      </w:r>
    </w:p>
    <w:bookmarkEnd w:id="2"/>
    <w:p w14:paraId="327C4A36" w14:textId="77777777" w:rsidR="00EB2C41" w:rsidRDefault="00EB2C41">
      <w:pPr>
        <w:pStyle w:val="a4"/>
        <w:spacing w:line="560" w:lineRule="exact"/>
        <w:rPr>
          <w:rFonts w:ascii="宋体" w:hAnsi="宋体"/>
        </w:rPr>
      </w:pPr>
    </w:p>
    <w:p w14:paraId="6537BD33" w14:textId="260C82C5" w:rsidR="00EB2C41" w:rsidRDefault="00314EEC">
      <w:pPr>
        <w:pStyle w:val="a4"/>
        <w:spacing w:line="560" w:lineRule="exact"/>
        <w:rPr>
          <w:rFonts w:ascii="宋体" w:hAnsi="宋体"/>
          <w:lang w:val="en-US"/>
        </w:rPr>
      </w:pPr>
      <w:r>
        <w:rPr>
          <w:rFonts w:ascii="宋体" w:hAnsi="宋体" w:hint="eastAsia"/>
        </w:rPr>
        <w:t>第</w:t>
      </w:r>
      <w:r w:rsidR="004F4BE8">
        <w:rPr>
          <w:rFonts w:ascii="宋体" w:hAnsi="宋体" w:hint="eastAsia"/>
          <w:lang w:val="en-US"/>
        </w:rPr>
        <w:t>七</w:t>
      </w:r>
      <w:r>
        <w:rPr>
          <w:rFonts w:ascii="宋体" w:hAnsi="宋体" w:hint="eastAsia"/>
        </w:rPr>
        <w:t xml:space="preserve">章 </w:t>
      </w:r>
      <w:r>
        <w:rPr>
          <w:rFonts w:ascii="宋体" w:hAnsi="宋体" w:hint="eastAsia"/>
          <w:lang w:val="en-US"/>
        </w:rPr>
        <w:t>大数据国家审计</w:t>
      </w:r>
      <w:r w:rsidR="004F4BE8">
        <w:rPr>
          <w:rFonts w:ascii="宋体" w:hAnsi="宋体" w:hint="eastAsia"/>
          <w:lang w:val="en-US"/>
        </w:rPr>
        <w:t>智能化</w:t>
      </w:r>
      <w:r>
        <w:rPr>
          <w:rFonts w:ascii="宋体" w:hAnsi="宋体" w:hint="eastAsia"/>
          <w:lang w:val="en-US"/>
        </w:rPr>
        <w:t>专题-大数据精准扶贫审计</w:t>
      </w:r>
    </w:p>
    <w:p w14:paraId="26624796" w14:textId="77777777" w:rsidR="00EB2C41" w:rsidRDefault="00314EEC">
      <w:pPr>
        <w:pStyle w:val="a4"/>
        <w:spacing w:line="560" w:lineRule="exact"/>
        <w:rPr>
          <w:rFonts w:ascii="宋体" w:hAnsi="宋体"/>
          <w:lang w:val="en-US"/>
        </w:rPr>
      </w:pPr>
      <w:r>
        <w:rPr>
          <w:rFonts w:ascii="宋体" w:hAnsi="宋体" w:hint="eastAsia"/>
          <w:lang w:val="en-US"/>
        </w:rPr>
        <w:t>第一节 国家审计概述</w:t>
      </w:r>
    </w:p>
    <w:p w14:paraId="23611B36" w14:textId="77777777" w:rsidR="00EB2C41" w:rsidRDefault="00314EEC">
      <w:pPr>
        <w:pStyle w:val="a4"/>
        <w:spacing w:line="560" w:lineRule="exact"/>
        <w:rPr>
          <w:rFonts w:ascii="宋体" w:hAnsi="宋体"/>
          <w:lang w:val="en-US"/>
        </w:rPr>
      </w:pPr>
      <w:r>
        <w:rPr>
          <w:rFonts w:ascii="宋体" w:hAnsi="宋体" w:hint="eastAsia"/>
          <w:lang w:val="en-US"/>
        </w:rPr>
        <w:t>第二节 国家审计的制度、方法与数据来源</w:t>
      </w:r>
    </w:p>
    <w:p w14:paraId="5F5DB8A9" w14:textId="77777777" w:rsidR="00EB2C41" w:rsidRDefault="00314EEC">
      <w:pPr>
        <w:pStyle w:val="a4"/>
        <w:spacing w:line="560" w:lineRule="exact"/>
        <w:rPr>
          <w:rFonts w:ascii="宋体" w:hAnsi="宋体"/>
          <w:lang w:val="en-US"/>
        </w:rPr>
      </w:pPr>
      <w:r>
        <w:rPr>
          <w:rFonts w:ascii="宋体" w:hAnsi="宋体" w:hint="eastAsia"/>
          <w:lang w:val="en-US"/>
        </w:rPr>
        <w:t>第三节 我国的精准扶贫及精准扶贫审计的目标、内容与重点</w:t>
      </w:r>
    </w:p>
    <w:p w14:paraId="298227A1" w14:textId="7ADB2194" w:rsidR="00EB2C41" w:rsidRDefault="00314EEC">
      <w:pPr>
        <w:pStyle w:val="a4"/>
        <w:spacing w:line="560" w:lineRule="exact"/>
        <w:rPr>
          <w:rFonts w:ascii="宋体" w:hAnsi="宋体"/>
          <w:lang w:val="en-US"/>
        </w:rPr>
      </w:pPr>
      <w:r>
        <w:rPr>
          <w:rFonts w:ascii="宋体" w:hAnsi="宋体" w:hint="eastAsia"/>
          <w:lang w:val="en-US"/>
        </w:rPr>
        <w:t>第四节 精准扶贫审计</w:t>
      </w:r>
      <w:r w:rsidR="00902561">
        <w:rPr>
          <w:rFonts w:ascii="宋体" w:hAnsi="宋体" w:hint="eastAsia"/>
          <w:lang w:val="en-US"/>
        </w:rPr>
        <w:t>智能化中大数据技术的重要性</w:t>
      </w:r>
    </w:p>
    <w:p w14:paraId="0137051D" w14:textId="77777777" w:rsidR="00EB2C41" w:rsidRDefault="00314EEC">
      <w:pPr>
        <w:pStyle w:val="a4"/>
        <w:spacing w:line="560" w:lineRule="exact"/>
        <w:rPr>
          <w:rFonts w:ascii="宋体" w:hAnsi="宋体"/>
          <w:lang w:val="en-US"/>
        </w:rPr>
      </w:pPr>
      <w:r>
        <w:rPr>
          <w:rFonts w:ascii="宋体" w:hAnsi="宋体" w:hint="eastAsia"/>
          <w:lang w:val="en-US"/>
        </w:rPr>
        <w:t>第五节 精准扶贫大数据审计案例</w:t>
      </w:r>
    </w:p>
    <w:p w14:paraId="36CBD0CC" w14:textId="0BD4F790" w:rsidR="00EB2C41" w:rsidRDefault="00314EEC">
      <w:pPr>
        <w:pStyle w:val="a4"/>
        <w:spacing w:line="560" w:lineRule="exact"/>
        <w:ind w:firstLineChars="400" w:firstLine="960"/>
        <w:rPr>
          <w:rFonts w:ascii="宋体" w:hAnsi="宋体"/>
          <w:lang w:val="en-US"/>
        </w:rPr>
      </w:pPr>
      <w:r>
        <w:rPr>
          <w:rFonts w:ascii="宋体" w:hAnsi="宋体" w:hint="eastAsia"/>
          <w:lang w:val="en-US"/>
        </w:rPr>
        <w:t>1.精准扶贫审计中大数据审计工具与技术的选择</w:t>
      </w:r>
    </w:p>
    <w:p w14:paraId="5BD0A482" w14:textId="16617CF1" w:rsidR="00902561" w:rsidRDefault="00314EEC">
      <w:pPr>
        <w:pStyle w:val="a4"/>
        <w:spacing w:line="560" w:lineRule="exact"/>
        <w:ind w:firstLineChars="400" w:firstLine="960"/>
        <w:rPr>
          <w:rFonts w:ascii="宋体" w:hAnsi="宋体"/>
          <w:lang w:val="en-US"/>
        </w:rPr>
      </w:pPr>
      <w:r>
        <w:rPr>
          <w:rFonts w:ascii="宋体" w:hAnsi="宋体" w:hint="eastAsia"/>
          <w:lang w:val="en-US"/>
        </w:rPr>
        <w:t>2.</w:t>
      </w:r>
      <w:r w:rsidR="00902561" w:rsidRPr="00902561">
        <w:rPr>
          <w:rFonts w:ascii="宋体" w:hAnsi="宋体" w:hint="eastAsia"/>
          <w:lang w:val="en-US"/>
        </w:rPr>
        <w:t xml:space="preserve"> </w:t>
      </w:r>
      <w:r w:rsidR="00902561">
        <w:rPr>
          <w:rFonts w:ascii="宋体" w:hAnsi="宋体" w:hint="eastAsia"/>
          <w:lang w:val="en-US"/>
        </w:rPr>
        <w:t>精准扶贫审计智能化中的算法及模型</w:t>
      </w:r>
    </w:p>
    <w:p w14:paraId="3502F980" w14:textId="393AD900" w:rsidR="00902561" w:rsidRDefault="00902561">
      <w:pPr>
        <w:pStyle w:val="a4"/>
        <w:spacing w:line="560" w:lineRule="exact"/>
        <w:ind w:firstLineChars="400" w:firstLine="960"/>
        <w:rPr>
          <w:rFonts w:ascii="宋体" w:hAnsi="宋体"/>
          <w:lang w:val="en-US"/>
        </w:rPr>
      </w:pPr>
      <w:r>
        <w:rPr>
          <w:rFonts w:ascii="宋体" w:hAnsi="宋体" w:hint="eastAsia"/>
          <w:lang w:val="en-US"/>
        </w:rPr>
        <w:t>3</w:t>
      </w:r>
      <w:r>
        <w:rPr>
          <w:rFonts w:ascii="宋体" w:hAnsi="宋体"/>
          <w:lang w:val="en-US"/>
        </w:rPr>
        <w:t>.</w:t>
      </w:r>
      <w:r>
        <w:rPr>
          <w:rFonts w:ascii="宋体" w:hAnsi="宋体" w:hint="eastAsia"/>
          <w:lang w:val="en-US"/>
        </w:rPr>
        <w:t>大数据精准扶贫审计智能化语法模块</w:t>
      </w:r>
    </w:p>
    <w:p w14:paraId="21A3B489" w14:textId="6C750BA3" w:rsidR="00902561" w:rsidRDefault="00902561">
      <w:pPr>
        <w:pStyle w:val="a4"/>
        <w:spacing w:line="560" w:lineRule="exact"/>
        <w:ind w:firstLineChars="400" w:firstLine="960"/>
        <w:rPr>
          <w:rFonts w:ascii="宋体" w:hAnsi="宋体"/>
          <w:lang w:val="en-US"/>
        </w:rPr>
      </w:pPr>
      <w:r>
        <w:rPr>
          <w:rFonts w:ascii="宋体" w:hAnsi="宋体" w:hint="eastAsia"/>
          <w:lang w:val="en-US"/>
        </w:rPr>
        <w:t>4</w:t>
      </w:r>
      <w:r>
        <w:rPr>
          <w:rFonts w:ascii="宋体" w:hAnsi="宋体"/>
          <w:lang w:val="en-US"/>
        </w:rPr>
        <w:t>.</w:t>
      </w:r>
      <w:r>
        <w:rPr>
          <w:rFonts w:ascii="宋体" w:hAnsi="宋体" w:hint="eastAsia"/>
          <w:lang w:val="en-US"/>
        </w:rPr>
        <w:t>案例操作：基于大数据多数据源综合分析技术的精准扶贫审计案例</w:t>
      </w:r>
    </w:p>
    <w:p w14:paraId="77C76BD1" w14:textId="77777777" w:rsidR="00EB2C41" w:rsidRDefault="00314EEC">
      <w:pPr>
        <w:pStyle w:val="a4"/>
        <w:spacing w:line="560" w:lineRule="exact"/>
        <w:rPr>
          <w:rFonts w:ascii="宋体" w:hAnsi="宋体"/>
          <w:lang w:val="en-US"/>
        </w:rPr>
      </w:pPr>
      <w:r>
        <w:rPr>
          <w:rFonts w:ascii="宋体" w:hAnsi="宋体" w:hint="eastAsia"/>
          <w:lang w:val="en-US"/>
        </w:rPr>
        <w:t>第六节 本章小结</w:t>
      </w:r>
    </w:p>
    <w:p w14:paraId="38801DDF" w14:textId="77777777" w:rsidR="00EB2C41" w:rsidRDefault="00EB2C41">
      <w:pPr>
        <w:pStyle w:val="a4"/>
        <w:spacing w:line="560" w:lineRule="exact"/>
        <w:rPr>
          <w:rFonts w:ascii="宋体" w:hAnsi="宋体"/>
          <w:lang w:val="en-US"/>
        </w:rPr>
      </w:pPr>
    </w:p>
    <w:p w14:paraId="2606D20C" w14:textId="0961A4E0"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国家审计的大数据审计</w:t>
      </w:r>
      <w:r w:rsidR="00902561">
        <w:rPr>
          <w:rFonts w:ascii="宋体" w:hAnsi="宋体" w:hint="eastAsia"/>
          <w:lang w:val="en-US"/>
        </w:rPr>
        <w:t>智能化</w:t>
      </w:r>
      <w:r>
        <w:rPr>
          <w:rFonts w:ascii="宋体" w:hAnsi="宋体" w:hint="eastAsia"/>
          <w:lang w:val="en-US"/>
        </w:rPr>
        <w:t>过程；国家审计的常用审计方法。</w:t>
      </w:r>
    </w:p>
    <w:p w14:paraId="6EB4EE9F" w14:textId="0ECA285E"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Pr>
          <w:rFonts w:ascii="宋体" w:hAnsi="宋体" w:hint="eastAsia"/>
          <w:lang w:val="en-US"/>
        </w:rPr>
        <w:t>精准扶贫审计</w:t>
      </w:r>
      <w:r w:rsidR="00902561">
        <w:rPr>
          <w:rFonts w:ascii="宋体" w:hAnsi="宋体" w:hint="eastAsia"/>
          <w:lang w:val="en-US"/>
        </w:rPr>
        <w:t>智能化的语法模块及嵌套模型。</w:t>
      </w:r>
    </w:p>
    <w:p w14:paraId="2E3348EB"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理论讲解，结合上机实验讲解。</w:t>
      </w:r>
    </w:p>
    <w:p w14:paraId="00811C4B"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74271035"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了解：</w:t>
      </w:r>
      <w:r>
        <w:rPr>
          <w:rFonts w:ascii="宋体" w:hAnsi="宋体" w:hint="eastAsia"/>
          <w:lang w:val="en-US"/>
        </w:rPr>
        <w:t>精准扶贫审计的常用方法。</w:t>
      </w:r>
    </w:p>
    <w:p w14:paraId="19A5AC7B" w14:textId="78780A67" w:rsidR="00EB2C41" w:rsidRDefault="00314EEC">
      <w:pPr>
        <w:pStyle w:val="a4"/>
        <w:spacing w:line="560" w:lineRule="exact"/>
        <w:ind w:firstLine="482"/>
        <w:rPr>
          <w:rFonts w:ascii="宋体" w:hAnsi="宋体"/>
          <w:lang w:val="en-US"/>
        </w:rPr>
      </w:pPr>
      <w:r>
        <w:rPr>
          <w:rFonts w:ascii="宋体" w:hAnsi="宋体" w:hint="eastAsia"/>
          <w:b/>
          <w:bCs/>
          <w:lang w:val="en-US"/>
        </w:rPr>
        <w:t>理解：</w:t>
      </w:r>
      <w:r>
        <w:rPr>
          <w:rFonts w:ascii="宋体" w:hAnsi="宋体" w:hint="eastAsia"/>
          <w:lang w:val="en-US"/>
        </w:rPr>
        <w:t>精准扶贫大数据审计的流程与技术选择；大数据审计工具在精准扶贫审计</w:t>
      </w:r>
      <w:r w:rsidR="00902561">
        <w:rPr>
          <w:rFonts w:ascii="宋体" w:hAnsi="宋体" w:hint="eastAsia"/>
          <w:lang w:val="en-US"/>
        </w:rPr>
        <w:t>智能化</w:t>
      </w:r>
      <w:r>
        <w:rPr>
          <w:rFonts w:ascii="宋体" w:hAnsi="宋体" w:hint="eastAsia"/>
          <w:lang w:val="en-US"/>
        </w:rPr>
        <w:t>中的应用。</w:t>
      </w:r>
    </w:p>
    <w:p w14:paraId="7FBB2AFB" w14:textId="4B4C948C" w:rsidR="000B7BA3" w:rsidRDefault="000B7BA3">
      <w:pPr>
        <w:pStyle w:val="a4"/>
        <w:spacing w:line="560" w:lineRule="exact"/>
        <w:ind w:firstLine="482"/>
        <w:rPr>
          <w:rFonts w:ascii="宋体" w:hAnsi="宋体"/>
          <w:lang w:val="en-US"/>
        </w:rPr>
      </w:pPr>
      <w:r w:rsidRPr="00232F8D">
        <w:rPr>
          <w:rFonts w:ascii="宋体" w:hAnsi="宋体" w:hint="eastAsia"/>
          <w:b/>
          <w:lang w:val="en-US"/>
        </w:rPr>
        <w:t>思政元素：</w:t>
      </w:r>
      <w:r>
        <w:rPr>
          <w:rFonts w:ascii="宋体" w:hAnsi="宋体" w:hint="eastAsia"/>
          <w:lang w:val="en-US"/>
        </w:rPr>
        <w:t>精准扶贫是国家发展战略中的重要环节，运用大数据审计服务于国家战略是我们</w:t>
      </w:r>
      <w:r w:rsidR="00C52611">
        <w:rPr>
          <w:rFonts w:ascii="宋体" w:hAnsi="宋体" w:hint="eastAsia"/>
          <w:lang w:val="en-US"/>
        </w:rPr>
        <w:t>应尽的历史担当。通过学习最新的大数据技术，增强了同学们服务国家，</w:t>
      </w:r>
      <w:r>
        <w:rPr>
          <w:rFonts w:ascii="宋体" w:hAnsi="宋体" w:hint="eastAsia"/>
          <w:lang w:val="en-US"/>
        </w:rPr>
        <w:lastRenderedPageBreak/>
        <w:t>服务社会与</w:t>
      </w:r>
      <w:r w:rsidR="00C52611">
        <w:rPr>
          <w:rFonts w:ascii="宋体" w:hAnsi="宋体" w:hint="eastAsia"/>
          <w:lang w:val="en-US"/>
        </w:rPr>
        <w:t>服务</w:t>
      </w:r>
      <w:r>
        <w:rPr>
          <w:rFonts w:ascii="宋体" w:hAnsi="宋体" w:hint="eastAsia"/>
          <w:lang w:val="en-US"/>
        </w:rPr>
        <w:t>人民的能力与意识。</w:t>
      </w:r>
    </w:p>
    <w:p w14:paraId="03D6A701"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w:t>
      </w:r>
      <w:r>
        <w:rPr>
          <w:rFonts w:ascii="宋体" w:hAnsi="宋体" w:hint="eastAsia"/>
          <w:lang w:val="en-US"/>
        </w:rPr>
        <w:t>大数据精准扶贫审计技术与技巧。</w:t>
      </w:r>
    </w:p>
    <w:p w14:paraId="5CD18D4E"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6E26CF29" w14:textId="77777777" w:rsidR="00EB2C41" w:rsidRDefault="00314EEC">
      <w:pPr>
        <w:pStyle w:val="a4"/>
        <w:spacing w:line="560" w:lineRule="exact"/>
        <w:rPr>
          <w:rFonts w:ascii="宋体" w:hAnsi="宋体"/>
          <w:lang w:val="en-US"/>
        </w:rPr>
      </w:pPr>
      <w:r>
        <w:rPr>
          <w:rFonts w:ascii="宋体" w:hAnsi="宋体" w:hint="eastAsia"/>
          <w:lang w:val="en-US"/>
        </w:rPr>
        <w:t>1.精准扶贫大数据审计中可以从哪些渠道获取什么类别的数据？</w:t>
      </w:r>
    </w:p>
    <w:p w14:paraId="61E65253" w14:textId="77777777" w:rsidR="00EB2C41" w:rsidRDefault="00314EEC">
      <w:pPr>
        <w:pStyle w:val="a4"/>
        <w:spacing w:line="560" w:lineRule="exact"/>
        <w:rPr>
          <w:rFonts w:ascii="宋体" w:hAnsi="宋体"/>
          <w:lang w:val="en-US"/>
        </w:rPr>
      </w:pPr>
      <w:r>
        <w:rPr>
          <w:rFonts w:ascii="宋体" w:hAnsi="宋体" w:hint="eastAsia"/>
          <w:lang w:val="en-US"/>
        </w:rPr>
        <w:t>2.精准扶贫审计中是如何运用大数据审计工具与技术高效完成审计任务的？</w:t>
      </w:r>
    </w:p>
    <w:p w14:paraId="5BF132DC" w14:textId="77777777" w:rsidR="00EB2C41" w:rsidRDefault="00EB2C41">
      <w:pPr>
        <w:pStyle w:val="a4"/>
        <w:spacing w:line="560" w:lineRule="exact"/>
        <w:rPr>
          <w:rFonts w:ascii="宋体" w:hAnsi="宋体"/>
        </w:rPr>
      </w:pPr>
    </w:p>
    <w:p w14:paraId="4F3913AA" w14:textId="5E68D053" w:rsidR="00EB2C41" w:rsidRDefault="00314EEC">
      <w:pPr>
        <w:pStyle w:val="a4"/>
        <w:spacing w:line="560" w:lineRule="exact"/>
        <w:rPr>
          <w:rFonts w:ascii="宋体" w:hAnsi="宋体"/>
          <w:lang w:val="en-US"/>
        </w:rPr>
      </w:pPr>
      <w:r>
        <w:rPr>
          <w:rFonts w:ascii="宋体" w:hAnsi="宋体" w:hint="eastAsia"/>
        </w:rPr>
        <w:t>第</w:t>
      </w:r>
      <w:r w:rsidR="00902561">
        <w:rPr>
          <w:rFonts w:ascii="宋体" w:hAnsi="宋体" w:hint="eastAsia"/>
          <w:lang w:val="en-US"/>
        </w:rPr>
        <w:t>八</w:t>
      </w:r>
      <w:r>
        <w:rPr>
          <w:rFonts w:ascii="宋体" w:hAnsi="宋体" w:hint="eastAsia"/>
        </w:rPr>
        <w:t xml:space="preserve">章 </w:t>
      </w:r>
      <w:r>
        <w:rPr>
          <w:rFonts w:ascii="宋体" w:hAnsi="宋体" w:hint="eastAsia"/>
          <w:lang w:val="en-US"/>
        </w:rPr>
        <w:t>大数据内部审计</w:t>
      </w:r>
      <w:r w:rsidR="00902561">
        <w:rPr>
          <w:rFonts w:ascii="宋体" w:hAnsi="宋体" w:hint="eastAsia"/>
          <w:lang w:val="en-US"/>
        </w:rPr>
        <w:t>智能化</w:t>
      </w:r>
      <w:r>
        <w:rPr>
          <w:rFonts w:ascii="宋体" w:hAnsi="宋体" w:hint="eastAsia"/>
          <w:lang w:val="en-US"/>
        </w:rPr>
        <w:t>专题-企业招投标审计</w:t>
      </w:r>
    </w:p>
    <w:p w14:paraId="5BB43041" w14:textId="77777777" w:rsidR="00EB2C41" w:rsidRDefault="00314EEC">
      <w:pPr>
        <w:pStyle w:val="a4"/>
        <w:spacing w:line="560" w:lineRule="exact"/>
        <w:rPr>
          <w:rFonts w:ascii="宋体" w:hAnsi="宋体"/>
          <w:lang w:val="en-US"/>
        </w:rPr>
      </w:pPr>
      <w:r>
        <w:rPr>
          <w:rFonts w:ascii="宋体" w:hAnsi="宋体" w:hint="eastAsia"/>
          <w:lang w:val="en-US"/>
        </w:rPr>
        <w:t>第一节 内部审计概述</w:t>
      </w:r>
    </w:p>
    <w:p w14:paraId="2AAC231A" w14:textId="77777777" w:rsidR="00EB2C41" w:rsidRDefault="00314EEC">
      <w:pPr>
        <w:pStyle w:val="a4"/>
        <w:spacing w:line="560" w:lineRule="exact"/>
        <w:rPr>
          <w:rFonts w:ascii="宋体" w:hAnsi="宋体"/>
          <w:lang w:val="en-US"/>
        </w:rPr>
      </w:pPr>
      <w:r>
        <w:rPr>
          <w:rFonts w:ascii="宋体" w:hAnsi="宋体" w:hint="eastAsia"/>
          <w:lang w:val="en-US"/>
        </w:rPr>
        <w:t>第二节 内部审计的制度、方法与数据来源</w:t>
      </w:r>
    </w:p>
    <w:p w14:paraId="1F71AC9C" w14:textId="27C409A7" w:rsidR="00EB2C41" w:rsidRDefault="00314EEC">
      <w:pPr>
        <w:pStyle w:val="a4"/>
        <w:spacing w:line="560" w:lineRule="exact"/>
        <w:rPr>
          <w:rFonts w:ascii="宋体" w:hAnsi="宋体"/>
          <w:lang w:val="en-US"/>
        </w:rPr>
      </w:pPr>
      <w:r>
        <w:rPr>
          <w:rFonts w:ascii="宋体" w:hAnsi="宋体" w:hint="eastAsia"/>
          <w:lang w:val="en-US"/>
        </w:rPr>
        <w:t>第</w:t>
      </w:r>
      <w:r w:rsidR="00AA7B33">
        <w:rPr>
          <w:rFonts w:ascii="宋体" w:hAnsi="宋体" w:hint="eastAsia"/>
          <w:lang w:val="en-US"/>
        </w:rPr>
        <w:t>三</w:t>
      </w:r>
      <w:r>
        <w:rPr>
          <w:rFonts w:ascii="宋体" w:hAnsi="宋体" w:hint="eastAsia"/>
          <w:lang w:val="en-US"/>
        </w:rPr>
        <w:t>节 企业招投标审计的目标、内容与重点</w:t>
      </w:r>
    </w:p>
    <w:p w14:paraId="66F79BAF" w14:textId="3EBFBFEF" w:rsidR="00EB2C41" w:rsidRDefault="00314EEC">
      <w:pPr>
        <w:pStyle w:val="a4"/>
        <w:spacing w:line="560" w:lineRule="exact"/>
        <w:rPr>
          <w:rFonts w:ascii="宋体" w:hAnsi="宋体"/>
          <w:lang w:val="en-US"/>
        </w:rPr>
      </w:pPr>
      <w:r>
        <w:rPr>
          <w:rFonts w:ascii="宋体" w:hAnsi="宋体" w:hint="eastAsia"/>
          <w:lang w:val="en-US"/>
        </w:rPr>
        <w:t>第</w:t>
      </w:r>
      <w:r w:rsidR="00AA7B33">
        <w:rPr>
          <w:rFonts w:ascii="宋体" w:hAnsi="宋体" w:hint="eastAsia"/>
          <w:lang w:val="en-US"/>
        </w:rPr>
        <w:t>四</w:t>
      </w:r>
      <w:r>
        <w:rPr>
          <w:rFonts w:ascii="宋体" w:hAnsi="宋体" w:hint="eastAsia"/>
          <w:lang w:val="en-US"/>
        </w:rPr>
        <w:t>节 企业招投标审计中大数据</w:t>
      </w:r>
      <w:r w:rsidR="00AA7B33">
        <w:rPr>
          <w:rFonts w:ascii="宋体" w:hAnsi="宋体" w:hint="eastAsia"/>
          <w:lang w:val="en-US"/>
        </w:rPr>
        <w:t>运用模式</w:t>
      </w:r>
    </w:p>
    <w:p w14:paraId="441C7F8F" w14:textId="1B6C015C" w:rsidR="00EB2C41" w:rsidRDefault="00314EEC">
      <w:pPr>
        <w:pStyle w:val="a4"/>
        <w:spacing w:line="560" w:lineRule="exact"/>
        <w:rPr>
          <w:rFonts w:ascii="宋体" w:hAnsi="宋体"/>
          <w:lang w:val="en-US"/>
        </w:rPr>
      </w:pPr>
      <w:r>
        <w:rPr>
          <w:rFonts w:ascii="宋体" w:hAnsi="宋体" w:hint="eastAsia"/>
          <w:lang w:val="en-US"/>
        </w:rPr>
        <w:t>第</w:t>
      </w:r>
      <w:r w:rsidR="00AA7B33">
        <w:rPr>
          <w:rFonts w:ascii="宋体" w:hAnsi="宋体" w:hint="eastAsia"/>
          <w:lang w:val="en-US"/>
        </w:rPr>
        <w:t>五</w:t>
      </w:r>
      <w:r>
        <w:rPr>
          <w:rFonts w:ascii="宋体" w:hAnsi="宋体" w:hint="eastAsia"/>
          <w:lang w:val="en-US"/>
        </w:rPr>
        <w:t>节 企业招投标大数据审计</w:t>
      </w:r>
      <w:r w:rsidR="00AA7B33">
        <w:rPr>
          <w:rFonts w:ascii="宋体" w:hAnsi="宋体" w:hint="eastAsia"/>
          <w:lang w:val="en-US"/>
        </w:rPr>
        <w:t>智能化</w:t>
      </w:r>
      <w:r>
        <w:rPr>
          <w:rFonts w:ascii="宋体" w:hAnsi="宋体" w:hint="eastAsia"/>
          <w:lang w:val="en-US"/>
        </w:rPr>
        <w:t>案例</w:t>
      </w:r>
    </w:p>
    <w:p w14:paraId="14567BE0" w14:textId="77777777" w:rsidR="00EB2C41" w:rsidRDefault="00314EEC">
      <w:pPr>
        <w:pStyle w:val="a4"/>
        <w:spacing w:line="560" w:lineRule="exact"/>
        <w:ind w:firstLineChars="400" w:firstLine="960"/>
        <w:rPr>
          <w:rFonts w:ascii="宋体" w:hAnsi="宋体"/>
          <w:lang w:val="en-US"/>
        </w:rPr>
      </w:pPr>
      <w:r>
        <w:rPr>
          <w:rFonts w:ascii="宋体" w:hAnsi="宋体" w:hint="eastAsia"/>
          <w:lang w:val="en-US"/>
        </w:rPr>
        <w:t>1.企业招投标审计中大数据审计工具与技术的选择</w:t>
      </w:r>
    </w:p>
    <w:p w14:paraId="40F12D8A" w14:textId="4026B7B7" w:rsidR="00AA7B33" w:rsidRDefault="00314EEC">
      <w:pPr>
        <w:pStyle w:val="a4"/>
        <w:spacing w:line="560" w:lineRule="exact"/>
        <w:ind w:firstLineChars="400" w:firstLine="960"/>
        <w:rPr>
          <w:rFonts w:ascii="宋体" w:hAnsi="宋体"/>
          <w:lang w:val="en-US"/>
        </w:rPr>
      </w:pPr>
      <w:r>
        <w:rPr>
          <w:rFonts w:ascii="宋体" w:hAnsi="宋体" w:hint="eastAsia"/>
          <w:lang w:val="en-US"/>
        </w:rPr>
        <w:t>2.企业招投标审计</w:t>
      </w:r>
      <w:r w:rsidR="00AA7B33">
        <w:rPr>
          <w:rFonts w:ascii="宋体" w:hAnsi="宋体" w:hint="eastAsia"/>
          <w:lang w:val="en-US"/>
        </w:rPr>
        <w:t>智能化算法及模型</w:t>
      </w:r>
    </w:p>
    <w:p w14:paraId="2862C00C" w14:textId="46EDCA14" w:rsidR="00AA7B33" w:rsidRDefault="00AA7B33">
      <w:pPr>
        <w:pStyle w:val="a4"/>
        <w:spacing w:line="560" w:lineRule="exact"/>
        <w:ind w:firstLineChars="400" w:firstLine="960"/>
        <w:rPr>
          <w:rFonts w:ascii="宋体" w:hAnsi="宋体"/>
          <w:lang w:val="en-US"/>
        </w:rPr>
      </w:pPr>
      <w:r>
        <w:rPr>
          <w:rFonts w:ascii="宋体" w:hAnsi="宋体" w:hint="eastAsia"/>
          <w:lang w:val="en-US"/>
        </w:rPr>
        <w:t>3</w:t>
      </w:r>
      <w:r>
        <w:rPr>
          <w:rFonts w:ascii="宋体" w:hAnsi="宋体"/>
          <w:lang w:val="en-US"/>
        </w:rPr>
        <w:t>.</w:t>
      </w:r>
      <w:r>
        <w:rPr>
          <w:rFonts w:ascii="宋体" w:hAnsi="宋体" w:hint="eastAsia"/>
          <w:lang w:val="en-US"/>
        </w:rPr>
        <w:t>大数据招标审计智能化语法模块</w:t>
      </w:r>
    </w:p>
    <w:p w14:paraId="2B6E3ABB" w14:textId="11602466" w:rsidR="00AA7B33" w:rsidRDefault="00AA7B33">
      <w:pPr>
        <w:pStyle w:val="a4"/>
        <w:spacing w:line="560" w:lineRule="exact"/>
        <w:ind w:firstLineChars="400" w:firstLine="960"/>
        <w:rPr>
          <w:rFonts w:ascii="宋体" w:hAnsi="宋体"/>
          <w:lang w:val="en-US"/>
        </w:rPr>
      </w:pPr>
      <w:r>
        <w:rPr>
          <w:rFonts w:ascii="宋体" w:hAnsi="宋体" w:hint="eastAsia"/>
          <w:lang w:val="en-US"/>
        </w:rPr>
        <w:t>4</w:t>
      </w:r>
      <w:r>
        <w:rPr>
          <w:rFonts w:ascii="宋体" w:hAnsi="宋体"/>
          <w:lang w:val="en-US"/>
        </w:rPr>
        <w:t>.</w:t>
      </w:r>
      <w:r>
        <w:rPr>
          <w:rFonts w:ascii="宋体" w:hAnsi="宋体" w:hint="eastAsia"/>
          <w:lang w:val="en-US"/>
        </w:rPr>
        <w:t>案例操作：基于大数据多数据源综合分析技术的招标审计案例</w:t>
      </w:r>
    </w:p>
    <w:p w14:paraId="7074B930" w14:textId="77777777" w:rsidR="00EB2C41" w:rsidRDefault="00314EEC">
      <w:pPr>
        <w:pStyle w:val="a4"/>
        <w:spacing w:line="560" w:lineRule="exact"/>
        <w:rPr>
          <w:rFonts w:ascii="宋体" w:hAnsi="宋体"/>
          <w:lang w:val="en-US"/>
        </w:rPr>
      </w:pPr>
      <w:r>
        <w:rPr>
          <w:rFonts w:ascii="宋体" w:hAnsi="宋体" w:hint="eastAsia"/>
          <w:lang w:val="en-US"/>
        </w:rPr>
        <w:t>第七章 本章小结</w:t>
      </w:r>
    </w:p>
    <w:p w14:paraId="48F14872" w14:textId="77777777" w:rsidR="00EB2C41" w:rsidRDefault="00EB2C41">
      <w:pPr>
        <w:pStyle w:val="a4"/>
        <w:spacing w:line="560" w:lineRule="exact"/>
        <w:rPr>
          <w:rFonts w:ascii="宋体" w:hAnsi="宋体"/>
          <w:lang w:val="en-US"/>
        </w:rPr>
      </w:pPr>
    </w:p>
    <w:p w14:paraId="6B751E72" w14:textId="6627479B" w:rsidR="00EB2C41" w:rsidRDefault="00314EEC">
      <w:pPr>
        <w:pStyle w:val="a4"/>
        <w:spacing w:line="560" w:lineRule="exact"/>
        <w:ind w:firstLine="482"/>
        <w:rPr>
          <w:rFonts w:ascii="宋体" w:hAnsi="宋体"/>
          <w:lang w:val="en-US"/>
        </w:rPr>
      </w:pPr>
      <w:r>
        <w:rPr>
          <w:rFonts w:ascii="宋体" w:hAnsi="宋体" w:hint="eastAsia"/>
          <w:b/>
          <w:bCs/>
          <w:lang w:val="en-US"/>
        </w:rPr>
        <w:t>本章教学重点：</w:t>
      </w:r>
      <w:r>
        <w:rPr>
          <w:rFonts w:ascii="宋体" w:hAnsi="宋体" w:hint="eastAsia"/>
          <w:lang w:val="en-US"/>
        </w:rPr>
        <w:t>企业内部审计</w:t>
      </w:r>
      <w:r w:rsidR="00881F20">
        <w:rPr>
          <w:rFonts w:ascii="宋体" w:hAnsi="宋体" w:hint="eastAsia"/>
          <w:lang w:val="en-US"/>
        </w:rPr>
        <w:t>智能化</w:t>
      </w:r>
      <w:r>
        <w:rPr>
          <w:rFonts w:ascii="宋体" w:hAnsi="宋体" w:hint="eastAsia"/>
          <w:lang w:val="en-US"/>
        </w:rPr>
        <w:t>过程；内部审计的常用审计方法。</w:t>
      </w:r>
    </w:p>
    <w:p w14:paraId="071DDDE0" w14:textId="1411045B" w:rsidR="00EB2C41" w:rsidRDefault="00314EEC">
      <w:pPr>
        <w:pStyle w:val="a4"/>
        <w:spacing w:line="560" w:lineRule="exact"/>
        <w:ind w:firstLine="482"/>
        <w:rPr>
          <w:rFonts w:ascii="宋体" w:hAnsi="宋体"/>
          <w:lang w:val="en-US"/>
        </w:rPr>
      </w:pPr>
      <w:r>
        <w:rPr>
          <w:rFonts w:ascii="宋体" w:hAnsi="宋体" w:hint="eastAsia"/>
          <w:b/>
          <w:bCs/>
          <w:lang w:val="en-US"/>
        </w:rPr>
        <w:t>本章教学难点：</w:t>
      </w:r>
      <w:r>
        <w:rPr>
          <w:rFonts w:ascii="宋体" w:hAnsi="宋体" w:hint="eastAsia"/>
          <w:lang w:val="en-US"/>
        </w:rPr>
        <w:t>企业内部审计</w:t>
      </w:r>
      <w:r w:rsidR="00881F20">
        <w:rPr>
          <w:rFonts w:ascii="宋体" w:hAnsi="宋体" w:hint="eastAsia"/>
          <w:lang w:val="en-US"/>
        </w:rPr>
        <w:t>智能化的语法模块及嵌套模型。</w:t>
      </w:r>
    </w:p>
    <w:p w14:paraId="1FD58191" w14:textId="77777777" w:rsidR="00EB2C41" w:rsidRDefault="00314EEC">
      <w:pPr>
        <w:pStyle w:val="a4"/>
        <w:spacing w:line="560" w:lineRule="exact"/>
        <w:ind w:firstLine="482"/>
        <w:rPr>
          <w:rFonts w:ascii="宋体" w:hAnsi="宋体"/>
          <w:lang w:val="en-US"/>
        </w:rPr>
      </w:pPr>
      <w:r>
        <w:rPr>
          <w:rFonts w:ascii="宋体" w:hAnsi="宋体" w:hint="eastAsia"/>
          <w:b/>
          <w:bCs/>
          <w:lang w:val="en-US"/>
        </w:rPr>
        <w:t>本章教学组织和设计：</w:t>
      </w:r>
      <w:r>
        <w:rPr>
          <w:rFonts w:ascii="宋体" w:hAnsi="宋体" w:hint="eastAsia"/>
          <w:lang w:val="en-US"/>
        </w:rPr>
        <w:t>理论讲解，结合上机实验讲解。</w:t>
      </w:r>
    </w:p>
    <w:p w14:paraId="5CD84B13" w14:textId="77777777" w:rsidR="00EB2C41" w:rsidRDefault="00314EEC">
      <w:pPr>
        <w:pStyle w:val="a4"/>
        <w:spacing w:line="560" w:lineRule="exact"/>
        <w:ind w:firstLine="482"/>
        <w:rPr>
          <w:rFonts w:ascii="宋体" w:hAnsi="宋体"/>
          <w:b/>
          <w:bCs/>
          <w:lang w:val="en-US"/>
        </w:rPr>
      </w:pPr>
      <w:r>
        <w:rPr>
          <w:rFonts w:ascii="宋体" w:hAnsi="宋体" w:hint="eastAsia"/>
          <w:b/>
          <w:bCs/>
          <w:lang w:val="en-US"/>
        </w:rPr>
        <w:t>课程的考核要求：</w:t>
      </w:r>
    </w:p>
    <w:p w14:paraId="70C508F7" w14:textId="25A91A55" w:rsidR="00EB2C41" w:rsidRDefault="00314EEC">
      <w:pPr>
        <w:pStyle w:val="a4"/>
        <w:spacing w:line="560" w:lineRule="exact"/>
        <w:ind w:firstLine="482"/>
        <w:rPr>
          <w:rFonts w:ascii="宋体" w:hAnsi="宋体"/>
          <w:b/>
          <w:bCs/>
          <w:lang w:val="en-US"/>
        </w:rPr>
      </w:pPr>
      <w:r>
        <w:rPr>
          <w:rFonts w:ascii="宋体" w:hAnsi="宋体" w:hint="eastAsia"/>
          <w:b/>
          <w:bCs/>
          <w:lang w:val="en-US"/>
        </w:rPr>
        <w:lastRenderedPageBreak/>
        <w:t>了解：</w:t>
      </w:r>
      <w:r>
        <w:rPr>
          <w:rFonts w:ascii="宋体" w:hAnsi="宋体" w:hint="eastAsia"/>
          <w:lang w:val="en-US"/>
        </w:rPr>
        <w:t>企业招投标审计中的常用方法</w:t>
      </w:r>
      <w:r w:rsidR="00881F20">
        <w:rPr>
          <w:rFonts w:ascii="宋体" w:hAnsi="宋体" w:hint="eastAsia"/>
          <w:lang w:val="en-US"/>
        </w:rPr>
        <w:t>，内部审计适用的大数据计数模块</w:t>
      </w:r>
    </w:p>
    <w:p w14:paraId="51F5EF9A" w14:textId="2A392778" w:rsidR="00EB2C41" w:rsidRDefault="00314EEC">
      <w:pPr>
        <w:pStyle w:val="a4"/>
        <w:spacing w:line="560" w:lineRule="exact"/>
        <w:ind w:firstLine="482"/>
        <w:rPr>
          <w:rFonts w:ascii="宋体" w:hAnsi="宋体"/>
          <w:lang w:val="en-US"/>
        </w:rPr>
      </w:pPr>
      <w:r>
        <w:rPr>
          <w:rFonts w:ascii="宋体" w:hAnsi="宋体" w:hint="eastAsia"/>
          <w:b/>
          <w:bCs/>
          <w:lang w:val="en-US"/>
        </w:rPr>
        <w:t>理解：</w:t>
      </w:r>
      <w:r>
        <w:rPr>
          <w:rFonts w:ascii="宋体" w:hAnsi="宋体" w:hint="eastAsia"/>
          <w:lang w:val="en-US"/>
        </w:rPr>
        <w:t>企业招投标大数据审计的流程与技术选择；大数据审计工具在企业招投标审计</w:t>
      </w:r>
      <w:r w:rsidR="00881F20">
        <w:rPr>
          <w:rFonts w:ascii="宋体" w:hAnsi="宋体" w:hint="eastAsia"/>
          <w:lang w:val="en-US"/>
        </w:rPr>
        <w:t>智能化</w:t>
      </w:r>
      <w:r>
        <w:rPr>
          <w:rFonts w:ascii="宋体" w:hAnsi="宋体" w:hint="eastAsia"/>
          <w:lang w:val="en-US"/>
        </w:rPr>
        <w:t>中的应用。</w:t>
      </w:r>
    </w:p>
    <w:p w14:paraId="6DC44305" w14:textId="42A82F3A" w:rsidR="001339D9" w:rsidRPr="001339D9" w:rsidRDefault="001339D9">
      <w:pPr>
        <w:pStyle w:val="a4"/>
        <w:spacing w:line="560" w:lineRule="exact"/>
        <w:ind w:firstLine="482"/>
        <w:rPr>
          <w:rFonts w:ascii="宋体" w:hAnsi="宋体"/>
          <w:b/>
          <w:lang w:val="en-US"/>
        </w:rPr>
      </w:pPr>
      <w:r w:rsidRPr="001339D9">
        <w:rPr>
          <w:rFonts w:ascii="宋体" w:hAnsi="宋体" w:hint="eastAsia"/>
          <w:b/>
          <w:lang w:val="en-US"/>
        </w:rPr>
        <w:t>思政元素：</w:t>
      </w:r>
      <w:r w:rsidR="00301ED6" w:rsidRPr="00F76625">
        <w:rPr>
          <w:rFonts w:ascii="宋体" w:hAnsi="宋体" w:hint="eastAsia"/>
          <w:lang w:val="en-US"/>
        </w:rPr>
        <w:t>通过学习</w:t>
      </w:r>
      <w:r w:rsidR="00AF782E" w:rsidRPr="00F76625">
        <w:rPr>
          <w:rFonts w:ascii="宋体" w:hAnsi="宋体" w:hint="eastAsia"/>
          <w:lang w:val="en-US"/>
        </w:rPr>
        <w:t>内部控制</w:t>
      </w:r>
      <w:r w:rsidR="00301ED6" w:rsidRPr="00F76625">
        <w:rPr>
          <w:rFonts w:ascii="宋体" w:hAnsi="宋体" w:hint="eastAsia"/>
          <w:lang w:val="en-US"/>
        </w:rPr>
        <w:t>有关的大数据审计</w:t>
      </w:r>
      <w:r w:rsidR="00E93700" w:rsidRPr="00F76625">
        <w:rPr>
          <w:rFonts w:ascii="宋体" w:hAnsi="宋体" w:hint="eastAsia"/>
          <w:lang w:val="en-US"/>
        </w:rPr>
        <w:t>知识，</w:t>
      </w:r>
      <w:r w:rsidR="00AF782E" w:rsidRPr="00F76625">
        <w:rPr>
          <w:rFonts w:ascii="宋体" w:hAnsi="宋体" w:hint="eastAsia"/>
          <w:lang w:val="en-US"/>
        </w:rPr>
        <w:t>可以提升</w:t>
      </w:r>
      <w:r w:rsidR="00243CF9" w:rsidRPr="00F76625">
        <w:rPr>
          <w:rFonts w:ascii="宋体" w:hAnsi="宋体" w:hint="eastAsia"/>
          <w:lang w:val="en-US"/>
        </w:rPr>
        <w:t>同学们在日后工作中审计胜任能力，进而更好地服务于国家经济实体，强化“科技强审”理念。</w:t>
      </w:r>
    </w:p>
    <w:p w14:paraId="62F5DB28" w14:textId="77777777" w:rsidR="00EB2C41" w:rsidRDefault="00314EEC">
      <w:pPr>
        <w:pStyle w:val="a4"/>
        <w:spacing w:line="560" w:lineRule="exact"/>
        <w:ind w:firstLine="482"/>
        <w:rPr>
          <w:rFonts w:ascii="宋体" w:hAnsi="宋体"/>
          <w:lang w:val="en-US"/>
        </w:rPr>
      </w:pPr>
      <w:r>
        <w:rPr>
          <w:rFonts w:ascii="宋体" w:hAnsi="宋体" w:hint="eastAsia"/>
          <w:b/>
          <w:bCs/>
          <w:lang w:val="en-US"/>
        </w:rPr>
        <w:t>应用：</w:t>
      </w:r>
      <w:r>
        <w:rPr>
          <w:rFonts w:ascii="宋体" w:hAnsi="宋体" w:hint="eastAsia"/>
          <w:lang w:val="en-US"/>
        </w:rPr>
        <w:t>大数据内部审计技术与技巧。</w:t>
      </w:r>
    </w:p>
    <w:p w14:paraId="0CE5832C" w14:textId="77777777" w:rsidR="00EB2C41" w:rsidRDefault="00314EEC">
      <w:pPr>
        <w:pStyle w:val="a4"/>
        <w:spacing w:line="560" w:lineRule="exact"/>
        <w:ind w:firstLine="482"/>
        <w:rPr>
          <w:rFonts w:ascii="宋体" w:hAnsi="宋体"/>
          <w:lang w:val="en-US"/>
        </w:rPr>
      </w:pPr>
      <w:r>
        <w:rPr>
          <w:rFonts w:ascii="宋体" w:hAnsi="宋体" w:hint="eastAsia"/>
          <w:b/>
          <w:bCs/>
          <w:lang w:val="en-US"/>
        </w:rPr>
        <w:t>复习思考题：</w:t>
      </w:r>
    </w:p>
    <w:p w14:paraId="5BE5E934" w14:textId="77777777" w:rsidR="00EB2C41" w:rsidRDefault="00314EEC">
      <w:pPr>
        <w:pStyle w:val="a4"/>
        <w:spacing w:line="560" w:lineRule="exact"/>
        <w:rPr>
          <w:rFonts w:ascii="宋体" w:hAnsi="宋体"/>
          <w:lang w:val="en-US"/>
        </w:rPr>
      </w:pPr>
      <w:r>
        <w:rPr>
          <w:rFonts w:ascii="宋体" w:hAnsi="宋体" w:hint="eastAsia"/>
          <w:lang w:val="en-US"/>
        </w:rPr>
        <w:t>1.企业招投标审计中可以从哪些渠道获取什么类别的数据？</w:t>
      </w:r>
    </w:p>
    <w:p w14:paraId="1E304EE7" w14:textId="77777777" w:rsidR="00EB2C41" w:rsidRDefault="00314EEC">
      <w:pPr>
        <w:pStyle w:val="a4"/>
        <w:spacing w:line="560" w:lineRule="exact"/>
        <w:rPr>
          <w:rFonts w:ascii="宋体" w:hAnsi="宋体"/>
          <w:lang w:val="en-US"/>
        </w:rPr>
      </w:pPr>
      <w:r>
        <w:rPr>
          <w:rFonts w:ascii="宋体" w:hAnsi="宋体" w:hint="eastAsia"/>
          <w:lang w:val="en-US"/>
        </w:rPr>
        <w:t>2.企业招投标审计中运用哪些大数据审计工具与技术？如何判断其审计效率？</w:t>
      </w:r>
    </w:p>
    <w:p w14:paraId="376C7BAB" w14:textId="77777777" w:rsidR="00EB2C41" w:rsidRDefault="00EB2C41" w:rsidP="00881F20">
      <w:pPr>
        <w:pStyle w:val="a4"/>
        <w:spacing w:line="560" w:lineRule="exact"/>
        <w:ind w:firstLineChars="0" w:firstLine="0"/>
        <w:rPr>
          <w:rFonts w:ascii="宋体" w:hAnsi="宋体"/>
          <w:lang w:val="en-US"/>
        </w:rPr>
      </w:pPr>
    </w:p>
    <w:p w14:paraId="57D12A02" w14:textId="77777777" w:rsidR="00EB2C41" w:rsidRDefault="00314EEC">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14:paraId="0E45753B" w14:textId="77777777" w:rsidR="00EB2C41" w:rsidRDefault="00314EEC">
      <w:pPr>
        <w:pStyle w:val="a4"/>
        <w:spacing w:line="560" w:lineRule="exact"/>
        <w:rPr>
          <w:rFonts w:ascii="宋体" w:hAnsi="宋体"/>
        </w:rPr>
      </w:pPr>
      <w:r>
        <w:rPr>
          <w:rFonts w:ascii="宋体" w:hAnsi="宋体" w:hint="eastAsia"/>
        </w:rPr>
        <w:t>本课程所采用的考核方式为平时考核及</w:t>
      </w:r>
      <w:r>
        <w:rPr>
          <w:rFonts w:ascii="宋体" w:hAnsi="宋体" w:hint="eastAsia"/>
          <w:lang w:val="en-US"/>
        </w:rPr>
        <w:t>期末</w:t>
      </w:r>
      <w:r>
        <w:rPr>
          <w:rFonts w:ascii="宋体" w:hAnsi="宋体" w:hint="eastAsia"/>
        </w:rPr>
        <w:t>考核</w:t>
      </w:r>
      <w:r>
        <w:rPr>
          <w:rFonts w:ascii="宋体" w:hAnsi="宋体" w:hint="eastAsia"/>
          <w:lang w:val="en-US"/>
        </w:rPr>
        <w:t>加权平均</w:t>
      </w:r>
      <w:r>
        <w:rPr>
          <w:rFonts w:ascii="宋体" w:hAnsi="宋体" w:hint="eastAsia"/>
        </w:rPr>
        <w:t>。平时</w:t>
      </w:r>
      <w:r>
        <w:rPr>
          <w:rFonts w:ascii="宋体" w:hAnsi="宋体" w:hint="eastAsia"/>
          <w:lang w:val="en-US"/>
        </w:rPr>
        <w:t>考核</w:t>
      </w:r>
      <w:r>
        <w:rPr>
          <w:rFonts w:ascii="宋体" w:hAnsi="宋体" w:hint="eastAsia"/>
        </w:rPr>
        <w:t>成绩占</w:t>
      </w:r>
      <w:r>
        <w:rPr>
          <w:rFonts w:ascii="宋体" w:hAnsi="宋体"/>
        </w:rPr>
        <w:t>50%</w:t>
      </w:r>
      <w:r>
        <w:rPr>
          <w:rFonts w:ascii="宋体" w:hAnsi="宋体" w:hint="eastAsia"/>
        </w:rPr>
        <w:t>，</w:t>
      </w:r>
      <w:r>
        <w:rPr>
          <w:rFonts w:ascii="宋体" w:hAnsi="宋体" w:hint="eastAsia"/>
          <w:lang w:val="en-US"/>
        </w:rPr>
        <w:t>期末</w:t>
      </w:r>
      <w:r>
        <w:rPr>
          <w:rFonts w:ascii="宋体" w:hAnsi="宋体" w:hint="eastAsia"/>
        </w:rPr>
        <w:t>考核</w:t>
      </w:r>
      <w:r>
        <w:rPr>
          <w:rFonts w:ascii="宋体" w:hAnsi="宋体" w:hint="eastAsia"/>
          <w:lang w:val="en-US"/>
        </w:rPr>
        <w:t>成绩</w:t>
      </w:r>
      <w:r>
        <w:rPr>
          <w:rFonts w:ascii="宋体" w:hAnsi="宋体" w:hint="eastAsia"/>
        </w:rPr>
        <w:t>占5</w:t>
      </w:r>
      <w:r>
        <w:rPr>
          <w:rFonts w:ascii="宋体" w:hAnsi="宋体"/>
        </w:rPr>
        <w:t>0%</w:t>
      </w:r>
      <w:r>
        <w:rPr>
          <w:rFonts w:ascii="宋体" w:hAnsi="宋体" w:hint="eastAsia"/>
        </w:rPr>
        <w:t>。</w:t>
      </w:r>
    </w:p>
    <w:p w14:paraId="19AF1E7F" w14:textId="77777777" w:rsidR="00EB2C41" w:rsidRDefault="00314EEC">
      <w:pPr>
        <w:pStyle w:val="a4"/>
        <w:spacing w:line="560" w:lineRule="exact"/>
        <w:rPr>
          <w:rFonts w:ascii="宋体" w:hAnsi="宋体"/>
        </w:rPr>
      </w:pPr>
      <w:r>
        <w:rPr>
          <w:rFonts w:ascii="宋体" w:hAnsi="宋体" w:hint="eastAsia"/>
        </w:rPr>
        <w:t>平时考核</w:t>
      </w:r>
      <w:r>
        <w:rPr>
          <w:rFonts w:ascii="宋体" w:hAnsi="宋体" w:hint="eastAsia"/>
          <w:lang w:val="en-US"/>
        </w:rPr>
        <w:t>包括考勤、</w:t>
      </w:r>
      <w:r>
        <w:rPr>
          <w:rFonts w:ascii="宋体" w:hAnsi="宋体" w:hint="eastAsia"/>
        </w:rPr>
        <w:t>课堂案例讨论、阶段性作业等内容，分别占比1</w:t>
      </w:r>
      <w:r>
        <w:rPr>
          <w:rFonts w:ascii="宋体" w:hAnsi="宋体" w:hint="eastAsia"/>
          <w:lang w:val="en-US"/>
        </w:rPr>
        <w:t>0</w:t>
      </w:r>
      <w:r>
        <w:rPr>
          <w:rFonts w:ascii="宋体" w:hAnsi="宋体"/>
        </w:rPr>
        <w:t>%</w:t>
      </w:r>
      <w:r>
        <w:rPr>
          <w:rFonts w:ascii="宋体" w:hAnsi="宋体" w:hint="eastAsia"/>
        </w:rPr>
        <w:t>，1</w:t>
      </w:r>
      <w:r>
        <w:rPr>
          <w:rFonts w:ascii="宋体" w:hAnsi="宋体" w:hint="eastAsia"/>
          <w:lang w:val="en-US"/>
        </w:rPr>
        <w:t>0</w:t>
      </w:r>
      <w:r>
        <w:rPr>
          <w:rFonts w:ascii="宋体" w:hAnsi="宋体"/>
        </w:rPr>
        <w:t>%</w:t>
      </w:r>
      <w:r>
        <w:rPr>
          <w:rFonts w:ascii="宋体" w:hAnsi="宋体" w:hint="eastAsia"/>
        </w:rPr>
        <w:t>及</w:t>
      </w:r>
      <w:r>
        <w:rPr>
          <w:rFonts w:ascii="宋体" w:hAnsi="宋体" w:hint="eastAsia"/>
          <w:lang w:val="en-US"/>
        </w:rPr>
        <w:t>3</w:t>
      </w:r>
      <w:r>
        <w:rPr>
          <w:rFonts w:ascii="宋体" w:hAnsi="宋体"/>
        </w:rPr>
        <w:t>0%</w:t>
      </w:r>
      <w:r>
        <w:rPr>
          <w:rFonts w:ascii="宋体" w:hAnsi="宋体" w:hint="eastAsia"/>
        </w:rPr>
        <w:t>。</w:t>
      </w:r>
    </w:p>
    <w:p w14:paraId="6E319B3E" w14:textId="151B266E" w:rsidR="00EB2C41" w:rsidRDefault="00314EEC">
      <w:pPr>
        <w:pStyle w:val="a4"/>
        <w:spacing w:line="560" w:lineRule="exact"/>
        <w:rPr>
          <w:rFonts w:ascii="宋体" w:hAnsi="宋体"/>
        </w:rPr>
      </w:pPr>
      <w:r>
        <w:rPr>
          <w:rFonts w:ascii="宋体" w:hAnsi="宋体" w:hint="eastAsia"/>
          <w:lang w:val="en-US"/>
        </w:rPr>
        <w:t>期末考核是限定时间完成上机实验模式，限定时间为2小时，上级实验内容为大数据审计</w:t>
      </w:r>
      <w:r w:rsidR="00881F20">
        <w:rPr>
          <w:rFonts w:ascii="宋体" w:hAnsi="宋体" w:hint="eastAsia"/>
          <w:lang w:val="en-US"/>
        </w:rPr>
        <w:t>智能化</w:t>
      </w:r>
      <w:r>
        <w:rPr>
          <w:rFonts w:ascii="宋体" w:hAnsi="宋体" w:hint="eastAsia"/>
          <w:lang w:val="en-US"/>
        </w:rPr>
        <w:t>实验。学生提交上机实验结果以及实验报告。期末考核</w:t>
      </w:r>
      <w:r>
        <w:rPr>
          <w:rFonts w:ascii="宋体" w:hAnsi="宋体" w:hint="eastAsia"/>
        </w:rPr>
        <w:t>要注重知识应用能力和解决问题能力的考核，占比5</w:t>
      </w:r>
      <w:r>
        <w:rPr>
          <w:rFonts w:ascii="宋体" w:hAnsi="宋体"/>
        </w:rPr>
        <w:t>0%</w:t>
      </w:r>
      <w:r>
        <w:rPr>
          <w:rFonts w:ascii="宋体" w:hAnsi="宋体" w:hint="eastAsia"/>
        </w:rPr>
        <w:t>。</w:t>
      </w:r>
    </w:p>
    <w:p w14:paraId="001D80B4" w14:textId="77777777" w:rsidR="00EB2C41" w:rsidRDefault="00314EEC">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14:paraId="0D14DDDB" w14:textId="143A960E" w:rsidR="00881F20" w:rsidRPr="0091177D" w:rsidRDefault="00881F20" w:rsidP="00A93917">
      <w:pPr>
        <w:pStyle w:val="a4"/>
        <w:numPr>
          <w:ilvl w:val="0"/>
          <w:numId w:val="12"/>
        </w:numPr>
        <w:spacing w:line="560" w:lineRule="exact"/>
        <w:ind w:firstLineChars="0"/>
        <w:rPr>
          <w:rFonts w:ascii="宋体" w:hAnsi="宋体"/>
        </w:rPr>
      </w:pPr>
      <w:r w:rsidRPr="00CE4B7F">
        <w:rPr>
          <w:rFonts w:ascii="宋体" w:hAnsi="宋体"/>
        </w:rPr>
        <w:t>毛华扬</w:t>
      </w:r>
      <w:r>
        <w:rPr>
          <w:rFonts w:ascii="宋体" w:hAnsi="宋体" w:hint="eastAsia"/>
        </w:rPr>
        <w:t>等编.</w:t>
      </w:r>
      <w:r w:rsidRPr="00CE4B7F">
        <w:rPr>
          <w:rFonts w:ascii="宋体" w:hAnsi="宋体"/>
        </w:rPr>
        <w:t>《审计信息化原理与方法》</w:t>
      </w:r>
      <w:r>
        <w:rPr>
          <w:rFonts w:ascii="宋体" w:hAnsi="宋体" w:hint="eastAsia"/>
        </w:rPr>
        <w:t>.北京：清华大学出版社，2</w:t>
      </w:r>
      <w:r>
        <w:rPr>
          <w:rFonts w:ascii="宋体" w:hAnsi="宋体"/>
        </w:rPr>
        <w:t>013</w:t>
      </w:r>
      <w:r>
        <w:rPr>
          <w:rFonts w:ascii="宋体" w:hAnsi="宋体" w:hint="eastAsia"/>
        </w:rPr>
        <w:t>年。</w:t>
      </w:r>
    </w:p>
    <w:p w14:paraId="748FD839" w14:textId="076031C7" w:rsidR="00881F20" w:rsidRPr="0091177D" w:rsidRDefault="00881F20" w:rsidP="00A93917">
      <w:pPr>
        <w:pStyle w:val="a4"/>
        <w:numPr>
          <w:ilvl w:val="0"/>
          <w:numId w:val="12"/>
        </w:numPr>
        <w:spacing w:line="560" w:lineRule="exact"/>
        <w:ind w:firstLineChars="0"/>
        <w:rPr>
          <w:rFonts w:ascii="宋体" w:hAnsi="宋体"/>
        </w:rPr>
      </w:pPr>
      <w:r w:rsidRPr="0091177D">
        <w:rPr>
          <w:rFonts w:ascii="宋体" w:hAnsi="宋体" w:hint="eastAsia"/>
        </w:rPr>
        <w:t>陈伟等编.《</w:t>
      </w:r>
      <w:r w:rsidRPr="0091177D">
        <w:rPr>
          <w:rFonts w:ascii="宋体" w:hAnsi="宋体"/>
        </w:rPr>
        <w:t>计算机辅助审计原理及应用（第四版）——大数据审计基础</w:t>
      </w:r>
      <w:r w:rsidRPr="0091177D">
        <w:rPr>
          <w:rFonts w:ascii="宋体" w:hAnsi="宋体" w:hint="eastAsia"/>
        </w:rPr>
        <w:t>》.北京：清华大学出版社，2</w:t>
      </w:r>
      <w:r w:rsidRPr="0091177D">
        <w:rPr>
          <w:rFonts w:ascii="宋体" w:hAnsi="宋体"/>
        </w:rPr>
        <w:t>020</w:t>
      </w:r>
      <w:r w:rsidRPr="0091177D">
        <w:rPr>
          <w:rFonts w:ascii="宋体" w:hAnsi="宋体" w:hint="eastAsia"/>
        </w:rPr>
        <w:t>年。</w:t>
      </w:r>
    </w:p>
    <w:p w14:paraId="4D66EF5A" w14:textId="10624788" w:rsidR="00881F20" w:rsidRPr="0091177D" w:rsidRDefault="00881F20" w:rsidP="00A93917">
      <w:pPr>
        <w:pStyle w:val="a4"/>
        <w:numPr>
          <w:ilvl w:val="0"/>
          <w:numId w:val="12"/>
        </w:numPr>
        <w:spacing w:line="560" w:lineRule="exact"/>
        <w:ind w:firstLineChars="0"/>
        <w:rPr>
          <w:rFonts w:ascii="宋体" w:hAnsi="宋体"/>
        </w:rPr>
      </w:pPr>
      <w:r>
        <w:rPr>
          <w:rFonts w:ascii="宋体" w:hAnsi="宋体" w:hint="eastAsia"/>
        </w:rPr>
        <w:lastRenderedPageBreak/>
        <w:t>董东等编.《审计分析：从关系到大数据》.北京：清华大学出版社，2</w:t>
      </w:r>
      <w:r>
        <w:rPr>
          <w:rFonts w:ascii="宋体" w:hAnsi="宋体"/>
        </w:rPr>
        <w:t>019</w:t>
      </w:r>
      <w:r>
        <w:rPr>
          <w:rFonts w:ascii="宋体" w:hAnsi="宋体" w:hint="eastAsia"/>
        </w:rPr>
        <w:t>年。</w:t>
      </w:r>
    </w:p>
    <w:p w14:paraId="00F93839" w14:textId="255EF4A4" w:rsidR="00881F20" w:rsidRPr="0091177D" w:rsidRDefault="00881F20" w:rsidP="00A93917">
      <w:pPr>
        <w:pStyle w:val="a4"/>
        <w:numPr>
          <w:ilvl w:val="0"/>
          <w:numId w:val="12"/>
        </w:numPr>
        <w:spacing w:line="560" w:lineRule="exact"/>
        <w:ind w:firstLineChars="0"/>
        <w:rPr>
          <w:rFonts w:ascii="宋体" w:hAnsi="宋体"/>
        </w:rPr>
      </w:pPr>
      <w:r w:rsidRPr="0091177D">
        <w:rPr>
          <w:rFonts w:ascii="宋体" w:hAnsi="宋体"/>
        </w:rPr>
        <w:t>樊斌</w:t>
      </w:r>
      <w:r w:rsidRPr="0091177D">
        <w:rPr>
          <w:rFonts w:ascii="宋体" w:hAnsi="宋体" w:hint="eastAsia"/>
        </w:rPr>
        <w:t>等编.《大数据审计分析》.北京：高等教育出版社，2</w:t>
      </w:r>
      <w:r w:rsidRPr="0091177D">
        <w:rPr>
          <w:rFonts w:ascii="宋体" w:hAnsi="宋体"/>
        </w:rPr>
        <w:t>018</w:t>
      </w:r>
      <w:r w:rsidRPr="0091177D">
        <w:rPr>
          <w:rFonts w:ascii="宋体" w:hAnsi="宋体" w:hint="eastAsia"/>
        </w:rPr>
        <w:t>年。</w:t>
      </w:r>
    </w:p>
    <w:p w14:paraId="73EEA517" w14:textId="46DBEEF3" w:rsidR="00881F20" w:rsidRPr="0091177D" w:rsidRDefault="00071D77" w:rsidP="00A93917">
      <w:pPr>
        <w:pStyle w:val="a4"/>
        <w:numPr>
          <w:ilvl w:val="0"/>
          <w:numId w:val="12"/>
        </w:numPr>
        <w:spacing w:line="560" w:lineRule="exact"/>
        <w:ind w:firstLineChars="0"/>
        <w:rPr>
          <w:rFonts w:ascii="宋体" w:hAnsi="宋体"/>
        </w:rPr>
      </w:pPr>
      <w:hyperlink r:id="rId8" w:tgtFrame="_blank" w:history="1">
        <w:r w:rsidR="00881F20" w:rsidRPr="0091177D">
          <w:rPr>
            <w:rFonts w:ascii="宋体" w:hAnsi="宋体"/>
          </w:rPr>
          <w:t>缪喜玲</w:t>
        </w:r>
      </w:hyperlink>
      <w:r w:rsidR="00881F20" w:rsidRPr="0091177D">
        <w:rPr>
          <w:rFonts w:ascii="宋体" w:hAnsi="宋体" w:hint="eastAsia"/>
        </w:rPr>
        <w:t>等编《计算机审计实训教程》.北京：经济科学出版社，2</w:t>
      </w:r>
      <w:r w:rsidR="00881F20" w:rsidRPr="0091177D">
        <w:rPr>
          <w:rFonts w:ascii="宋体" w:hAnsi="宋体"/>
        </w:rPr>
        <w:t>019</w:t>
      </w:r>
      <w:r w:rsidR="00881F20" w:rsidRPr="0091177D">
        <w:rPr>
          <w:rFonts w:ascii="宋体" w:hAnsi="宋体" w:hint="eastAsia"/>
        </w:rPr>
        <w:t>年。</w:t>
      </w:r>
    </w:p>
    <w:p w14:paraId="25406103" w14:textId="7E6AC308" w:rsidR="00881F20" w:rsidRPr="0091177D" w:rsidRDefault="00881F20" w:rsidP="00A93917">
      <w:pPr>
        <w:pStyle w:val="a4"/>
        <w:numPr>
          <w:ilvl w:val="0"/>
          <w:numId w:val="12"/>
        </w:numPr>
        <w:spacing w:line="560" w:lineRule="exact"/>
        <w:ind w:firstLineChars="0"/>
        <w:rPr>
          <w:rFonts w:ascii="宋体" w:hAnsi="宋体"/>
        </w:rPr>
      </w:pPr>
      <w:r w:rsidRPr="0091177D">
        <w:rPr>
          <w:rFonts w:ascii="宋体" w:hAnsi="宋体" w:hint="eastAsia"/>
        </w:rPr>
        <w:t>陈伟等编.《大数据审计理论、方法与应用》.北京：科学出版社，2</w:t>
      </w:r>
      <w:r w:rsidRPr="0091177D">
        <w:rPr>
          <w:rFonts w:ascii="宋体" w:hAnsi="宋体"/>
        </w:rPr>
        <w:t>019</w:t>
      </w:r>
      <w:r w:rsidRPr="0091177D">
        <w:rPr>
          <w:rFonts w:ascii="宋体" w:hAnsi="宋体" w:hint="eastAsia"/>
        </w:rPr>
        <w:t>年。</w:t>
      </w:r>
    </w:p>
    <w:p w14:paraId="31D686A2" w14:textId="60C8F32E" w:rsidR="00881F20" w:rsidRDefault="00881F20" w:rsidP="00A93917">
      <w:pPr>
        <w:pStyle w:val="a4"/>
        <w:numPr>
          <w:ilvl w:val="0"/>
          <w:numId w:val="12"/>
        </w:numPr>
        <w:spacing w:line="560" w:lineRule="exact"/>
        <w:ind w:firstLineChars="0"/>
        <w:rPr>
          <w:rFonts w:ascii="宋体" w:hAnsi="宋体"/>
        </w:rPr>
      </w:pPr>
      <w:r>
        <w:rPr>
          <w:rFonts w:ascii="宋体" w:hAnsi="宋体" w:hint="eastAsia"/>
        </w:rPr>
        <w:t>毛华扬等编.《审计信息化原理与方法》.</w:t>
      </w:r>
      <w:r>
        <w:rPr>
          <w:rFonts w:ascii="宋体" w:hAnsi="宋体" w:hint="eastAsia"/>
          <w:lang w:val="en-US"/>
        </w:rPr>
        <w:t>北京：</w:t>
      </w:r>
      <w:r>
        <w:rPr>
          <w:rFonts w:ascii="宋体" w:hAnsi="宋体" w:hint="eastAsia"/>
        </w:rPr>
        <w:t>清华大学出版社. 2013。</w:t>
      </w:r>
    </w:p>
    <w:p w14:paraId="0DF7C6D4" w14:textId="18260D7F"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陈骏,时现.审计全覆盖驱动下的审计技术方法创新研究[J].审计研究,2018(05):22-29.</w:t>
      </w:r>
    </w:p>
    <w:p w14:paraId="75935B8D" w14:textId="06E07631"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章轲,张冬霁,梁轩瑞,李朝旗.大数据审计中要做到的“三个把握”[J].审计研究,2018(05):30-34.</w:t>
      </w:r>
    </w:p>
    <w:p w14:paraId="312C1454" w14:textId="6C22D9FD"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牛艳芳,薛岩,邓雪梅,孟祥宇.审计大数据关联的网络分析平台构建及应用研究[J].审计研究,2018(05):35-42.</w:t>
      </w:r>
    </w:p>
    <w:p w14:paraId="0314A7C5" w14:textId="1011B4DA"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彭冲,胡重辉,陈希晖.大数据环境下的数据式绩效审计模式研究——以X市智慧停车规划与管理项目绩效审计为例[J].审计研究,2018(02):24-31.</w:t>
      </w:r>
    </w:p>
    <w:p w14:paraId="4A74EE75" w14:textId="1253BF14"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杜永红.大数据背景下精准扶贫绩效评估研究[J].求实,2018(02):87-96+112.</w:t>
      </w:r>
    </w:p>
    <w:p w14:paraId="02ECD9B3" w14:textId="31D6185D"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陈伟,居江宁.基于大数据可视化技术的审计线索特征挖掘方法研究[J].审计研究,2018(01):16-21.</w:t>
      </w:r>
    </w:p>
    <w:p w14:paraId="53684E51" w14:textId="7D71872A"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刘梦溪.基于大数据的天津市预算执行审计探索与实践[J].审计研究,2018(01):22-27.</w:t>
      </w:r>
    </w:p>
    <w:p w14:paraId="63914C4C" w14:textId="075B5F3B"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裴文华,成维一.大数据环境下财政审计数据分析研究[J].审计研究,2017(03):53-58.</w:t>
      </w:r>
    </w:p>
    <w:p w14:paraId="5828EC67" w14:textId="57610F68" w:rsidR="00881F20" w:rsidRDefault="00881F20" w:rsidP="00A93917">
      <w:pPr>
        <w:pStyle w:val="a4"/>
        <w:numPr>
          <w:ilvl w:val="0"/>
          <w:numId w:val="12"/>
        </w:numPr>
        <w:spacing w:line="560" w:lineRule="exact"/>
        <w:ind w:firstLineChars="0"/>
        <w:rPr>
          <w:rFonts w:ascii="宋体" w:hAnsi="宋体"/>
          <w:lang w:val="en-US"/>
        </w:rPr>
      </w:pPr>
      <w:r w:rsidRPr="00060378">
        <w:rPr>
          <w:rFonts w:ascii="宋体" w:hAnsi="宋体" w:hint="eastAsia"/>
          <w:lang w:val="en-US"/>
        </w:rPr>
        <w:t>陈伟.大数据环境下基于模糊匹配的审计方法[J].中国注册会计</w:t>
      </w:r>
      <w:r w:rsidRPr="00060378">
        <w:rPr>
          <w:rFonts w:ascii="宋体" w:hAnsi="宋体" w:hint="eastAsia"/>
          <w:lang w:val="en-US"/>
        </w:rPr>
        <w:lastRenderedPageBreak/>
        <w:t>师,2016(11):84-88+3.</w:t>
      </w:r>
    </w:p>
    <w:p w14:paraId="76213F80" w14:textId="748E0CC1" w:rsidR="00FC7861" w:rsidRPr="00FC7861" w:rsidRDefault="00071D77" w:rsidP="00A93917">
      <w:pPr>
        <w:pStyle w:val="a4"/>
        <w:numPr>
          <w:ilvl w:val="0"/>
          <w:numId w:val="12"/>
        </w:numPr>
        <w:spacing w:line="560" w:lineRule="exact"/>
        <w:ind w:firstLineChars="0"/>
        <w:rPr>
          <w:rFonts w:ascii="宋体" w:hAnsi="宋体"/>
          <w:lang w:val="en-US"/>
        </w:rPr>
      </w:pPr>
      <w:hyperlink r:id="rId9" w:tgtFrame="knet" w:history="1">
        <w:r w:rsidR="00FC7861" w:rsidRPr="0091177D">
          <w:rPr>
            <w:rFonts w:ascii="宋体" w:hAnsi="宋体" w:hint="eastAsia"/>
          </w:rPr>
          <w:t>杨剑锋</w:t>
        </w:r>
      </w:hyperlink>
      <w:r w:rsidR="00FC7861" w:rsidRPr="0091177D">
        <w:rPr>
          <w:rFonts w:ascii="宋体" w:hAnsi="宋体" w:hint="eastAsia"/>
        </w:rPr>
        <w:t>等.《</w:t>
      </w:r>
      <w:hyperlink r:id="rId10" w:tgtFrame="_blank" w:history="1">
        <w:r w:rsidR="00FC7861" w:rsidRPr="0091177D">
          <w:rPr>
            <w:rFonts w:ascii="宋体" w:hAnsi="宋体" w:hint="eastAsia"/>
          </w:rPr>
          <w:t>机器学习分类问题及算法研究综述</w:t>
        </w:r>
      </w:hyperlink>
      <w:r w:rsidR="00FC7861" w:rsidRPr="0091177D">
        <w:rPr>
          <w:rFonts w:ascii="宋体" w:hAnsi="宋体" w:hint="eastAsia"/>
        </w:rPr>
        <w:t>》.《</w:t>
      </w:r>
      <w:hyperlink r:id="rId11" w:tgtFrame="_blank" w:tooltip="紫色刊名为" w:history="1">
        <w:r w:rsidR="00FC7861" w:rsidRPr="0091177D">
          <w:rPr>
            <w:rFonts w:ascii="宋体" w:hAnsi="宋体" w:hint="eastAsia"/>
          </w:rPr>
          <w:t>统计与决策</w:t>
        </w:r>
      </w:hyperlink>
      <w:r w:rsidR="00FC7861" w:rsidRPr="0091177D">
        <w:rPr>
          <w:rFonts w:ascii="宋体" w:hAnsi="宋体" w:hint="eastAsia"/>
        </w:rPr>
        <w:t>》，2</w:t>
      </w:r>
      <w:r w:rsidR="00FC7861" w:rsidRPr="0091177D">
        <w:rPr>
          <w:rFonts w:ascii="宋体" w:hAnsi="宋体"/>
        </w:rPr>
        <w:t>019</w:t>
      </w:r>
      <w:r w:rsidR="00FC7861" w:rsidRPr="0091177D">
        <w:rPr>
          <w:rFonts w:ascii="宋体" w:hAnsi="宋体" w:hint="eastAsia"/>
        </w:rPr>
        <w:t>年第3期。</w:t>
      </w:r>
    </w:p>
    <w:p w14:paraId="36C0D07F" w14:textId="1E0B6265" w:rsidR="00FC7861" w:rsidRPr="00FC7861" w:rsidRDefault="00FC7861" w:rsidP="00A93917">
      <w:pPr>
        <w:pStyle w:val="a4"/>
        <w:numPr>
          <w:ilvl w:val="0"/>
          <w:numId w:val="12"/>
        </w:numPr>
        <w:spacing w:line="560" w:lineRule="exact"/>
        <w:ind w:firstLineChars="0"/>
        <w:rPr>
          <w:rFonts w:ascii="宋体" w:hAnsi="宋体"/>
          <w:lang w:val="en-US"/>
        </w:rPr>
      </w:pPr>
      <w:r w:rsidRPr="0091177D">
        <w:rPr>
          <w:rFonts w:ascii="宋体" w:hAnsi="宋体" w:hint="eastAsia"/>
        </w:rPr>
        <w:t>朱军等.《贝叶斯机器学习前沿进展综述》.《计算机研究与发展》，2</w:t>
      </w:r>
      <w:r w:rsidRPr="0091177D">
        <w:rPr>
          <w:rFonts w:ascii="宋体" w:hAnsi="宋体"/>
        </w:rPr>
        <w:t>014</w:t>
      </w:r>
      <w:r w:rsidRPr="0091177D">
        <w:rPr>
          <w:rFonts w:ascii="宋体" w:hAnsi="宋体" w:hint="eastAsia"/>
        </w:rPr>
        <w:t>年第1</w:t>
      </w:r>
      <w:r w:rsidRPr="0091177D">
        <w:rPr>
          <w:rFonts w:ascii="宋体" w:hAnsi="宋体"/>
        </w:rPr>
        <w:t>2</w:t>
      </w:r>
      <w:r w:rsidRPr="0091177D">
        <w:rPr>
          <w:rFonts w:ascii="宋体" w:hAnsi="宋体" w:hint="eastAsia"/>
        </w:rPr>
        <w:t>期。</w:t>
      </w:r>
    </w:p>
    <w:p w14:paraId="153D071A" w14:textId="6146287D" w:rsidR="00FC7861" w:rsidRDefault="00FC7861" w:rsidP="00A93917">
      <w:pPr>
        <w:pStyle w:val="a4"/>
        <w:numPr>
          <w:ilvl w:val="0"/>
          <w:numId w:val="12"/>
        </w:numPr>
        <w:spacing w:line="560" w:lineRule="exact"/>
        <w:ind w:firstLineChars="0"/>
        <w:rPr>
          <w:rFonts w:ascii="宋体" w:hAnsi="宋体"/>
          <w:lang w:val="en-US"/>
        </w:rPr>
      </w:pPr>
      <w:r w:rsidRPr="0091177D">
        <w:rPr>
          <w:rFonts w:ascii="宋体" w:hAnsi="宋体" w:hint="eastAsia"/>
        </w:rPr>
        <w:t>毕秀玲等，《科技新时代下“智能审计+”建设》.《审计研究》，2</w:t>
      </w:r>
      <w:r w:rsidRPr="0091177D">
        <w:rPr>
          <w:rFonts w:ascii="宋体" w:hAnsi="宋体"/>
        </w:rPr>
        <w:t>019</w:t>
      </w:r>
      <w:r w:rsidRPr="0091177D">
        <w:rPr>
          <w:rFonts w:ascii="宋体" w:hAnsi="宋体" w:hint="eastAsia"/>
        </w:rPr>
        <w:t>年第6期。</w:t>
      </w:r>
    </w:p>
    <w:p w14:paraId="3F6D68BC" w14:textId="6357D507" w:rsidR="00FC7861" w:rsidRPr="00FC7861" w:rsidRDefault="00FC7861" w:rsidP="00A93917">
      <w:pPr>
        <w:pStyle w:val="a4"/>
        <w:numPr>
          <w:ilvl w:val="0"/>
          <w:numId w:val="12"/>
        </w:numPr>
        <w:spacing w:line="560" w:lineRule="exact"/>
        <w:ind w:firstLineChars="0"/>
        <w:rPr>
          <w:rFonts w:ascii="宋体" w:hAnsi="宋体"/>
          <w:lang w:val="en-US"/>
        </w:rPr>
      </w:pPr>
      <w:r w:rsidRPr="0091177D">
        <w:rPr>
          <w:rFonts w:ascii="宋体" w:hAnsi="宋体" w:hint="eastAsia"/>
        </w:rPr>
        <w:t>周志华编.《机器学习》.北京：清华大学出版社，2</w:t>
      </w:r>
      <w:r w:rsidRPr="0091177D">
        <w:rPr>
          <w:rFonts w:ascii="宋体" w:hAnsi="宋体"/>
        </w:rPr>
        <w:t>016</w:t>
      </w:r>
      <w:r w:rsidRPr="0091177D">
        <w:rPr>
          <w:rFonts w:ascii="宋体" w:hAnsi="宋体" w:hint="eastAsia"/>
        </w:rPr>
        <w:t>年。</w:t>
      </w:r>
    </w:p>
    <w:p w14:paraId="54918ACC" w14:textId="6E86A7DF" w:rsidR="00FC7861" w:rsidRPr="00FC7861" w:rsidRDefault="00071D77" w:rsidP="00A93917">
      <w:pPr>
        <w:pStyle w:val="a4"/>
        <w:numPr>
          <w:ilvl w:val="0"/>
          <w:numId w:val="12"/>
        </w:numPr>
        <w:spacing w:line="560" w:lineRule="exact"/>
        <w:ind w:firstLineChars="0"/>
        <w:rPr>
          <w:rFonts w:ascii="宋体" w:hAnsi="宋体"/>
          <w:lang w:val="en-US"/>
        </w:rPr>
      </w:pPr>
      <w:hyperlink r:id="rId12" w:tgtFrame="knet" w:history="1">
        <w:r w:rsidR="00FC7861" w:rsidRPr="0091177D">
          <w:rPr>
            <w:rFonts w:ascii="宋体" w:hAnsi="宋体" w:hint="eastAsia"/>
          </w:rPr>
          <w:t>纪守领</w:t>
        </w:r>
      </w:hyperlink>
      <w:r w:rsidR="00FC7861" w:rsidRPr="0091177D">
        <w:rPr>
          <w:rFonts w:ascii="宋体" w:hAnsi="宋体" w:hint="eastAsia"/>
        </w:rPr>
        <w:t>等</w:t>
      </w:r>
      <w:r w:rsidR="00FC7861" w:rsidRPr="0091177D">
        <w:rPr>
          <w:rFonts w:ascii="宋体" w:hAnsi="宋体"/>
        </w:rPr>
        <w:t>.</w:t>
      </w:r>
      <w:r w:rsidR="00FC7861" w:rsidRPr="0091177D">
        <w:rPr>
          <w:rFonts w:ascii="宋体" w:hAnsi="宋体" w:hint="eastAsia"/>
        </w:rPr>
        <w:t>《</w:t>
      </w:r>
      <w:hyperlink r:id="rId13" w:tgtFrame="_blank" w:history="1">
        <w:r w:rsidR="00FC7861" w:rsidRPr="0091177D">
          <w:rPr>
            <w:rFonts w:ascii="宋体" w:hAnsi="宋体" w:hint="eastAsia"/>
          </w:rPr>
          <w:t>机器学习模型可解释性方法、应用与安全研究综述</w:t>
        </w:r>
      </w:hyperlink>
      <w:r w:rsidR="00FC7861" w:rsidRPr="0091177D">
        <w:rPr>
          <w:rFonts w:ascii="宋体" w:hAnsi="宋体" w:hint="eastAsia"/>
        </w:rPr>
        <w:t>》.《</w:t>
      </w:r>
      <w:hyperlink r:id="rId14" w:tgtFrame="_blank" w:history="1">
        <w:r w:rsidR="00FC7861" w:rsidRPr="0091177D">
          <w:rPr>
            <w:rFonts w:ascii="宋体" w:hAnsi="宋体" w:hint="eastAsia"/>
          </w:rPr>
          <w:t>计算机研究与发展</w:t>
        </w:r>
      </w:hyperlink>
      <w:r w:rsidR="00FC7861" w:rsidRPr="0091177D">
        <w:rPr>
          <w:rFonts w:ascii="宋体" w:hAnsi="宋体" w:hint="eastAsia"/>
        </w:rPr>
        <w:t>》，2</w:t>
      </w:r>
      <w:r w:rsidR="00FC7861" w:rsidRPr="0091177D">
        <w:rPr>
          <w:rFonts w:ascii="宋体" w:hAnsi="宋体"/>
        </w:rPr>
        <w:t>019</w:t>
      </w:r>
      <w:r w:rsidR="00FC7861" w:rsidRPr="0091177D">
        <w:rPr>
          <w:rFonts w:ascii="宋体" w:hAnsi="宋体" w:hint="eastAsia"/>
        </w:rPr>
        <w:t>年第1</w:t>
      </w:r>
      <w:r w:rsidR="00FC7861" w:rsidRPr="0091177D">
        <w:rPr>
          <w:rFonts w:ascii="宋体" w:hAnsi="宋体"/>
        </w:rPr>
        <w:t>0</w:t>
      </w:r>
      <w:r w:rsidR="00FC7861" w:rsidRPr="0091177D">
        <w:rPr>
          <w:rFonts w:ascii="宋体" w:hAnsi="宋体" w:hint="eastAsia"/>
        </w:rPr>
        <w:t>期。</w:t>
      </w:r>
    </w:p>
    <w:p w14:paraId="7D4F6B93" w14:textId="6ADEE7E0" w:rsidR="00FC7861" w:rsidRDefault="00FC7861" w:rsidP="00A93917">
      <w:pPr>
        <w:pStyle w:val="a4"/>
        <w:numPr>
          <w:ilvl w:val="0"/>
          <w:numId w:val="12"/>
        </w:numPr>
        <w:spacing w:line="560" w:lineRule="exact"/>
        <w:ind w:firstLineChars="0"/>
        <w:rPr>
          <w:rFonts w:ascii="宋体" w:hAnsi="宋体"/>
          <w:lang w:val="en-US"/>
        </w:rPr>
      </w:pPr>
      <w:r w:rsidRPr="0091177D">
        <w:rPr>
          <w:rFonts w:ascii="宋体" w:hAnsi="宋体" w:hint="eastAsia"/>
        </w:rPr>
        <w:t>宋夏云等.《大数据视角下智能审计取证模式研究》.《中国内部审计》，2</w:t>
      </w:r>
      <w:r w:rsidRPr="0091177D">
        <w:rPr>
          <w:rFonts w:ascii="宋体" w:hAnsi="宋体"/>
        </w:rPr>
        <w:t>018</w:t>
      </w:r>
      <w:r w:rsidRPr="0091177D">
        <w:rPr>
          <w:rFonts w:ascii="宋体" w:hAnsi="宋体" w:hint="eastAsia"/>
        </w:rPr>
        <w:t>年第1</w:t>
      </w:r>
      <w:r w:rsidRPr="0091177D">
        <w:rPr>
          <w:rFonts w:ascii="宋体" w:hAnsi="宋体"/>
        </w:rPr>
        <w:t>2</w:t>
      </w:r>
      <w:r w:rsidRPr="0091177D">
        <w:rPr>
          <w:rFonts w:ascii="宋体" w:hAnsi="宋体" w:hint="eastAsia"/>
        </w:rPr>
        <w:t>期。</w:t>
      </w:r>
    </w:p>
    <w:p w14:paraId="350221BB" w14:textId="4198F2BB" w:rsidR="00881F20" w:rsidRPr="001272B9" w:rsidRDefault="00881F20" w:rsidP="00A93917">
      <w:pPr>
        <w:pStyle w:val="a4"/>
        <w:numPr>
          <w:ilvl w:val="0"/>
          <w:numId w:val="12"/>
        </w:numPr>
        <w:spacing w:line="560" w:lineRule="exact"/>
        <w:ind w:firstLineChars="0"/>
        <w:rPr>
          <w:rFonts w:ascii="宋体" w:hAnsi="宋体"/>
          <w:lang w:val="en-US"/>
        </w:rPr>
      </w:pPr>
      <w:proofErr w:type="spellStart"/>
      <w:r w:rsidRPr="003926B1">
        <w:rPr>
          <w:lang w:val="en-US"/>
        </w:rPr>
        <w:t>Yesudian</w:t>
      </w:r>
      <w:proofErr w:type="spellEnd"/>
      <w:r w:rsidRPr="003926B1">
        <w:rPr>
          <w:lang w:val="en-US"/>
        </w:rPr>
        <w:t xml:space="preserve"> C A K</w:t>
      </w:r>
      <w:r w:rsidRPr="003926B1">
        <w:rPr>
          <w:lang w:val="en-US"/>
        </w:rPr>
        <w:t>，</w:t>
      </w:r>
      <w:r w:rsidRPr="003926B1">
        <w:rPr>
          <w:lang w:val="en-US"/>
        </w:rPr>
        <w:t>2007</w:t>
      </w:r>
      <w:r>
        <w:rPr>
          <w:rFonts w:hint="eastAsia"/>
          <w:lang w:val="en-US"/>
        </w:rPr>
        <w:t>.</w:t>
      </w:r>
      <w:r w:rsidRPr="003926B1">
        <w:rPr>
          <w:lang w:val="en-US"/>
        </w:rPr>
        <w:t xml:space="preserve"> Poverty Alleviation Programmers in Indi a: a Social Audit [J] Indian Journal of Medical Research 126(4):364- 373</w:t>
      </w:r>
      <w:r w:rsidRPr="003926B1">
        <w:rPr>
          <w:rFonts w:hint="eastAsia"/>
          <w:lang w:val="en-US"/>
        </w:rPr>
        <w:t>.</w:t>
      </w:r>
    </w:p>
    <w:p w14:paraId="67D1759B" w14:textId="77777777" w:rsidR="001272B9" w:rsidRPr="00881F20" w:rsidRDefault="001272B9">
      <w:pPr>
        <w:pStyle w:val="a4"/>
        <w:spacing w:line="560" w:lineRule="exact"/>
        <w:rPr>
          <w:rFonts w:ascii="宋体" w:hAnsi="宋体"/>
          <w:lang w:val="en-US"/>
        </w:rPr>
      </w:pPr>
    </w:p>
    <w:p w14:paraId="73CC2289" w14:textId="112B242E" w:rsidR="00EB2C41" w:rsidRDefault="00314EEC">
      <w:pPr>
        <w:pStyle w:val="a4"/>
        <w:spacing w:line="560" w:lineRule="exact"/>
        <w:rPr>
          <w:rFonts w:ascii="宋体" w:hAnsi="宋体"/>
        </w:rPr>
      </w:pPr>
      <w:r>
        <w:rPr>
          <w:rFonts w:ascii="宋体" w:hAnsi="宋体" w:hint="eastAsia"/>
        </w:rPr>
        <w:t>执笔人签字：</w:t>
      </w:r>
      <w:r w:rsidR="00F33A4F">
        <w:rPr>
          <w:rFonts w:ascii="宋体" w:hAnsi="宋体" w:hint="eastAsia"/>
        </w:rPr>
        <w:t>鄢翔 齐云飞</w:t>
      </w:r>
    </w:p>
    <w:p w14:paraId="7955D89A" w14:textId="6CB509B9" w:rsidR="00EB2C41" w:rsidRDefault="00314EEC">
      <w:pPr>
        <w:pStyle w:val="a4"/>
        <w:spacing w:line="560" w:lineRule="exact"/>
        <w:rPr>
          <w:rFonts w:ascii="宋体" w:hAnsi="宋体"/>
        </w:rPr>
      </w:pPr>
      <w:r>
        <w:rPr>
          <w:rFonts w:ascii="宋体" w:hAnsi="宋体" w:hint="eastAsia"/>
        </w:rPr>
        <w:t>教研室主任（或课程组组长、系主任）审核签字：</w:t>
      </w:r>
      <w:r w:rsidR="00F33A4F">
        <w:rPr>
          <w:rFonts w:ascii="宋体" w:hAnsi="宋体" w:hint="eastAsia"/>
        </w:rPr>
        <w:t>王茂林</w:t>
      </w:r>
    </w:p>
    <w:p w14:paraId="6D638F71" w14:textId="77777777" w:rsidR="00EB2C41" w:rsidRDefault="00314EEC">
      <w:pPr>
        <w:pStyle w:val="a4"/>
        <w:spacing w:line="560" w:lineRule="exact"/>
        <w:rPr>
          <w:rFonts w:ascii="宋体" w:hAnsi="宋体"/>
        </w:rPr>
      </w:pPr>
      <w:r>
        <w:rPr>
          <w:rFonts w:ascii="宋体" w:hAnsi="宋体" w:hint="eastAsia"/>
        </w:rPr>
        <w:t>教学主管领导审核签字：</w:t>
      </w:r>
    </w:p>
    <w:p w14:paraId="1F82D9DD" w14:textId="77777777" w:rsidR="00EB2C41" w:rsidRDefault="00EB2C41">
      <w:pPr>
        <w:widowControl/>
        <w:jc w:val="left"/>
        <w:rPr>
          <w:rFonts w:ascii="仿宋_GB2312" w:eastAsia="仿宋_GB2312"/>
          <w:b/>
          <w:sz w:val="32"/>
          <w:szCs w:val="32"/>
        </w:rPr>
      </w:pPr>
    </w:p>
    <w:sectPr w:rsidR="00EB2C41">
      <w:headerReference w:type="even" r:id="rId15"/>
      <w:headerReference w:type="default" r:id="rId16"/>
      <w:footerReference w:type="even" r:id="rId17"/>
      <w:footerReference w:type="default" r:id="rId18"/>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2B4CA" w14:textId="77777777" w:rsidR="00071D77" w:rsidRDefault="00071D77">
      <w:r>
        <w:separator/>
      </w:r>
    </w:p>
  </w:endnote>
  <w:endnote w:type="continuationSeparator" w:id="0">
    <w:p w14:paraId="2E1101EC" w14:textId="77777777" w:rsidR="00071D77" w:rsidRDefault="0007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7F4C" w14:textId="73DAE0AE" w:rsidR="00314EEC" w:rsidRDefault="00314EEC">
    <w:pPr>
      <w:pStyle w:val="a6"/>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C522BA">
      <w:rPr>
        <w:rFonts w:ascii="宋体" w:hAnsi="宋体"/>
        <w:noProof/>
        <w:sz w:val="28"/>
      </w:rPr>
      <w:t>- 18 -</w:t>
    </w:r>
    <w:r>
      <w:rPr>
        <w:rFonts w:ascii="宋体" w:hAnsi="宋体"/>
        <w:sz w:val="28"/>
      </w:rPr>
      <w:fldChar w:fldCharType="end"/>
    </w:r>
  </w:p>
  <w:p w14:paraId="16504494" w14:textId="77777777" w:rsidR="00314EEC" w:rsidRDefault="00314EE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04ED8" w14:textId="0AFF33B4" w:rsidR="00314EEC" w:rsidRDefault="00314EEC">
    <w:pPr>
      <w:pStyle w:val="a6"/>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C522BA">
      <w:rPr>
        <w:rFonts w:ascii="宋体" w:hAnsi="宋体"/>
        <w:noProof/>
        <w:sz w:val="28"/>
      </w:rPr>
      <w:t>- 1 -</w:t>
    </w:r>
    <w:r>
      <w:rPr>
        <w:rFonts w:ascii="宋体" w:hAnsi="宋体"/>
        <w:sz w:val="28"/>
      </w:rPr>
      <w:fldChar w:fldCharType="end"/>
    </w:r>
  </w:p>
  <w:p w14:paraId="28FD6A6B" w14:textId="77777777" w:rsidR="00314EEC" w:rsidRDefault="00314E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5E426" w14:textId="77777777" w:rsidR="00071D77" w:rsidRDefault="00071D77">
      <w:r>
        <w:separator/>
      </w:r>
    </w:p>
  </w:footnote>
  <w:footnote w:type="continuationSeparator" w:id="0">
    <w:p w14:paraId="1956D58B" w14:textId="77777777" w:rsidR="00071D77" w:rsidRDefault="00071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20021" w14:textId="77777777" w:rsidR="00314EEC" w:rsidRDefault="00314EEC">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63BD3" w14:textId="77777777" w:rsidR="00314EEC" w:rsidRDefault="00314EEC">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DC2C30"/>
    <w:multiLevelType w:val="singleLevel"/>
    <w:tmpl w:val="80DC2C30"/>
    <w:lvl w:ilvl="0">
      <w:start w:val="1"/>
      <w:numFmt w:val="decimal"/>
      <w:lvlText w:val="%1."/>
      <w:lvlJc w:val="left"/>
      <w:pPr>
        <w:tabs>
          <w:tab w:val="left" w:pos="312"/>
        </w:tabs>
      </w:pPr>
    </w:lvl>
  </w:abstractNum>
  <w:abstractNum w:abstractNumId="1" w15:restartNumberingAfterBreak="0">
    <w:nsid w:val="18EB31FD"/>
    <w:multiLevelType w:val="hybridMultilevel"/>
    <w:tmpl w:val="F3F8F6E8"/>
    <w:lvl w:ilvl="0" w:tplc="1D5EF5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69B31B5"/>
    <w:multiLevelType w:val="hybridMultilevel"/>
    <w:tmpl w:val="54A48606"/>
    <w:lvl w:ilvl="0" w:tplc="1BD4D998">
      <w:start w:val="1"/>
      <w:numFmt w:val="decimal"/>
      <w:lvlText w:val="%1."/>
      <w:lvlJc w:val="left"/>
      <w:pPr>
        <w:ind w:left="720" w:hanging="24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A250E63"/>
    <w:multiLevelType w:val="hybridMultilevel"/>
    <w:tmpl w:val="41F6EEEA"/>
    <w:lvl w:ilvl="0" w:tplc="4DF87CA4">
      <w:start w:val="1"/>
      <w:numFmt w:val="decimal"/>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3A162BB8"/>
    <w:multiLevelType w:val="hybridMultilevel"/>
    <w:tmpl w:val="FC6C62F8"/>
    <w:lvl w:ilvl="0" w:tplc="40403FF4">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437E0137"/>
    <w:multiLevelType w:val="hybridMultilevel"/>
    <w:tmpl w:val="3654B1DE"/>
    <w:lvl w:ilvl="0" w:tplc="90FA2BF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5A5CE00"/>
    <w:multiLevelType w:val="singleLevel"/>
    <w:tmpl w:val="45A5CE00"/>
    <w:lvl w:ilvl="0">
      <w:start w:val="1"/>
      <w:numFmt w:val="decimal"/>
      <w:lvlText w:val="%1."/>
      <w:lvlJc w:val="left"/>
      <w:pPr>
        <w:tabs>
          <w:tab w:val="left" w:pos="312"/>
        </w:tabs>
      </w:pPr>
    </w:lvl>
  </w:abstractNum>
  <w:abstractNum w:abstractNumId="7" w15:restartNumberingAfterBreak="0">
    <w:nsid w:val="4FE55C59"/>
    <w:multiLevelType w:val="hybridMultilevel"/>
    <w:tmpl w:val="174E6158"/>
    <w:lvl w:ilvl="0" w:tplc="5F24411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53257751"/>
    <w:multiLevelType w:val="hybridMultilevel"/>
    <w:tmpl w:val="5C34B3B8"/>
    <w:lvl w:ilvl="0" w:tplc="2878DFC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39D4715"/>
    <w:multiLevelType w:val="hybridMultilevel"/>
    <w:tmpl w:val="37A4F0D6"/>
    <w:lvl w:ilvl="0" w:tplc="0C04557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67C52ECE"/>
    <w:multiLevelType w:val="hybridMultilevel"/>
    <w:tmpl w:val="B560D84C"/>
    <w:lvl w:ilvl="0" w:tplc="163420B8">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779B357B"/>
    <w:multiLevelType w:val="hybridMultilevel"/>
    <w:tmpl w:val="D88273DC"/>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6"/>
  </w:num>
  <w:num w:numId="2">
    <w:abstractNumId w:val="0"/>
  </w:num>
  <w:num w:numId="3">
    <w:abstractNumId w:val="3"/>
  </w:num>
  <w:num w:numId="4">
    <w:abstractNumId w:val="10"/>
  </w:num>
  <w:num w:numId="5">
    <w:abstractNumId w:val="1"/>
  </w:num>
  <w:num w:numId="6">
    <w:abstractNumId w:val="4"/>
  </w:num>
  <w:num w:numId="7">
    <w:abstractNumId w:val="8"/>
  </w:num>
  <w:num w:numId="8">
    <w:abstractNumId w:val="9"/>
  </w:num>
  <w:num w:numId="9">
    <w:abstractNumId w:val="5"/>
  </w:num>
  <w:num w:numId="10">
    <w:abstractNumId w:val="7"/>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4635"/>
    <w:rsid w:val="00055C54"/>
    <w:rsid w:val="00055CE2"/>
    <w:rsid w:val="000571B6"/>
    <w:rsid w:val="00060378"/>
    <w:rsid w:val="0006400E"/>
    <w:rsid w:val="00071A77"/>
    <w:rsid w:val="00071D77"/>
    <w:rsid w:val="000775A9"/>
    <w:rsid w:val="00083149"/>
    <w:rsid w:val="000904A7"/>
    <w:rsid w:val="000A038C"/>
    <w:rsid w:val="000A08CF"/>
    <w:rsid w:val="000A2B73"/>
    <w:rsid w:val="000A4302"/>
    <w:rsid w:val="000A736B"/>
    <w:rsid w:val="000A77CB"/>
    <w:rsid w:val="000A7B2D"/>
    <w:rsid w:val="000B34CD"/>
    <w:rsid w:val="000B5AFA"/>
    <w:rsid w:val="000B76F7"/>
    <w:rsid w:val="000B7BA3"/>
    <w:rsid w:val="000C0638"/>
    <w:rsid w:val="000C06A8"/>
    <w:rsid w:val="000C306C"/>
    <w:rsid w:val="000C45F6"/>
    <w:rsid w:val="000D42E9"/>
    <w:rsid w:val="000E72D1"/>
    <w:rsid w:val="000E7FB6"/>
    <w:rsid w:val="000F0FD8"/>
    <w:rsid w:val="0010252F"/>
    <w:rsid w:val="001029EA"/>
    <w:rsid w:val="0010628D"/>
    <w:rsid w:val="001109B8"/>
    <w:rsid w:val="0011600F"/>
    <w:rsid w:val="0012475A"/>
    <w:rsid w:val="001272B9"/>
    <w:rsid w:val="00130579"/>
    <w:rsid w:val="00131496"/>
    <w:rsid w:val="00132481"/>
    <w:rsid w:val="001339D9"/>
    <w:rsid w:val="00136411"/>
    <w:rsid w:val="00145FC0"/>
    <w:rsid w:val="0014755A"/>
    <w:rsid w:val="0015138E"/>
    <w:rsid w:val="00156D96"/>
    <w:rsid w:val="0016141C"/>
    <w:rsid w:val="001701EE"/>
    <w:rsid w:val="00170F80"/>
    <w:rsid w:val="00174235"/>
    <w:rsid w:val="0017652E"/>
    <w:rsid w:val="00176D02"/>
    <w:rsid w:val="00176FE4"/>
    <w:rsid w:val="001775D9"/>
    <w:rsid w:val="001775F7"/>
    <w:rsid w:val="00177C80"/>
    <w:rsid w:val="001809B3"/>
    <w:rsid w:val="00181761"/>
    <w:rsid w:val="00184C28"/>
    <w:rsid w:val="00190CBF"/>
    <w:rsid w:val="00194F1C"/>
    <w:rsid w:val="001A0305"/>
    <w:rsid w:val="001A1C26"/>
    <w:rsid w:val="001A4CFD"/>
    <w:rsid w:val="001A71F8"/>
    <w:rsid w:val="001B0E23"/>
    <w:rsid w:val="001B13F5"/>
    <w:rsid w:val="001B289F"/>
    <w:rsid w:val="001C29C0"/>
    <w:rsid w:val="001C4EC1"/>
    <w:rsid w:val="001C7ED4"/>
    <w:rsid w:val="001D1F39"/>
    <w:rsid w:val="001D2733"/>
    <w:rsid w:val="001D4D35"/>
    <w:rsid w:val="001D6E7F"/>
    <w:rsid w:val="001E410D"/>
    <w:rsid w:val="001F3CA2"/>
    <w:rsid w:val="001F5136"/>
    <w:rsid w:val="001F6315"/>
    <w:rsid w:val="002018CD"/>
    <w:rsid w:val="002038B4"/>
    <w:rsid w:val="002060A0"/>
    <w:rsid w:val="00215EE5"/>
    <w:rsid w:val="0022064C"/>
    <w:rsid w:val="00224BBF"/>
    <w:rsid w:val="00225A28"/>
    <w:rsid w:val="00227917"/>
    <w:rsid w:val="00227AD7"/>
    <w:rsid w:val="00232111"/>
    <w:rsid w:val="00232F8D"/>
    <w:rsid w:val="00234F5C"/>
    <w:rsid w:val="00236EB3"/>
    <w:rsid w:val="00237084"/>
    <w:rsid w:val="00241205"/>
    <w:rsid w:val="00243CF9"/>
    <w:rsid w:val="00250EC0"/>
    <w:rsid w:val="00257F3F"/>
    <w:rsid w:val="00273ACE"/>
    <w:rsid w:val="002755C4"/>
    <w:rsid w:val="002756E8"/>
    <w:rsid w:val="00283A68"/>
    <w:rsid w:val="002865E6"/>
    <w:rsid w:val="00287274"/>
    <w:rsid w:val="00296398"/>
    <w:rsid w:val="002A52EB"/>
    <w:rsid w:val="002A6B22"/>
    <w:rsid w:val="002A7380"/>
    <w:rsid w:val="002B1677"/>
    <w:rsid w:val="002B31F4"/>
    <w:rsid w:val="002B60A3"/>
    <w:rsid w:val="002B6DF9"/>
    <w:rsid w:val="002B6F0C"/>
    <w:rsid w:val="002C323D"/>
    <w:rsid w:val="002C6938"/>
    <w:rsid w:val="002C6E81"/>
    <w:rsid w:val="002D06C4"/>
    <w:rsid w:val="002D0FFC"/>
    <w:rsid w:val="002D104B"/>
    <w:rsid w:val="002D10B0"/>
    <w:rsid w:val="002D4DA4"/>
    <w:rsid w:val="002D523C"/>
    <w:rsid w:val="002E3064"/>
    <w:rsid w:val="002E3FDD"/>
    <w:rsid w:val="002F0FBF"/>
    <w:rsid w:val="002F5B62"/>
    <w:rsid w:val="00300C9D"/>
    <w:rsid w:val="00301D77"/>
    <w:rsid w:val="00301ED6"/>
    <w:rsid w:val="00311569"/>
    <w:rsid w:val="00313CDC"/>
    <w:rsid w:val="00314EEC"/>
    <w:rsid w:val="00316B88"/>
    <w:rsid w:val="003206D1"/>
    <w:rsid w:val="003242F5"/>
    <w:rsid w:val="0034208F"/>
    <w:rsid w:val="00344111"/>
    <w:rsid w:val="00345501"/>
    <w:rsid w:val="003455EE"/>
    <w:rsid w:val="00352261"/>
    <w:rsid w:val="00353D95"/>
    <w:rsid w:val="00362769"/>
    <w:rsid w:val="00362EED"/>
    <w:rsid w:val="00364ECF"/>
    <w:rsid w:val="003651B6"/>
    <w:rsid w:val="00367C8D"/>
    <w:rsid w:val="00371DA1"/>
    <w:rsid w:val="0037395F"/>
    <w:rsid w:val="00373DBC"/>
    <w:rsid w:val="003763EE"/>
    <w:rsid w:val="00380BBA"/>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3827"/>
    <w:rsid w:val="003F0672"/>
    <w:rsid w:val="003F2B23"/>
    <w:rsid w:val="003F3884"/>
    <w:rsid w:val="004029CD"/>
    <w:rsid w:val="00403CE8"/>
    <w:rsid w:val="00411501"/>
    <w:rsid w:val="00414FD6"/>
    <w:rsid w:val="00416FD1"/>
    <w:rsid w:val="0042485E"/>
    <w:rsid w:val="004255E6"/>
    <w:rsid w:val="00430602"/>
    <w:rsid w:val="00432696"/>
    <w:rsid w:val="00436697"/>
    <w:rsid w:val="00437B9A"/>
    <w:rsid w:val="004449B0"/>
    <w:rsid w:val="00451403"/>
    <w:rsid w:val="00451521"/>
    <w:rsid w:val="004545F0"/>
    <w:rsid w:val="00456152"/>
    <w:rsid w:val="004635C1"/>
    <w:rsid w:val="004713B6"/>
    <w:rsid w:val="004722C8"/>
    <w:rsid w:val="0047521B"/>
    <w:rsid w:val="00480145"/>
    <w:rsid w:val="004813A8"/>
    <w:rsid w:val="00482138"/>
    <w:rsid w:val="00483AFB"/>
    <w:rsid w:val="00490A6C"/>
    <w:rsid w:val="00491785"/>
    <w:rsid w:val="00493EAF"/>
    <w:rsid w:val="00495DA2"/>
    <w:rsid w:val="00497A87"/>
    <w:rsid w:val="004A39E3"/>
    <w:rsid w:val="004A710A"/>
    <w:rsid w:val="004B5D7B"/>
    <w:rsid w:val="004C21F0"/>
    <w:rsid w:val="004C730F"/>
    <w:rsid w:val="004D675E"/>
    <w:rsid w:val="004D688F"/>
    <w:rsid w:val="004E1CDA"/>
    <w:rsid w:val="004E78AB"/>
    <w:rsid w:val="004F1995"/>
    <w:rsid w:val="004F48C7"/>
    <w:rsid w:val="004F4BE8"/>
    <w:rsid w:val="004F5EF5"/>
    <w:rsid w:val="004F75BE"/>
    <w:rsid w:val="005030C3"/>
    <w:rsid w:val="00505BF9"/>
    <w:rsid w:val="0051055A"/>
    <w:rsid w:val="0051262C"/>
    <w:rsid w:val="00521821"/>
    <w:rsid w:val="00531840"/>
    <w:rsid w:val="005318F1"/>
    <w:rsid w:val="00533986"/>
    <w:rsid w:val="00535DAA"/>
    <w:rsid w:val="005379F4"/>
    <w:rsid w:val="00540656"/>
    <w:rsid w:val="00541059"/>
    <w:rsid w:val="00560EFB"/>
    <w:rsid w:val="00563B8D"/>
    <w:rsid w:val="0056549D"/>
    <w:rsid w:val="00572884"/>
    <w:rsid w:val="00573207"/>
    <w:rsid w:val="00581E16"/>
    <w:rsid w:val="005908AE"/>
    <w:rsid w:val="005A010B"/>
    <w:rsid w:val="005A6254"/>
    <w:rsid w:val="005A6F98"/>
    <w:rsid w:val="005B0D6F"/>
    <w:rsid w:val="005B13BB"/>
    <w:rsid w:val="005B471F"/>
    <w:rsid w:val="005C0A99"/>
    <w:rsid w:val="005C184F"/>
    <w:rsid w:val="005C2047"/>
    <w:rsid w:val="005C3215"/>
    <w:rsid w:val="005C3668"/>
    <w:rsid w:val="005E152C"/>
    <w:rsid w:val="005E1532"/>
    <w:rsid w:val="005E3880"/>
    <w:rsid w:val="005E3D92"/>
    <w:rsid w:val="005E4664"/>
    <w:rsid w:val="005E4878"/>
    <w:rsid w:val="005F0BA6"/>
    <w:rsid w:val="005F1094"/>
    <w:rsid w:val="005F20E1"/>
    <w:rsid w:val="005F56CE"/>
    <w:rsid w:val="005F5D22"/>
    <w:rsid w:val="005F7781"/>
    <w:rsid w:val="00602DE8"/>
    <w:rsid w:val="00603C55"/>
    <w:rsid w:val="00603F2A"/>
    <w:rsid w:val="006065D3"/>
    <w:rsid w:val="006109BB"/>
    <w:rsid w:val="00614E5D"/>
    <w:rsid w:val="006222F1"/>
    <w:rsid w:val="00623DDE"/>
    <w:rsid w:val="006264B2"/>
    <w:rsid w:val="00632E5F"/>
    <w:rsid w:val="00634483"/>
    <w:rsid w:val="0063545E"/>
    <w:rsid w:val="00640663"/>
    <w:rsid w:val="00642DB8"/>
    <w:rsid w:val="00643DEC"/>
    <w:rsid w:val="00650924"/>
    <w:rsid w:val="0065294E"/>
    <w:rsid w:val="00654B53"/>
    <w:rsid w:val="006610EB"/>
    <w:rsid w:val="006625C8"/>
    <w:rsid w:val="006635DF"/>
    <w:rsid w:val="00663711"/>
    <w:rsid w:val="006729A0"/>
    <w:rsid w:val="00674C1C"/>
    <w:rsid w:val="00674EE6"/>
    <w:rsid w:val="00680DE5"/>
    <w:rsid w:val="00681653"/>
    <w:rsid w:val="00686C29"/>
    <w:rsid w:val="006912E4"/>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39E3"/>
    <w:rsid w:val="006E7862"/>
    <w:rsid w:val="007017CB"/>
    <w:rsid w:val="00702885"/>
    <w:rsid w:val="00706B5D"/>
    <w:rsid w:val="00711F22"/>
    <w:rsid w:val="00712601"/>
    <w:rsid w:val="00713738"/>
    <w:rsid w:val="0071422E"/>
    <w:rsid w:val="007231AE"/>
    <w:rsid w:val="0072629A"/>
    <w:rsid w:val="00727209"/>
    <w:rsid w:val="00736397"/>
    <w:rsid w:val="00747614"/>
    <w:rsid w:val="0075020C"/>
    <w:rsid w:val="00750FCB"/>
    <w:rsid w:val="007577CA"/>
    <w:rsid w:val="007613C5"/>
    <w:rsid w:val="0076569A"/>
    <w:rsid w:val="00775D9A"/>
    <w:rsid w:val="007779CF"/>
    <w:rsid w:val="00787073"/>
    <w:rsid w:val="0079581C"/>
    <w:rsid w:val="007A455D"/>
    <w:rsid w:val="007B5C66"/>
    <w:rsid w:val="007C0075"/>
    <w:rsid w:val="007C2CD2"/>
    <w:rsid w:val="007C52EC"/>
    <w:rsid w:val="007D119F"/>
    <w:rsid w:val="007D58C7"/>
    <w:rsid w:val="007D702B"/>
    <w:rsid w:val="007E2D22"/>
    <w:rsid w:val="007E31B1"/>
    <w:rsid w:val="007E3B58"/>
    <w:rsid w:val="007E6304"/>
    <w:rsid w:val="007F255F"/>
    <w:rsid w:val="007F36A7"/>
    <w:rsid w:val="007F5299"/>
    <w:rsid w:val="008054B5"/>
    <w:rsid w:val="0080777F"/>
    <w:rsid w:val="008109AE"/>
    <w:rsid w:val="00810E00"/>
    <w:rsid w:val="00812EB9"/>
    <w:rsid w:val="00813C7D"/>
    <w:rsid w:val="00813C94"/>
    <w:rsid w:val="00815DF9"/>
    <w:rsid w:val="0083056C"/>
    <w:rsid w:val="0083075E"/>
    <w:rsid w:val="00837161"/>
    <w:rsid w:val="00837404"/>
    <w:rsid w:val="00837581"/>
    <w:rsid w:val="008410DD"/>
    <w:rsid w:val="0084414B"/>
    <w:rsid w:val="008479B3"/>
    <w:rsid w:val="008513DE"/>
    <w:rsid w:val="00852554"/>
    <w:rsid w:val="008545D5"/>
    <w:rsid w:val="008562D7"/>
    <w:rsid w:val="00861332"/>
    <w:rsid w:val="00865450"/>
    <w:rsid w:val="008660EA"/>
    <w:rsid w:val="0086789C"/>
    <w:rsid w:val="008702A8"/>
    <w:rsid w:val="0087565F"/>
    <w:rsid w:val="00875C2A"/>
    <w:rsid w:val="00877035"/>
    <w:rsid w:val="00881F20"/>
    <w:rsid w:val="008A29EB"/>
    <w:rsid w:val="008A52D5"/>
    <w:rsid w:val="008A5D3D"/>
    <w:rsid w:val="008B2C3F"/>
    <w:rsid w:val="008B3E41"/>
    <w:rsid w:val="008C022F"/>
    <w:rsid w:val="008C089A"/>
    <w:rsid w:val="008C0BAA"/>
    <w:rsid w:val="008C28A8"/>
    <w:rsid w:val="008C498B"/>
    <w:rsid w:val="008C79AE"/>
    <w:rsid w:val="008D2A25"/>
    <w:rsid w:val="008D538F"/>
    <w:rsid w:val="008E25E1"/>
    <w:rsid w:val="008E3D1F"/>
    <w:rsid w:val="008E4B66"/>
    <w:rsid w:val="008E4C2A"/>
    <w:rsid w:val="008E6A82"/>
    <w:rsid w:val="008F0DCF"/>
    <w:rsid w:val="008F348A"/>
    <w:rsid w:val="008F49BD"/>
    <w:rsid w:val="00902561"/>
    <w:rsid w:val="0090580F"/>
    <w:rsid w:val="00915521"/>
    <w:rsid w:val="00916913"/>
    <w:rsid w:val="00920A81"/>
    <w:rsid w:val="00920E68"/>
    <w:rsid w:val="00922211"/>
    <w:rsid w:val="0092642F"/>
    <w:rsid w:val="00930801"/>
    <w:rsid w:val="00935769"/>
    <w:rsid w:val="00936F8F"/>
    <w:rsid w:val="00944CA9"/>
    <w:rsid w:val="00946C52"/>
    <w:rsid w:val="009531B8"/>
    <w:rsid w:val="00953E22"/>
    <w:rsid w:val="00954966"/>
    <w:rsid w:val="00956842"/>
    <w:rsid w:val="0096528A"/>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B635A"/>
    <w:rsid w:val="009C1343"/>
    <w:rsid w:val="009C6B7E"/>
    <w:rsid w:val="009E288A"/>
    <w:rsid w:val="009F29F9"/>
    <w:rsid w:val="009F35A1"/>
    <w:rsid w:val="009F3C58"/>
    <w:rsid w:val="009F5E0A"/>
    <w:rsid w:val="00A04337"/>
    <w:rsid w:val="00A05D4B"/>
    <w:rsid w:val="00A12A46"/>
    <w:rsid w:val="00A222E0"/>
    <w:rsid w:val="00A23C35"/>
    <w:rsid w:val="00A25338"/>
    <w:rsid w:val="00A25CC4"/>
    <w:rsid w:val="00A2683D"/>
    <w:rsid w:val="00A319EA"/>
    <w:rsid w:val="00A32BED"/>
    <w:rsid w:val="00A47372"/>
    <w:rsid w:val="00A5347B"/>
    <w:rsid w:val="00A571C1"/>
    <w:rsid w:val="00A6091C"/>
    <w:rsid w:val="00A629CC"/>
    <w:rsid w:val="00A64812"/>
    <w:rsid w:val="00A65720"/>
    <w:rsid w:val="00A657CB"/>
    <w:rsid w:val="00A72A2A"/>
    <w:rsid w:val="00A72B6F"/>
    <w:rsid w:val="00A73E57"/>
    <w:rsid w:val="00A81F69"/>
    <w:rsid w:val="00A8274F"/>
    <w:rsid w:val="00A93917"/>
    <w:rsid w:val="00AA0BE0"/>
    <w:rsid w:val="00AA5FEC"/>
    <w:rsid w:val="00AA73F8"/>
    <w:rsid w:val="00AA79CE"/>
    <w:rsid w:val="00AA7B33"/>
    <w:rsid w:val="00AA7DDB"/>
    <w:rsid w:val="00AB22CD"/>
    <w:rsid w:val="00AB39BF"/>
    <w:rsid w:val="00AB3F90"/>
    <w:rsid w:val="00AB73AD"/>
    <w:rsid w:val="00AB796F"/>
    <w:rsid w:val="00AC3E76"/>
    <w:rsid w:val="00AC406E"/>
    <w:rsid w:val="00AC6C71"/>
    <w:rsid w:val="00AC6E3C"/>
    <w:rsid w:val="00AD0164"/>
    <w:rsid w:val="00AD17ED"/>
    <w:rsid w:val="00AD1C40"/>
    <w:rsid w:val="00AD20FF"/>
    <w:rsid w:val="00AD4B75"/>
    <w:rsid w:val="00AE0534"/>
    <w:rsid w:val="00AE4906"/>
    <w:rsid w:val="00AE7DB4"/>
    <w:rsid w:val="00AF1CBF"/>
    <w:rsid w:val="00AF5B3C"/>
    <w:rsid w:val="00AF72EA"/>
    <w:rsid w:val="00AF782E"/>
    <w:rsid w:val="00AF7948"/>
    <w:rsid w:val="00B00AA2"/>
    <w:rsid w:val="00B04599"/>
    <w:rsid w:val="00B047BC"/>
    <w:rsid w:val="00B04864"/>
    <w:rsid w:val="00B06E61"/>
    <w:rsid w:val="00B07ED5"/>
    <w:rsid w:val="00B11C66"/>
    <w:rsid w:val="00B11D33"/>
    <w:rsid w:val="00B13275"/>
    <w:rsid w:val="00B22A8F"/>
    <w:rsid w:val="00B23B17"/>
    <w:rsid w:val="00B27270"/>
    <w:rsid w:val="00B32D74"/>
    <w:rsid w:val="00B3376B"/>
    <w:rsid w:val="00B3438E"/>
    <w:rsid w:val="00B46B62"/>
    <w:rsid w:val="00B531B8"/>
    <w:rsid w:val="00B544C2"/>
    <w:rsid w:val="00B57FEE"/>
    <w:rsid w:val="00B62246"/>
    <w:rsid w:val="00B635EC"/>
    <w:rsid w:val="00B6486A"/>
    <w:rsid w:val="00B64C20"/>
    <w:rsid w:val="00B74A2F"/>
    <w:rsid w:val="00B91C3D"/>
    <w:rsid w:val="00BC00FD"/>
    <w:rsid w:val="00BC0A46"/>
    <w:rsid w:val="00BD1C1D"/>
    <w:rsid w:val="00BE7A4C"/>
    <w:rsid w:val="00BF15C6"/>
    <w:rsid w:val="00BF3359"/>
    <w:rsid w:val="00C00D94"/>
    <w:rsid w:val="00C0145A"/>
    <w:rsid w:val="00C01A75"/>
    <w:rsid w:val="00C03369"/>
    <w:rsid w:val="00C04BB1"/>
    <w:rsid w:val="00C102FF"/>
    <w:rsid w:val="00C1113D"/>
    <w:rsid w:val="00C2027D"/>
    <w:rsid w:val="00C221A7"/>
    <w:rsid w:val="00C22B2E"/>
    <w:rsid w:val="00C231EC"/>
    <w:rsid w:val="00C237F8"/>
    <w:rsid w:val="00C31E5C"/>
    <w:rsid w:val="00C31F4C"/>
    <w:rsid w:val="00C33961"/>
    <w:rsid w:val="00C36BFE"/>
    <w:rsid w:val="00C43750"/>
    <w:rsid w:val="00C471A0"/>
    <w:rsid w:val="00C522BA"/>
    <w:rsid w:val="00C52611"/>
    <w:rsid w:val="00C530E7"/>
    <w:rsid w:val="00C53BB5"/>
    <w:rsid w:val="00C66BDE"/>
    <w:rsid w:val="00C71422"/>
    <w:rsid w:val="00C722A0"/>
    <w:rsid w:val="00C838DA"/>
    <w:rsid w:val="00C855D5"/>
    <w:rsid w:val="00C860B3"/>
    <w:rsid w:val="00C92B95"/>
    <w:rsid w:val="00C93453"/>
    <w:rsid w:val="00C93FD1"/>
    <w:rsid w:val="00CA777B"/>
    <w:rsid w:val="00CB1C9C"/>
    <w:rsid w:val="00CC35A7"/>
    <w:rsid w:val="00CD3550"/>
    <w:rsid w:val="00CD3E58"/>
    <w:rsid w:val="00CE14C2"/>
    <w:rsid w:val="00CE218C"/>
    <w:rsid w:val="00CE4145"/>
    <w:rsid w:val="00CF3B19"/>
    <w:rsid w:val="00D050CF"/>
    <w:rsid w:val="00D0646F"/>
    <w:rsid w:val="00D06F10"/>
    <w:rsid w:val="00D1321B"/>
    <w:rsid w:val="00D147ED"/>
    <w:rsid w:val="00D22841"/>
    <w:rsid w:val="00D2556F"/>
    <w:rsid w:val="00D275A0"/>
    <w:rsid w:val="00D30A44"/>
    <w:rsid w:val="00D319C4"/>
    <w:rsid w:val="00D32C68"/>
    <w:rsid w:val="00D349D9"/>
    <w:rsid w:val="00D45CE6"/>
    <w:rsid w:val="00D47146"/>
    <w:rsid w:val="00D543BA"/>
    <w:rsid w:val="00D6327D"/>
    <w:rsid w:val="00D7590C"/>
    <w:rsid w:val="00D81BF5"/>
    <w:rsid w:val="00D8504B"/>
    <w:rsid w:val="00D94634"/>
    <w:rsid w:val="00D963CC"/>
    <w:rsid w:val="00D97B54"/>
    <w:rsid w:val="00DA0D47"/>
    <w:rsid w:val="00DA0FA2"/>
    <w:rsid w:val="00DA24D8"/>
    <w:rsid w:val="00DA3E21"/>
    <w:rsid w:val="00DB383F"/>
    <w:rsid w:val="00DB72F1"/>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0C8A"/>
    <w:rsid w:val="00E912D9"/>
    <w:rsid w:val="00E92520"/>
    <w:rsid w:val="00E92B4D"/>
    <w:rsid w:val="00E93700"/>
    <w:rsid w:val="00E97318"/>
    <w:rsid w:val="00EA7E36"/>
    <w:rsid w:val="00EB2C41"/>
    <w:rsid w:val="00EB5744"/>
    <w:rsid w:val="00EC6A52"/>
    <w:rsid w:val="00EC6D53"/>
    <w:rsid w:val="00ED24AE"/>
    <w:rsid w:val="00ED3F53"/>
    <w:rsid w:val="00EE01E4"/>
    <w:rsid w:val="00EE15C3"/>
    <w:rsid w:val="00EE2987"/>
    <w:rsid w:val="00EE2A17"/>
    <w:rsid w:val="00EE61D6"/>
    <w:rsid w:val="00EF67E1"/>
    <w:rsid w:val="00F03551"/>
    <w:rsid w:val="00F04509"/>
    <w:rsid w:val="00F05C29"/>
    <w:rsid w:val="00F105A1"/>
    <w:rsid w:val="00F11E9F"/>
    <w:rsid w:val="00F13DE4"/>
    <w:rsid w:val="00F239B9"/>
    <w:rsid w:val="00F23D80"/>
    <w:rsid w:val="00F23FB9"/>
    <w:rsid w:val="00F33A4F"/>
    <w:rsid w:val="00F34A8A"/>
    <w:rsid w:val="00F4145E"/>
    <w:rsid w:val="00F4258B"/>
    <w:rsid w:val="00F45C0F"/>
    <w:rsid w:val="00F57E02"/>
    <w:rsid w:val="00F6504C"/>
    <w:rsid w:val="00F7168A"/>
    <w:rsid w:val="00F73DE3"/>
    <w:rsid w:val="00F76625"/>
    <w:rsid w:val="00F80146"/>
    <w:rsid w:val="00F836F0"/>
    <w:rsid w:val="00F87613"/>
    <w:rsid w:val="00F94458"/>
    <w:rsid w:val="00F966F5"/>
    <w:rsid w:val="00FA41B6"/>
    <w:rsid w:val="00FA7412"/>
    <w:rsid w:val="00FB21A3"/>
    <w:rsid w:val="00FB2A66"/>
    <w:rsid w:val="00FB478C"/>
    <w:rsid w:val="00FB49AC"/>
    <w:rsid w:val="00FB778F"/>
    <w:rsid w:val="00FC32C6"/>
    <w:rsid w:val="00FC3348"/>
    <w:rsid w:val="00FC6E8B"/>
    <w:rsid w:val="00FC7861"/>
    <w:rsid w:val="00FD37EE"/>
    <w:rsid w:val="00FD41BF"/>
    <w:rsid w:val="00FD58DF"/>
    <w:rsid w:val="00FD6D0A"/>
    <w:rsid w:val="00FD6D9F"/>
    <w:rsid w:val="00FD7495"/>
    <w:rsid w:val="00FE1156"/>
    <w:rsid w:val="00FE4BB2"/>
    <w:rsid w:val="00FF02FC"/>
    <w:rsid w:val="04140820"/>
    <w:rsid w:val="0A471EFD"/>
    <w:rsid w:val="0F3A76ED"/>
    <w:rsid w:val="16D932F1"/>
    <w:rsid w:val="17C045B0"/>
    <w:rsid w:val="1C706366"/>
    <w:rsid w:val="21DD5C30"/>
    <w:rsid w:val="277F3919"/>
    <w:rsid w:val="27FD32C2"/>
    <w:rsid w:val="2AD56118"/>
    <w:rsid w:val="30D4315F"/>
    <w:rsid w:val="31A56763"/>
    <w:rsid w:val="34EE4708"/>
    <w:rsid w:val="38673027"/>
    <w:rsid w:val="38767652"/>
    <w:rsid w:val="38A67A20"/>
    <w:rsid w:val="39CE4D70"/>
    <w:rsid w:val="3ACA7C9F"/>
    <w:rsid w:val="3D7C37D8"/>
    <w:rsid w:val="44BF3B64"/>
    <w:rsid w:val="45A12124"/>
    <w:rsid w:val="45BE23FD"/>
    <w:rsid w:val="46EC3B32"/>
    <w:rsid w:val="4B1120C3"/>
    <w:rsid w:val="4DBE3CD1"/>
    <w:rsid w:val="557B4E02"/>
    <w:rsid w:val="56FB68B8"/>
    <w:rsid w:val="5764082B"/>
    <w:rsid w:val="594C6BCA"/>
    <w:rsid w:val="5A3E74C9"/>
    <w:rsid w:val="5FD5292C"/>
    <w:rsid w:val="60D4136A"/>
    <w:rsid w:val="63CE2547"/>
    <w:rsid w:val="66C359F1"/>
    <w:rsid w:val="68F61B51"/>
    <w:rsid w:val="6B3771B7"/>
    <w:rsid w:val="6B742ACC"/>
    <w:rsid w:val="739B3F51"/>
    <w:rsid w:val="7C281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44C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outlineLvl w:val="0"/>
    </w:pPr>
    <w:rPr>
      <w:rFonts w:eastAsia="仿宋"/>
      <w:b/>
      <w:bCs/>
      <w:kern w:val="44"/>
      <w:sz w:val="32"/>
      <w:szCs w:val="44"/>
      <w:lang w:val="zh-CN"/>
    </w:rPr>
  </w:style>
  <w:style w:type="paragraph" w:styleId="2">
    <w:name w:val="heading 2"/>
    <w:basedOn w:val="a"/>
    <w:next w:val="a"/>
    <w:link w:val="2Char"/>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pPr>
      <w:jc w:val="left"/>
    </w:pPr>
    <w:rPr>
      <w:szCs w:val="21"/>
      <w:lang w:val="zh-CN"/>
    </w:rPr>
  </w:style>
  <w:style w:type="paragraph" w:styleId="a4">
    <w:name w:val="Body Text Indent"/>
    <w:basedOn w:val="a"/>
    <w:link w:val="Char0"/>
    <w:uiPriority w:val="99"/>
    <w:semiHidden/>
    <w:qFormat/>
    <w:pPr>
      <w:spacing w:line="360" w:lineRule="auto"/>
      <w:ind w:firstLineChars="200" w:firstLine="480"/>
    </w:pPr>
    <w:rPr>
      <w:sz w:val="24"/>
      <w:lang w:val="zh-CN"/>
    </w:rPr>
  </w:style>
  <w:style w:type="paragraph" w:styleId="20">
    <w:name w:val="Body Text Indent 2"/>
    <w:basedOn w:val="a"/>
    <w:link w:val="2Char0"/>
    <w:pPr>
      <w:ind w:firstLineChars="200" w:firstLine="560"/>
    </w:pPr>
    <w:rPr>
      <w:sz w:val="28"/>
      <w:szCs w:val="20"/>
      <w:lang w:val="zh-CN"/>
    </w:rPr>
  </w:style>
  <w:style w:type="paragraph" w:styleId="a5">
    <w:name w:val="Balloon Text"/>
    <w:basedOn w:val="a"/>
    <w:link w:val="Char1"/>
    <w:uiPriority w:val="99"/>
    <w:semiHidden/>
    <w:qFormat/>
    <w:rPr>
      <w:sz w:val="18"/>
      <w:szCs w:val="18"/>
      <w:lang w:val="zh-CN"/>
    </w:rPr>
  </w:style>
  <w:style w:type="paragraph" w:styleId="a6">
    <w:name w:val="footer"/>
    <w:basedOn w:val="a"/>
    <w:link w:val="Char2"/>
    <w:unhideWhenUsed/>
    <w:qFormat/>
    <w:pPr>
      <w:tabs>
        <w:tab w:val="center" w:pos="4153"/>
        <w:tab w:val="right" w:pos="8306"/>
      </w:tabs>
      <w:snapToGrid w:val="0"/>
      <w:jc w:val="left"/>
    </w:pPr>
    <w:rPr>
      <w:kern w:val="0"/>
      <w:sz w:val="18"/>
      <w:szCs w:val="18"/>
      <w:lang w:val="zh-CN"/>
    </w:rPr>
  </w:style>
  <w:style w:type="paragraph" w:styleId="a7">
    <w:name w:val="header"/>
    <w:basedOn w:val="a"/>
    <w:link w:val="Char3"/>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8">
    <w:name w:val="footnote text"/>
    <w:basedOn w:val="a"/>
    <w:link w:val="Char4"/>
    <w:uiPriority w:val="99"/>
    <w:semiHidden/>
    <w:unhideWhenUsed/>
    <w:pPr>
      <w:snapToGrid w:val="0"/>
      <w:jc w:val="left"/>
    </w:pPr>
    <w:rPr>
      <w:sz w:val="18"/>
      <w:szCs w:val="18"/>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9">
    <w:name w:val="Normal (Web)"/>
    <w:basedOn w:val="a"/>
    <w:uiPriority w:val="99"/>
    <w:qFormat/>
    <w:pPr>
      <w:widowControl/>
      <w:spacing w:before="240" w:after="240"/>
      <w:jc w:val="left"/>
    </w:pPr>
    <w:rPr>
      <w:rFonts w:ascii="宋体" w:hAnsi="宋体" w:cs="宋体"/>
      <w:kern w:val="0"/>
      <w:sz w:val="24"/>
    </w:rPr>
  </w:style>
  <w:style w:type="paragraph" w:styleId="aa">
    <w:name w:val="annotation subject"/>
    <w:basedOn w:val="a3"/>
    <w:next w:val="a3"/>
    <w:link w:val="Char5"/>
    <w:uiPriority w:val="99"/>
    <w:semiHidden/>
    <w:rPr>
      <w:b/>
      <w:bCs/>
    </w:rPr>
  </w:style>
  <w:style w:type="table" w:styleId="ab">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Strong"/>
    <w:qFormat/>
    <w:rPr>
      <w:b/>
      <w:bCs/>
    </w:rPr>
  </w:style>
  <w:style w:type="character" w:styleId="ad">
    <w:name w:val="page number"/>
    <w:qFormat/>
    <w:rPr>
      <w:rFonts w:cs="Times New Roman"/>
    </w:rPr>
  </w:style>
  <w:style w:type="character" w:styleId="ae">
    <w:name w:val="Hyperlink"/>
    <w:uiPriority w:val="99"/>
    <w:semiHidden/>
    <w:qFormat/>
    <w:rPr>
      <w:rFonts w:cs="Times New Roman"/>
      <w:color w:val="0000FF"/>
      <w:u w:val="single"/>
    </w:rPr>
  </w:style>
  <w:style w:type="character" w:styleId="af">
    <w:name w:val="annotation reference"/>
    <w:uiPriority w:val="99"/>
    <w:semiHidden/>
    <w:qFormat/>
    <w:rPr>
      <w:rFonts w:cs="Times New Roman"/>
      <w:sz w:val="21"/>
      <w:szCs w:val="21"/>
    </w:rPr>
  </w:style>
  <w:style w:type="character" w:styleId="af0">
    <w:name w:val="footnote reference"/>
    <w:uiPriority w:val="99"/>
    <w:semiHidden/>
    <w:unhideWhenUsed/>
    <w:qFormat/>
    <w:rPr>
      <w:vertAlign w:val="superscript"/>
    </w:rPr>
  </w:style>
  <w:style w:type="character" w:customStyle="1" w:styleId="Char3">
    <w:name w:val="页眉 Char"/>
    <w:link w:val="a7"/>
    <w:qFormat/>
    <w:rPr>
      <w:rFonts w:ascii="Times New Roman" w:eastAsia="宋体" w:hAnsi="Times New Roman" w:cs="Times New Roman"/>
      <w:sz w:val="18"/>
      <w:szCs w:val="18"/>
    </w:rPr>
  </w:style>
  <w:style w:type="character" w:customStyle="1" w:styleId="Char2">
    <w:name w:val="页脚 Char"/>
    <w:link w:val="a6"/>
    <w:uiPriority w:val="99"/>
    <w:qFormat/>
    <w:rPr>
      <w:rFonts w:ascii="Times New Roman" w:eastAsia="宋体" w:hAnsi="Times New Roman" w:cs="Times New Roman"/>
      <w:sz w:val="18"/>
      <w:szCs w:val="18"/>
    </w:rPr>
  </w:style>
  <w:style w:type="character" w:customStyle="1" w:styleId="HTMLChar">
    <w:name w:val="HTML 预设格式 Char"/>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Char0">
    <w:name w:val="正文文本缩进 2 Char"/>
    <w:link w:val="20"/>
    <w:qFormat/>
    <w:rPr>
      <w:rFonts w:ascii="Times New Roman" w:hAnsi="Times New Roman"/>
      <w:kern w:val="2"/>
      <w:sz w:val="28"/>
    </w:rPr>
  </w:style>
  <w:style w:type="character" w:customStyle="1" w:styleId="1Char">
    <w:name w:val="标题 1 Char"/>
    <w:link w:val="1"/>
    <w:uiPriority w:val="99"/>
    <w:qFormat/>
    <w:rPr>
      <w:rFonts w:ascii="Times New Roman" w:eastAsia="仿宋" w:hAnsi="Times New Roman"/>
      <w:b/>
      <w:bCs/>
      <w:kern w:val="44"/>
      <w:sz w:val="32"/>
      <w:szCs w:val="44"/>
    </w:rPr>
  </w:style>
  <w:style w:type="character" w:customStyle="1" w:styleId="2Char">
    <w:name w:val="标题 2 Char"/>
    <w:link w:val="2"/>
    <w:uiPriority w:val="99"/>
    <w:qFormat/>
    <w:rPr>
      <w:rFonts w:ascii="Cambria" w:eastAsia="仿宋" w:hAnsi="Cambria"/>
      <w:b/>
      <w:bCs/>
      <w:kern w:val="2"/>
      <w:sz w:val="30"/>
      <w:szCs w:val="32"/>
    </w:rPr>
  </w:style>
  <w:style w:type="character" w:customStyle="1" w:styleId="Char">
    <w:name w:val="批注文字 Char"/>
    <w:link w:val="a3"/>
    <w:uiPriority w:val="99"/>
    <w:semiHidden/>
    <w:qFormat/>
    <w:rPr>
      <w:rFonts w:ascii="Times New Roman" w:hAnsi="Times New Roman"/>
      <w:kern w:val="2"/>
      <w:sz w:val="21"/>
      <w:szCs w:val="21"/>
    </w:rPr>
  </w:style>
  <w:style w:type="character" w:customStyle="1" w:styleId="Char1">
    <w:name w:val="批注框文本 Char"/>
    <w:link w:val="a5"/>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Char5">
    <w:name w:val="批注主题 Char"/>
    <w:link w:val="aa"/>
    <w:uiPriority w:val="99"/>
    <w:semiHidden/>
    <w:qFormat/>
    <w:rPr>
      <w:rFonts w:ascii="Times New Roman" w:hAnsi="Times New Roman"/>
      <w:b/>
      <w:bCs/>
      <w:kern w:val="2"/>
      <w:sz w:val="21"/>
      <w:szCs w:val="21"/>
    </w:rPr>
  </w:style>
  <w:style w:type="paragraph" w:styleId="af1">
    <w:name w:val="List Paragraph"/>
    <w:basedOn w:val="a"/>
    <w:uiPriority w:val="99"/>
    <w:qFormat/>
    <w:pPr>
      <w:ind w:firstLineChars="200" w:firstLine="420"/>
    </w:pPr>
    <w:rPr>
      <w:szCs w:val="21"/>
    </w:rPr>
  </w:style>
  <w:style w:type="character" w:customStyle="1" w:styleId="10">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Char0">
    <w:name w:val="正文文本缩进 Char"/>
    <w:link w:val="a4"/>
    <w:uiPriority w:val="99"/>
    <w:semiHidden/>
    <w:qFormat/>
    <w:rPr>
      <w:rFonts w:ascii="Times New Roman" w:hAnsi="Times New Roman"/>
      <w:kern w:val="2"/>
      <w:sz w:val="24"/>
      <w:szCs w:val="24"/>
    </w:rPr>
  </w:style>
  <w:style w:type="character" w:customStyle="1" w:styleId="Char4">
    <w:name w:val="脚注文本 Char"/>
    <w:link w:val="a8"/>
    <w:uiPriority w:val="99"/>
    <w:semiHidden/>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639575">
      <w:bodyDiv w:val="1"/>
      <w:marLeft w:val="0"/>
      <w:marRight w:val="0"/>
      <w:marTop w:val="0"/>
      <w:marBottom w:val="0"/>
      <w:divBdr>
        <w:top w:val="none" w:sz="0" w:space="0" w:color="auto"/>
        <w:left w:val="none" w:sz="0" w:space="0" w:color="auto"/>
        <w:bottom w:val="none" w:sz="0" w:space="0" w:color="auto"/>
        <w:right w:val="none" w:sz="0" w:space="0" w:color="auto"/>
      </w:divBdr>
    </w:div>
    <w:div w:id="1525443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E7%D1%CF%B2%C1%E1&amp;medium=01&amp;category_path=01.00.00.00.00.00" TargetMode="External"/><Relationship Id="rId13" Type="http://schemas.openxmlformats.org/officeDocument/2006/relationships/hyperlink" Target="https://kns.cnki.net/KNS8/Detail?sfield=fn&amp;QueryID=5&amp;CurRec=5&amp;recid=&amp;FileName=JFYZ201910004&amp;DbName=CJFDLAST2019&amp;DbCode=CJFD&amp;yx=Y&amp;pr=&amp;URLID=11.1777.TP.20191025.1720.008"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ns.cnki.net/KNS8/Detail?sdb=CJFD&amp;sfield=%e4%bd%9c%e8%80%85&amp;skey=%e7%ba%aa%e5%ae%88%e9%a2%86&amp;scode=39798184&amp;acode=3979818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ns.cnki.net/KNS8/Navi?DBCode=CJFD&amp;BaseID=TJJ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kns.cnki.net/KNS8/Detail?sfield=fn&amp;QueryID=5&amp;CurRec=18&amp;recid=&amp;FileName=TJJC201906009&amp;DbName=CJFDLAST2019&amp;DbCode=CJFD&amp;yx=A&amp;pr=&amp;URLID=42.1009.c.20190327.1659.0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ns.cnki.net/KNS8/Detail?sdb=CJFD&amp;sfield=%e4%bd%9c%e8%80%85&amp;skey=%e6%9d%a8%e5%89%91%e9%94%8b&amp;scode=10523043&amp;acode=10523043" TargetMode="External"/><Relationship Id="rId14" Type="http://schemas.openxmlformats.org/officeDocument/2006/relationships/hyperlink" Target="https://kns.cnki.net/KNS8/Navi?DBCode=CJFD&amp;BaseID=JFYZ"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1541</Words>
  <Characters>8784</Characters>
  <Application>Microsoft Office Word</Application>
  <DocSecurity>0</DocSecurity>
  <Lines>73</Lines>
  <Paragraphs>20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2021-04-19T13:13:00Z</cp:lastPrinted>
  <dcterms:created xsi:type="dcterms:W3CDTF">2021-05-20T08:44:00Z</dcterms:created>
  <dcterms:modified xsi:type="dcterms:W3CDTF">2021-05-25T06:03:00Z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36992BDDFC29428D90D0D46FAB5F9C33</vt:lpwstr>
  </property>
</Properties>
</file>