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7337AF" w:rsidRDefault="00744C17" w:rsidP="00735B2D">
      <w:pPr>
        <w:spacing w:line="560" w:lineRule="exact"/>
        <w:jc w:val="center"/>
        <w:rPr>
          <w:rFonts w:eastAsia="仿宋_GB2312"/>
          <w:sz w:val="32"/>
          <w:szCs w:val="32"/>
        </w:rPr>
      </w:pPr>
      <w:r w:rsidRPr="007337AF">
        <w:rPr>
          <w:rFonts w:eastAsia="黑体"/>
          <w:sz w:val="32"/>
          <w:szCs w:val="32"/>
        </w:rPr>
        <w:t>《</w:t>
      </w:r>
      <w:r w:rsidR="009C70B8">
        <w:rPr>
          <w:rFonts w:eastAsia="黑体" w:hint="eastAsia"/>
          <w:sz w:val="32"/>
          <w:szCs w:val="32"/>
        </w:rPr>
        <w:t>分析型大数据系统</w:t>
      </w:r>
      <w:r w:rsidRPr="007337AF">
        <w:rPr>
          <w:rFonts w:eastAsia="黑体"/>
          <w:sz w:val="32"/>
          <w:szCs w:val="32"/>
        </w:rPr>
        <w:t>》课程</w:t>
      </w:r>
      <w:r w:rsidRPr="007337AF">
        <w:rPr>
          <w:rFonts w:eastAsia="黑体"/>
          <w:sz w:val="30"/>
          <w:szCs w:val="30"/>
        </w:rPr>
        <w:t>中英文简介</w:t>
      </w:r>
    </w:p>
    <w:p w:rsidR="00744C17" w:rsidRDefault="000F3BD0" w:rsidP="00735B2D">
      <w:pPr>
        <w:spacing w:line="560" w:lineRule="exact"/>
        <w:jc w:val="center"/>
        <w:rPr>
          <w:rFonts w:eastAsia="仿宋_GB2312" w:hint="eastAsia"/>
          <w:bCs/>
          <w:color w:val="000000"/>
          <w:kern w:val="0"/>
          <w:sz w:val="28"/>
          <w:szCs w:val="28"/>
        </w:rPr>
      </w:pPr>
      <w:r>
        <w:rPr>
          <w:rFonts w:eastAsia="仿宋_GB2312"/>
          <w:bCs/>
          <w:color w:val="000000"/>
          <w:kern w:val="0"/>
          <w:sz w:val="28"/>
          <w:szCs w:val="28"/>
        </w:rPr>
        <w:t>Analytical big</w:t>
      </w:r>
      <w:r w:rsidRPr="000F3BD0">
        <w:rPr>
          <w:rFonts w:eastAsia="仿宋_GB2312"/>
          <w:bCs/>
          <w:color w:val="000000"/>
          <w:kern w:val="0"/>
          <w:sz w:val="28"/>
          <w:szCs w:val="28"/>
        </w:rPr>
        <w:t xml:space="preserve"> data system</w:t>
      </w:r>
    </w:p>
    <w:p w:rsidR="00735B2D" w:rsidRPr="007337AF" w:rsidRDefault="00735B2D" w:rsidP="00735B2D">
      <w:pPr>
        <w:spacing w:line="500" w:lineRule="exact"/>
        <w:jc w:val="center"/>
        <w:rPr>
          <w:rFonts w:eastAsia="仿宋_GB2312"/>
          <w:sz w:val="32"/>
          <w:szCs w:val="32"/>
        </w:rPr>
      </w:pPr>
    </w:p>
    <w:p w:rsidR="00744C17" w:rsidRPr="00735B2D" w:rsidRDefault="00744C17" w:rsidP="00735B2D">
      <w:pPr>
        <w:tabs>
          <w:tab w:val="left" w:pos="4111"/>
        </w:tabs>
        <w:spacing w:line="500" w:lineRule="exact"/>
        <w:rPr>
          <w:szCs w:val="21"/>
        </w:rPr>
      </w:pPr>
      <w:r w:rsidRPr="0079743A">
        <w:rPr>
          <w:rFonts w:eastAsia="黑体"/>
          <w:szCs w:val="21"/>
        </w:rPr>
        <w:t>课程代码：</w:t>
      </w:r>
      <w:r w:rsidR="00BC632F" w:rsidRPr="00BC632F">
        <w:rPr>
          <w:rFonts w:eastAsia="黑体"/>
          <w:szCs w:val="21"/>
        </w:rPr>
        <w:t>071593B</w:t>
      </w:r>
      <w:r w:rsidRPr="0079743A">
        <w:rPr>
          <w:rFonts w:eastAsia="仿宋_GB2312"/>
          <w:sz w:val="32"/>
          <w:szCs w:val="32"/>
        </w:rPr>
        <w:tab/>
      </w:r>
      <w:r w:rsidRPr="0079743A">
        <w:rPr>
          <w:rFonts w:eastAsia="仿宋_GB2312"/>
          <w:b/>
          <w:szCs w:val="21"/>
        </w:rPr>
        <w:t>Course Code</w:t>
      </w:r>
      <w:r w:rsidRPr="0079743A">
        <w:rPr>
          <w:rFonts w:eastAsia="仿宋_GB2312"/>
          <w:b/>
          <w:szCs w:val="21"/>
        </w:rPr>
        <w:t>：</w:t>
      </w:r>
      <w:r w:rsidR="00BC632F" w:rsidRPr="00735B2D">
        <w:rPr>
          <w:rFonts w:eastAsia="仿宋_GB2312"/>
          <w:szCs w:val="21"/>
        </w:rPr>
        <w:t>071593B</w:t>
      </w:r>
      <w:bookmarkStart w:id="0" w:name="_GoBack"/>
      <w:bookmarkEnd w:id="0"/>
    </w:p>
    <w:p w:rsidR="007337AF" w:rsidRPr="00735B2D" w:rsidRDefault="00744C17" w:rsidP="00735B2D">
      <w:pPr>
        <w:tabs>
          <w:tab w:val="left" w:pos="4111"/>
        </w:tabs>
        <w:spacing w:line="500" w:lineRule="exact"/>
        <w:rPr>
          <w:rFonts w:eastAsia="仿宋_GB2312"/>
          <w:szCs w:val="21"/>
        </w:rPr>
      </w:pPr>
      <w:r w:rsidRPr="0079743A">
        <w:rPr>
          <w:rFonts w:eastAsia="黑体"/>
          <w:szCs w:val="21"/>
        </w:rPr>
        <w:t>课程名称：</w:t>
      </w:r>
      <w:r w:rsidR="000F3BD0" w:rsidRPr="0079743A">
        <w:rPr>
          <w:rFonts w:eastAsia="黑体" w:hint="eastAsia"/>
          <w:szCs w:val="21"/>
        </w:rPr>
        <w:t>分析型大数据系统</w:t>
      </w:r>
      <w:r w:rsidRPr="0079743A">
        <w:rPr>
          <w:rFonts w:eastAsia="仿宋_GB2312"/>
          <w:sz w:val="32"/>
          <w:szCs w:val="32"/>
        </w:rPr>
        <w:tab/>
      </w:r>
      <w:r w:rsidRPr="0079743A">
        <w:rPr>
          <w:rFonts w:eastAsia="仿宋_GB2312"/>
          <w:b/>
          <w:szCs w:val="21"/>
        </w:rPr>
        <w:t>Course Name</w:t>
      </w:r>
      <w:r w:rsidRPr="0079743A">
        <w:rPr>
          <w:rFonts w:eastAsia="仿宋_GB2312"/>
          <w:b/>
          <w:szCs w:val="21"/>
        </w:rPr>
        <w:t>：</w:t>
      </w:r>
      <w:r w:rsidR="000F3BD0" w:rsidRPr="00735B2D">
        <w:rPr>
          <w:rFonts w:eastAsia="仿宋_GB2312"/>
          <w:bCs/>
          <w:szCs w:val="21"/>
        </w:rPr>
        <w:t>Analytical big data system</w:t>
      </w:r>
    </w:p>
    <w:p w:rsidR="00744C17" w:rsidRPr="0079743A" w:rsidRDefault="00744C17" w:rsidP="00735B2D">
      <w:pPr>
        <w:tabs>
          <w:tab w:val="left" w:pos="4111"/>
        </w:tabs>
        <w:spacing w:line="500" w:lineRule="exact"/>
        <w:rPr>
          <w:rFonts w:eastAsia="仿宋_GB2312"/>
          <w:sz w:val="32"/>
          <w:szCs w:val="32"/>
        </w:rPr>
      </w:pPr>
      <w:r w:rsidRPr="0079743A">
        <w:rPr>
          <w:rFonts w:eastAsia="黑体"/>
          <w:szCs w:val="21"/>
        </w:rPr>
        <w:t>学</w:t>
      </w:r>
      <w:r w:rsidR="0035089F" w:rsidRPr="0079743A">
        <w:rPr>
          <w:rFonts w:eastAsia="黑体" w:hint="eastAsia"/>
          <w:szCs w:val="21"/>
        </w:rPr>
        <w:t xml:space="preserve">    </w:t>
      </w:r>
      <w:r w:rsidRPr="0079743A">
        <w:rPr>
          <w:rFonts w:eastAsia="黑体"/>
          <w:szCs w:val="21"/>
        </w:rPr>
        <w:t>时：</w:t>
      </w:r>
      <w:r w:rsidR="00985147" w:rsidRPr="0079743A">
        <w:rPr>
          <w:rFonts w:eastAsia="黑体"/>
          <w:szCs w:val="21"/>
        </w:rPr>
        <w:t>48</w:t>
      </w:r>
      <w:r w:rsidRPr="0079743A">
        <w:rPr>
          <w:rFonts w:eastAsia="仿宋_GB2312"/>
          <w:sz w:val="32"/>
          <w:szCs w:val="32"/>
        </w:rPr>
        <w:tab/>
      </w:r>
      <w:r w:rsidRPr="0079743A">
        <w:rPr>
          <w:rFonts w:eastAsia="仿宋_GB2312"/>
          <w:b/>
          <w:szCs w:val="21"/>
        </w:rPr>
        <w:t>Periods</w:t>
      </w:r>
      <w:r w:rsidRPr="0079743A">
        <w:rPr>
          <w:rFonts w:eastAsia="仿宋_GB2312"/>
          <w:b/>
          <w:szCs w:val="21"/>
        </w:rPr>
        <w:t>：</w:t>
      </w:r>
      <w:r w:rsidR="00985147" w:rsidRPr="0079743A">
        <w:rPr>
          <w:rFonts w:eastAsia="仿宋_GB2312"/>
          <w:szCs w:val="21"/>
        </w:rPr>
        <w:t>48</w:t>
      </w:r>
    </w:p>
    <w:p w:rsidR="00744C17" w:rsidRPr="0079743A" w:rsidRDefault="00744C17" w:rsidP="00735B2D">
      <w:pPr>
        <w:tabs>
          <w:tab w:val="left" w:pos="4111"/>
        </w:tabs>
        <w:spacing w:line="500" w:lineRule="exact"/>
        <w:rPr>
          <w:rFonts w:eastAsia="仿宋_GB2312"/>
          <w:sz w:val="32"/>
          <w:szCs w:val="32"/>
        </w:rPr>
      </w:pPr>
      <w:r w:rsidRPr="0079743A">
        <w:rPr>
          <w:rFonts w:eastAsia="黑体"/>
          <w:szCs w:val="21"/>
        </w:rPr>
        <w:t>学</w:t>
      </w:r>
      <w:r w:rsidR="0035089F" w:rsidRPr="0079743A">
        <w:rPr>
          <w:rFonts w:eastAsia="黑体" w:hint="eastAsia"/>
          <w:szCs w:val="21"/>
        </w:rPr>
        <w:t xml:space="preserve">    </w:t>
      </w:r>
      <w:r w:rsidRPr="0079743A">
        <w:rPr>
          <w:rFonts w:eastAsia="黑体"/>
          <w:szCs w:val="21"/>
        </w:rPr>
        <w:t>分：</w:t>
      </w:r>
      <w:r w:rsidR="00985147" w:rsidRPr="0079743A">
        <w:rPr>
          <w:rFonts w:eastAsia="黑体"/>
          <w:szCs w:val="21"/>
        </w:rPr>
        <w:t>3</w:t>
      </w:r>
      <w:r w:rsidRPr="0079743A">
        <w:rPr>
          <w:rFonts w:eastAsia="仿宋_GB2312"/>
          <w:sz w:val="32"/>
          <w:szCs w:val="32"/>
        </w:rPr>
        <w:tab/>
      </w:r>
      <w:r w:rsidRPr="0079743A">
        <w:rPr>
          <w:rFonts w:eastAsia="仿宋_GB2312"/>
          <w:b/>
          <w:szCs w:val="21"/>
        </w:rPr>
        <w:t>Credits</w:t>
      </w:r>
      <w:r w:rsidRPr="0079743A">
        <w:rPr>
          <w:rFonts w:eastAsia="仿宋_GB2312"/>
          <w:b/>
          <w:szCs w:val="21"/>
        </w:rPr>
        <w:t>：</w:t>
      </w:r>
      <w:r w:rsidR="00985147" w:rsidRPr="0079743A">
        <w:rPr>
          <w:rFonts w:eastAsia="仿宋_GB2312"/>
          <w:szCs w:val="21"/>
        </w:rPr>
        <w:t>3</w:t>
      </w:r>
    </w:p>
    <w:p w:rsidR="00744C17" w:rsidRPr="0079743A" w:rsidRDefault="00744C17" w:rsidP="00735B2D">
      <w:pPr>
        <w:tabs>
          <w:tab w:val="left" w:pos="4111"/>
        </w:tabs>
        <w:spacing w:line="500" w:lineRule="exact"/>
        <w:rPr>
          <w:rFonts w:eastAsia="黑体"/>
          <w:szCs w:val="21"/>
        </w:rPr>
      </w:pPr>
      <w:r w:rsidRPr="0079743A">
        <w:rPr>
          <w:rFonts w:eastAsia="黑体"/>
          <w:szCs w:val="21"/>
        </w:rPr>
        <w:t>考核方式：</w:t>
      </w:r>
      <w:r w:rsidR="00985147" w:rsidRPr="0079743A">
        <w:rPr>
          <w:rFonts w:eastAsia="黑体"/>
          <w:szCs w:val="21"/>
        </w:rPr>
        <w:t>考查</w:t>
      </w:r>
      <w:r w:rsidRPr="0079743A">
        <w:rPr>
          <w:rFonts w:eastAsia="黑体"/>
          <w:szCs w:val="21"/>
        </w:rPr>
        <w:tab/>
      </w:r>
      <w:r w:rsidRPr="0079743A">
        <w:rPr>
          <w:rFonts w:eastAsia="仿宋_GB2312"/>
          <w:b/>
          <w:szCs w:val="21"/>
        </w:rPr>
        <w:t>Assessment</w:t>
      </w:r>
      <w:r w:rsidRPr="0079743A">
        <w:rPr>
          <w:rFonts w:eastAsia="仿宋_GB2312"/>
          <w:b/>
          <w:szCs w:val="21"/>
        </w:rPr>
        <w:t>：</w:t>
      </w:r>
      <w:r w:rsidR="0035562B" w:rsidRPr="0079743A">
        <w:rPr>
          <w:rFonts w:eastAsia="仿宋_GB2312"/>
          <w:szCs w:val="21"/>
        </w:rPr>
        <w:t>Assignment</w:t>
      </w:r>
    </w:p>
    <w:p w:rsidR="007337AF" w:rsidRPr="0079743A" w:rsidRDefault="00744C17" w:rsidP="00735B2D">
      <w:pPr>
        <w:tabs>
          <w:tab w:val="left" w:pos="4111"/>
        </w:tabs>
        <w:spacing w:line="500" w:lineRule="exact"/>
        <w:ind w:left="2100" w:hanging="2100"/>
        <w:rPr>
          <w:rFonts w:eastAsia="仿宋_GB2312"/>
          <w:szCs w:val="21"/>
        </w:rPr>
      </w:pPr>
      <w:r w:rsidRPr="0079743A">
        <w:rPr>
          <w:rFonts w:ascii="黑体" w:eastAsia="黑体" w:hAnsi="黑体"/>
          <w:szCs w:val="21"/>
        </w:rPr>
        <w:t>先修课程</w:t>
      </w:r>
      <w:r w:rsidR="0035089F" w:rsidRPr="0079743A">
        <w:rPr>
          <w:rFonts w:eastAsia="黑体"/>
          <w:szCs w:val="21"/>
        </w:rPr>
        <w:t>：</w:t>
      </w:r>
      <w:r w:rsidR="00985147" w:rsidRPr="0079743A">
        <w:rPr>
          <w:rFonts w:ascii="黑体" w:eastAsia="黑体" w:hAnsi="黑体"/>
          <w:szCs w:val="21"/>
        </w:rPr>
        <w:t>数据结构、</w:t>
      </w:r>
      <w:r w:rsidR="007337AF" w:rsidRPr="0079743A">
        <w:rPr>
          <w:rFonts w:eastAsia="黑体"/>
          <w:szCs w:val="21"/>
        </w:rPr>
        <w:tab/>
      </w:r>
      <w:r w:rsidR="007337AF" w:rsidRPr="0079743A">
        <w:rPr>
          <w:rFonts w:eastAsia="仿宋_GB2312"/>
          <w:b/>
          <w:szCs w:val="21"/>
        </w:rPr>
        <w:t>Preparatory Courses</w:t>
      </w:r>
      <w:r w:rsidR="007337AF" w:rsidRPr="0079743A">
        <w:rPr>
          <w:rFonts w:eastAsia="仿宋_GB2312"/>
          <w:b/>
          <w:szCs w:val="21"/>
        </w:rPr>
        <w:t>：</w:t>
      </w:r>
      <w:r w:rsidR="007337AF" w:rsidRPr="0079743A">
        <w:rPr>
          <w:rFonts w:eastAsia="仿宋_GB2312"/>
          <w:szCs w:val="21"/>
        </w:rPr>
        <w:t xml:space="preserve">Data structure, Database </w:t>
      </w:r>
    </w:p>
    <w:p w:rsidR="007337AF" w:rsidRPr="0079743A" w:rsidRDefault="007337AF" w:rsidP="00735B2D">
      <w:pPr>
        <w:tabs>
          <w:tab w:val="left" w:pos="4111"/>
        </w:tabs>
        <w:spacing w:line="500" w:lineRule="exact"/>
        <w:ind w:leftChars="45" w:left="94" w:firstLineChars="300" w:firstLine="630"/>
        <w:rPr>
          <w:rFonts w:eastAsia="仿宋_GB2312"/>
          <w:sz w:val="32"/>
          <w:szCs w:val="32"/>
        </w:rPr>
      </w:pPr>
      <w:r w:rsidRPr="0079743A">
        <w:rPr>
          <w:rFonts w:eastAsia="黑体"/>
          <w:szCs w:val="21"/>
        </w:rPr>
        <w:t>数据库原理与应用、数据科学导论</w:t>
      </w:r>
      <w:r w:rsidRPr="0079743A">
        <w:rPr>
          <w:rFonts w:eastAsia="黑体"/>
          <w:szCs w:val="21"/>
        </w:rPr>
        <w:tab/>
      </w:r>
      <w:r w:rsidRPr="0079743A">
        <w:rPr>
          <w:rFonts w:eastAsia="仿宋_GB2312"/>
          <w:szCs w:val="21"/>
        </w:rPr>
        <w:t>principle and application,</w:t>
      </w:r>
    </w:p>
    <w:p w:rsidR="00744C17" w:rsidRDefault="007337AF" w:rsidP="00735B2D">
      <w:pPr>
        <w:tabs>
          <w:tab w:val="left" w:pos="4111"/>
        </w:tabs>
        <w:spacing w:line="500" w:lineRule="exact"/>
        <w:rPr>
          <w:rFonts w:eastAsia="仿宋_GB2312" w:hint="eastAsia"/>
          <w:szCs w:val="21"/>
        </w:rPr>
      </w:pPr>
      <w:r w:rsidRPr="0079743A">
        <w:rPr>
          <w:rFonts w:eastAsia="仿宋_GB2312"/>
          <w:szCs w:val="21"/>
        </w:rPr>
        <w:tab/>
        <w:t>Introduction to data science</w:t>
      </w:r>
    </w:p>
    <w:p w:rsidR="00735B2D" w:rsidRPr="0079743A" w:rsidRDefault="00735B2D" w:rsidP="00735B2D">
      <w:pPr>
        <w:tabs>
          <w:tab w:val="left" w:pos="4111"/>
        </w:tabs>
        <w:spacing w:line="500" w:lineRule="exact"/>
        <w:rPr>
          <w:rFonts w:eastAsia="仿宋_GB2312"/>
          <w:sz w:val="32"/>
          <w:szCs w:val="32"/>
        </w:rPr>
      </w:pPr>
    </w:p>
    <w:p w:rsidR="00DA28E9" w:rsidRPr="00DA28E9" w:rsidRDefault="00744C17" w:rsidP="00735B2D">
      <w:pPr>
        <w:widowControl/>
        <w:spacing w:line="500" w:lineRule="exact"/>
        <w:ind w:firstLine="420"/>
        <w:jc w:val="left"/>
        <w:rPr>
          <w:kern w:val="0"/>
          <w:szCs w:val="21"/>
          <w:lang/>
        </w:rPr>
      </w:pPr>
      <w:r w:rsidRPr="007337AF">
        <w:rPr>
          <w:kern w:val="0"/>
          <w:szCs w:val="21"/>
        </w:rPr>
        <w:t>《</w:t>
      </w:r>
      <w:r w:rsidR="000F3BD0">
        <w:rPr>
          <w:rFonts w:hint="eastAsia"/>
          <w:kern w:val="0"/>
          <w:szCs w:val="21"/>
        </w:rPr>
        <w:t>分析型大数据</w:t>
      </w:r>
      <w:r w:rsidR="00DA28E9">
        <w:rPr>
          <w:rFonts w:hint="eastAsia"/>
          <w:kern w:val="0"/>
          <w:szCs w:val="21"/>
        </w:rPr>
        <w:t>系统</w:t>
      </w:r>
      <w:r w:rsidRPr="007337AF">
        <w:rPr>
          <w:kern w:val="0"/>
          <w:szCs w:val="21"/>
        </w:rPr>
        <w:t>》是为</w:t>
      </w:r>
      <w:r w:rsidR="00C87198" w:rsidRPr="00C87198">
        <w:rPr>
          <w:rFonts w:hint="eastAsia"/>
          <w:kern w:val="0"/>
          <w:szCs w:val="21"/>
        </w:rPr>
        <w:t>数据科学与大数据技术专业（信息技术）</w:t>
      </w:r>
      <w:r w:rsidR="00985147" w:rsidRPr="007337AF">
        <w:rPr>
          <w:kern w:val="0"/>
          <w:szCs w:val="21"/>
        </w:rPr>
        <w:t>开设的专业核心课程</w:t>
      </w:r>
      <w:r w:rsidRPr="007337AF">
        <w:rPr>
          <w:kern w:val="0"/>
          <w:szCs w:val="21"/>
        </w:rPr>
        <w:t>。通过本门课程的教学，</w:t>
      </w:r>
      <w:r w:rsidR="00DA28E9" w:rsidRPr="00DA28E9">
        <w:rPr>
          <w:kern w:val="0"/>
          <w:szCs w:val="21"/>
          <w:lang/>
        </w:rPr>
        <w:t>使</w:t>
      </w:r>
      <w:r w:rsidR="00DA28E9" w:rsidRPr="00DA28E9">
        <w:rPr>
          <w:rFonts w:hint="eastAsia"/>
          <w:kern w:val="0"/>
          <w:szCs w:val="21"/>
          <w:lang/>
        </w:rPr>
        <w:t>学生对分析型大数据系统的基本概念和基础理论有系统的理解，掌握分析型大数据系统的基本操作、应用的基本技术以及数据库技术的最新发展，</w:t>
      </w:r>
      <w:r w:rsidR="00DA28E9" w:rsidRPr="00DA28E9">
        <w:rPr>
          <w:kern w:val="0"/>
          <w:szCs w:val="21"/>
          <w:lang/>
        </w:rPr>
        <w:t>为学生</w:t>
      </w:r>
      <w:r w:rsidR="00DA28E9" w:rsidRPr="00DA28E9">
        <w:rPr>
          <w:rFonts w:hint="eastAsia"/>
          <w:kern w:val="0"/>
          <w:szCs w:val="21"/>
          <w:lang/>
        </w:rPr>
        <w:t>增强理论基础，</w:t>
      </w:r>
      <w:r w:rsidR="00DA28E9" w:rsidRPr="00DA28E9">
        <w:rPr>
          <w:kern w:val="0"/>
          <w:szCs w:val="21"/>
          <w:lang/>
        </w:rPr>
        <w:t>为后续</w:t>
      </w:r>
      <w:r w:rsidR="00DA28E9" w:rsidRPr="00DA28E9">
        <w:rPr>
          <w:rFonts w:hint="eastAsia"/>
          <w:kern w:val="0"/>
          <w:szCs w:val="21"/>
          <w:lang/>
        </w:rPr>
        <w:t>课程学习及将来从事分析型大数据系统的设计、开发、</w:t>
      </w:r>
      <w:r w:rsidR="00DA28E9" w:rsidRPr="00DA28E9">
        <w:rPr>
          <w:kern w:val="0"/>
          <w:szCs w:val="21"/>
          <w:lang/>
        </w:rPr>
        <w:t>应用</w:t>
      </w:r>
      <w:r w:rsidR="00DA28E9" w:rsidRPr="00DA28E9">
        <w:rPr>
          <w:rFonts w:hint="eastAsia"/>
          <w:kern w:val="0"/>
          <w:szCs w:val="21"/>
          <w:lang/>
        </w:rPr>
        <w:t>及相关理论、实践研究奠定坚实的基础。</w:t>
      </w:r>
    </w:p>
    <w:p w:rsidR="00744C17" w:rsidRDefault="00744C17" w:rsidP="00735B2D">
      <w:pPr>
        <w:widowControl/>
        <w:spacing w:line="500" w:lineRule="exact"/>
        <w:ind w:firstLineChars="200" w:firstLine="420"/>
        <w:jc w:val="left"/>
        <w:rPr>
          <w:kern w:val="0"/>
          <w:szCs w:val="21"/>
          <w:lang/>
        </w:rPr>
      </w:pPr>
      <w:r w:rsidRPr="00DA28E9">
        <w:rPr>
          <w:kern w:val="0"/>
          <w:szCs w:val="21"/>
          <w:lang/>
        </w:rPr>
        <w:t>本课程是一门</w:t>
      </w:r>
      <w:r w:rsidR="00DB2D8E" w:rsidRPr="00DA28E9">
        <w:rPr>
          <w:kern w:val="0"/>
          <w:szCs w:val="21"/>
          <w:lang/>
        </w:rPr>
        <w:t>专业核心</w:t>
      </w:r>
      <w:r w:rsidR="00DA28E9" w:rsidRPr="00DA28E9">
        <w:rPr>
          <w:kern w:val="0"/>
          <w:szCs w:val="21"/>
          <w:lang/>
        </w:rPr>
        <w:t>课程，它系统介绍了</w:t>
      </w:r>
      <w:r w:rsidR="00DA28E9" w:rsidRPr="00DA28E9">
        <w:rPr>
          <w:rFonts w:hint="eastAsia"/>
          <w:kern w:val="0"/>
          <w:szCs w:val="21"/>
          <w:lang/>
        </w:rPr>
        <w:t>非关系型数据库的基本原理、</w:t>
      </w:r>
      <w:r w:rsidR="00DA28E9" w:rsidRPr="00DA28E9">
        <w:rPr>
          <w:kern w:val="0"/>
          <w:szCs w:val="21"/>
          <w:lang/>
        </w:rPr>
        <w:t>特点</w:t>
      </w:r>
      <w:r w:rsidR="00DA28E9" w:rsidRPr="00DA28E9">
        <w:rPr>
          <w:rFonts w:hint="eastAsia"/>
          <w:kern w:val="0"/>
          <w:szCs w:val="21"/>
          <w:lang/>
        </w:rPr>
        <w:t>以及主要的实现方法</w:t>
      </w:r>
      <w:r w:rsidR="00DA28E9" w:rsidRPr="00DA28E9">
        <w:rPr>
          <w:kern w:val="0"/>
          <w:szCs w:val="21"/>
          <w:lang/>
        </w:rPr>
        <w:t>；通过</w:t>
      </w:r>
      <w:r w:rsidR="00DA28E9" w:rsidRPr="00DA28E9">
        <w:rPr>
          <w:rFonts w:hint="eastAsia"/>
          <w:kern w:val="0"/>
          <w:szCs w:val="21"/>
          <w:lang/>
        </w:rPr>
        <w:t>使用</w:t>
      </w:r>
      <w:proofErr w:type="spellStart"/>
      <w:r w:rsidR="00DA28E9" w:rsidRPr="00DA28E9">
        <w:rPr>
          <w:rFonts w:hint="eastAsia"/>
          <w:kern w:val="0"/>
          <w:szCs w:val="21"/>
          <w:lang/>
        </w:rPr>
        <w:t>M</w:t>
      </w:r>
      <w:r w:rsidR="00DA28E9" w:rsidRPr="00DA28E9">
        <w:rPr>
          <w:kern w:val="0"/>
          <w:szCs w:val="21"/>
          <w:lang/>
        </w:rPr>
        <w:t>ongoDB</w:t>
      </w:r>
      <w:r w:rsidR="00DA28E9" w:rsidRPr="00DA28E9">
        <w:rPr>
          <w:rFonts w:hint="eastAsia"/>
          <w:kern w:val="0"/>
          <w:szCs w:val="21"/>
          <w:lang/>
        </w:rPr>
        <w:t>进行相关数据操作等</w:t>
      </w:r>
      <w:r w:rsidR="00DB2D8E" w:rsidRPr="00DA28E9">
        <w:rPr>
          <w:kern w:val="0"/>
          <w:szCs w:val="21"/>
          <w:lang/>
        </w:rPr>
        <w:t>，掌握如何用主流软件完成大数据挖掘建模及分析任务</w:t>
      </w:r>
      <w:proofErr w:type="spellEnd"/>
      <w:r w:rsidRPr="00DA28E9">
        <w:rPr>
          <w:kern w:val="0"/>
          <w:szCs w:val="21"/>
          <w:lang/>
        </w:rPr>
        <w:t>。</w:t>
      </w:r>
    </w:p>
    <w:p w:rsidR="004A2F47" w:rsidRPr="00DA28E9" w:rsidRDefault="004A2F47" w:rsidP="00735B2D">
      <w:pPr>
        <w:widowControl/>
        <w:spacing w:line="500" w:lineRule="exact"/>
        <w:ind w:firstLineChars="200" w:firstLine="420"/>
        <w:jc w:val="left"/>
        <w:rPr>
          <w:kern w:val="0"/>
          <w:szCs w:val="21"/>
          <w:lang/>
        </w:rPr>
      </w:pPr>
    </w:p>
    <w:p w:rsidR="00DA28E9" w:rsidRDefault="00DA28E9" w:rsidP="00735B2D">
      <w:pPr>
        <w:widowControl/>
        <w:spacing w:line="500" w:lineRule="exact"/>
        <w:ind w:firstLineChars="200" w:firstLine="420"/>
        <w:rPr>
          <w:rStyle w:val="longtext1"/>
          <w:rFonts w:eastAsia="仿宋_GB2312"/>
          <w:color w:val="000000"/>
          <w:sz w:val="21"/>
          <w:szCs w:val="21"/>
        </w:rPr>
      </w:pPr>
      <w:r w:rsidRPr="00DA28E9">
        <w:rPr>
          <w:rStyle w:val="longtext1"/>
          <w:rFonts w:eastAsia="仿宋_GB2312"/>
          <w:color w:val="000000"/>
          <w:sz w:val="21"/>
          <w:szCs w:val="21"/>
        </w:rPr>
        <w:t xml:space="preserve">Analytical big data system is a professional core course for </w:t>
      </w:r>
      <w:r w:rsidR="00CC7C24">
        <w:rPr>
          <w:rStyle w:val="longtext1"/>
          <w:rFonts w:eastAsia="仿宋_GB2312"/>
          <w:color w:val="000000"/>
          <w:sz w:val="21"/>
          <w:szCs w:val="21"/>
        </w:rPr>
        <w:t xml:space="preserve">big </w:t>
      </w:r>
      <w:r w:rsidR="00C87198">
        <w:rPr>
          <w:rStyle w:val="longtext1"/>
          <w:rFonts w:eastAsia="仿宋_GB2312"/>
          <w:color w:val="000000"/>
          <w:sz w:val="21"/>
          <w:szCs w:val="21"/>
        </w:rPr>
        <w:t>data direction</w:t>
      </w:r>
      <w:r w:rsidRPr="00DA28E9">
        <w:rPr>
          <w:rStyle w:val="longtext1"/>
          <w:rFonts w:eastAsia="仿宋_GB2312"/>
          <w:color w:val="000000"/>
          <w:sz w:val="21"/>
          <w:szCs w:val="21"/>
        </w:rPr>
        <w:t xml:space="preserve">.  Through the teaching of this course, students have a systematic understanding of the basic concepts and basic theory of analytical big data system, master the basic operation of analytical big data system, the basic technology of application and the latest development of database technology, to strengthen the theoretical basis for students, for the following course learning and engaged in the design, </w:t>
      </w:r>
      <w:r w:rsidRPr="00DA28E9">
        <w:rPr>
          <w:rStyle w:val="longtext1"/>
          <w:rFonts w:eastAsia="仿宋_GB2312"/>
          <w:color w:val="000000"/>
          <w:sz w:val="21"/>
          <w:szCs w:val="21"/>
        </w:rPr>
        <w:lastRenderedPageBreak/>
        <w:t>development, application and related theory and practice of analytical big data system in the future to lay a solid foundation.</w:t>
      </w:r>
    </w:p>
    <w:p w:rsidR="00C7059A" w:rsidRPr="007337AF" w:rsidRDefault="00DA28E9" w:rsidP="00735B2D">
      <w:pPr>
        <w:widowControl/>
        <w:spacing w:line="500" w:lineRule="exact"/>
        <w:ind w:firstLineChars="200" w:firstLine="420"/>
        <w:rPr>
          <w:szCs w:val="21"/>
        </w:rPr>
      </w:pPr>
      <w:r w:rsidRPr="00DA28E9">
        <w:rPr>
          <w:rStyle w:val="longtext1"/>
          <w:rFonts w:eastAsia="仿宋_GB2312"/>
          <w:color w:val="000000"/>
          <w:sz w:val="21"/>
          <w:szCs w:val="21"/>
        </w:rPr>
        <w:t>This course is a professional core course, it systematically introduces the basic principles, characteristics and main implementation metho</w:t>
      </w:r>
      <w:r w:rsidR="00CC7C24">
        <w:rPr>
          <w:rStyle w:val="longtext1"/>
          <w:rFonts w:eastAsia="仿宋_GB2312"/>
          <w:color w:val="000000"/>
          <w:sz w:val="21"/>
          <w:szCs w:val="21"/>
        </w:rPr>
        <w:t xml:space="preserve">ds of non-relational database; </w:t>
      </w:r>
      <w:r w:rsidRPr="00DA28E9">
        <w:rPr>
          <w:rStyle w:val="longtext1"/>
          <w:rFonts w:eastAsia="仿宋_GB2312"/>
          <w:color w:val="000000"/>
          <w:sz w:val="21"/>
          <w:szCs w:val="21"/>
        </w:rPr>
        <w:t xml:space="preserve">Through the use of </w:t>
      </w:r>
      <w:proofErr w:type="spellStart"/>
      <w:r w:rsidRPr="00DA28E9">
        <w:rPr>
          <w:rStyle w:val="longtext1"/>
          <w:rFonts w:eastAsia="仿宋_GB2312"/>
          <w:color w:val="000000"/>
          <w:sz w:val="21"/>
          <w:szCs w:val="21"/>
        </w:rPr>
        <w:t>MongoDB</w:t>
      </w:r>
      <w:proofErr w:type="spellEnd"/>
      <w:r w:rsidRPr="00DA28E9">
        <w:rPr>
          <w:rStyle w:val="longtext1"/>
          <w:rFonts w:eastAsia="仿宋_GB2312"/>
          <w:color w:val="000000"/>
          <w:sz w:val="21"/>
          <w:szCs w:val="21"/>
        </w:rPr>
        <w:t xml:space="preserve"> related data operations, master how to use mainstream software to complete the big data mining modeling and analysis tasks.</w:t>
      </w:r>
    </w:p>
    <w:sectPr w:rsidR="00C7059A" w:rsidRPr="007337AF" w:rsidSect="00C761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B78" w:rsidRDefault="00202B78" w:rsidP="007337AF">
      <w:r>
        <w:separator/>
      </w:r>
    </w:p>
  </w:endnote>
  <w:endnote w:type="continuationSeparator" w:id="0">
    <w:p w:rsidR="00202B78" w:rsidRDefault="00202B78" w:rsidP="007337AF">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8"/>
    <w:family w:val="auto"/>
    <w:pitch w:val="variable"/>
    <w:sig w:usb0="00000000" w:usb1="38CF7CFA" w:usb2="00010016" w:usb3="00000000" w:csb0="001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8"/>
    <w:family w:val="auto"/>
    <w:pitch w:val="variable"/>
    <w:sig w:usb0="00000000" w:usb1="38CF7CFA" w:usb2="00010016" w:usb3="00000000" w:csb0="001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B78" w:rsidRDefault="00202B78" w:rsidP="007337AF">
      <w:r>
        <w:separator/>
      </w:r>
    </w:p>
  </w:footnote>
  <w:footnote w:type="continuationSeparator" w:id="0">
    <w:p w:rsidR="00202B78" w:rsidRDefault="00202B78" w:rsidP="007337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F3BD0"/>
    <w:rsid w:val="00164654"/>
    <w:rsid w:val="001B23F5"/>
    <w:rsid w:val="00202B78"/>
    <w:rsid w:val="0035089F"/>
    <w:rsid w:val="0035562B"/>
    <w:rsid w:val="00387D43"/>
    <w:rsid w:val="003B3D4B"/>
    <w:rsid w:val="004A2F47"/>
    <w:rsid w:val="00527651"/>
    <w:rsid w:val="005B4E62"/>
    <w:rsid w:val="0072557B"/>
    <w:rsid w:val="007337AF"/>
    <w:rsid w:val="00735B2D"/>
    <w:rsid w:val="00744C17"/>
    <w:rsid w:val="0079743A"/>
    <w:rsid w:val="008D684C"/>
    <w:rsid w:val="00985147"/>
    <w:rsid w:val="009A225C"/>
    <w:rsid w:val="009C70B8"/>
    <w:rsid w:val="009E2795"/>
    <w:rsid w:val="00BC632F"/>
    <w:rsid w:val="00C7059A"/>
    <w:rsid w:val="00C76125"/>
    <w:rsid w:val="00C87198"/>
    <w:rsid w:val="00CC7C24"/>
    <w:rsid w:val="00D31A30"/>
    <w:rsid w:val="00D377E5"/>
    <w:rsid w:val="00D47EBC"/>
    <w:rsid w:val="00DA28E9"/>
    <w:rsid w:val="00DB2D8E"/>
    <w:rsid w:val="00E26F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character" w:customStyle="1" w:styleId="high-light-bg4">
    <w:name w:val="high-light-bg4"/>
    <w:basedOn w:val="a0"/>
    <w:rsid w:val="00985147"/>
  </w:style>
  <w:style w:type="character" w:customStyle="1" w:styleId="ordinary-span-edit2">
    <w:name w:val="ordinary-span-edit2"/>
    <w:basedOn w:val="a0"/>
    <w:rsid w:val="00985147"/>
  </w:style>
  <w:style w:type="paragraph" w:styleId="a3">
    <w:name w:val="header"/>
    <w:basedOn w:val="a"/>
    <w:link w:val="Char"/>
    <w:uiPriority w:val="99"/>
    <w:unhideWhenUsed/>
    <w:rsid w:val="007337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337AF"/>
    <w:rPr>
      <w:rFonts w:ascii="Times New Roman" w:eastAsia="宋体" w:hAnsi="Times New Roman" w:cs="Times New Roman"/>
      <w:sz w:val="18"/>
      <w:szCs w:val="18"/>
    </w:rPr>
  </w:style>
  <w:style w:type="paragraph" w:styleId="a4">
    <w:name w:val="footer"/>
    <w:basedOn w:val="a"/>
    <w:link w:val="Char0"/>
    <w:uiPriority w:val="99"/>
    <w:unhideWhenUsed/>
    <w:rsid w:val="007337AF"/>
    <w:pPr>
      <w:tabs>
        <w:tab w:val="center" w:pos="4153"/>
        <w:tab w:val="right" w:pos="8306"/>
      </w:tabs>
      <w:snapToGrid w:val="0"/>
      <w:jc w:val="left"/>
    </w:pPr>
    <w:rPr>
      <w:sz w:val="18"/>
      <w:szCs w:val="18"/>
    </w:rPr>
  </w:style>
  <w:style w:type="character" w:customStyle="1" w:styleId="Char0">
    <w:name w:val="页脚 Char"/>
    <w:basedOn w:val="a0"/>
    <w:link w:val="a4"/>
    <w:uiPriority w:val="99"/>
    <w:rsid w:val="007337AF"/>
    <w:rPr>
      <w:rFonts w:ascii="Times New Roman" w:eastAsia="宋体" w:hAnsi="Times New Roman" w:cs="Times New Roman"/>
      <w:sz w:val="18"/>
      <w:szCs w:val="18"/>
    </w:rPr>
  </w:style>
  <w:style w:type="paragraph" w:styleId="a5">
    <w:name w:val="Body Text Indent"/>
    <w:basedOn w:val="a"/>
    <w:link w:val="Char1"/>
    <w:uiPriority w:val="99"/>
    <w:semiHidden/>
    <w:rsid w:val="00DA28E9"/>
    <w:pPr>
      <w:spacing w:line="360" w:lineRule="auto"/>
      <w:ind w:firstLineChars="200" w:firstLine="480"/>
    </w:pPr>
    <w:rPr>
      <w:sz w:val="24"/>
      <w:lang/>
    </w:rPr>
  </w:style>
  <w:style w:type="character" w:customStyle="1" w:styleId="a6">
    <w:name w:val="正文文本缩进 字符"/>
    <w:basedOn w:val="a0"/>
    <w:uiPriority w:val="99"/>
    <w:semiHidden/>
    <w:rsid w:val="00DA28E9"/>
    <w:rPr>
      <w:rFonts w:ascii="Times New Roman" w:eastAsia="宋体" w:hAnsi="Times New Roman" w:cs="Times New Roman"/>
      <w:szCs w:val="24"/>
    </w:rPr>
  </w:style>
  <w:style w:type="character" w:customStyle="1" w:styleId="Char1">
    <w:name w:val="正文文本缩进 Char"/>
    <w:link w:val="a5"/>
    <w:uiPriority w:val="99"/>
    <w:semiHidden/>
    <w:rsid w:val="00DA28E9"/>
    <w:rPr>
      <w:rFonts w:ascii="Times New Roman" w:eastAsia="宋体" w:hAnsi="Times New Roman"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465</TotalTime>
  <Pages>2</Pages>
  <Words>228</Words>
  <Characters>1304</Characters>
  <Application>Microsoft Office Word</Application>
  <DocSecurity>0</DocSecurity>
  <Lines>10</Lines>
  <Paragraphs>3</Paragraphs>
  <ScaleCrop>false</ScaleCrop>
  <Company/>
  <LinksUpToDate>false</LinksUpToDate>
  <CharactersWithSpaces>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26</cp:revision>
  <dcterms:created xsi:type="dcterms:W3CDTF">2017-04-14T10:08:00Z</dcterms:created>
  <dcterms:modified xsi:type="dcterms:W3CDTF">2021-05-17T07:47:00Z</dcterms:modified>
</cp:coreProperties>
</file>