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FAD" w:rsidRPr="00DA38E5" w:rsidRDefault="00272FAD" w:rsidP="00C1616E">
      <w:pPr>
        <w:spacing w:line="560" w:lineRule="exact"/>
        <w:jc w:val="center"/>
        <w:outlineLvl w:val="0"/>
        <w:rPr>
          <w:rFonts w:ascii="Times New Roman" w:eastAsia="仿宋_GB2312" w:hAnsi="Times New Roman"/>
          <w:sz w:val="32"/>
          <w:szCs w:val="32"/>
        </w:rPr>
      </w:pPr>
      <w:r w:rsidRPr="00C1616E">
        <w:rPr>
          <w:rFonts w:ascii="Times New Roman" w:eastAsia="黑体" w:hAnsi="Times New Roman"/>
          <w:kern w:val="0"/>
          <w:sz w:val="32"/>
          <w:szCs w:val="32"/>
        </w:rPr>
        <w:t>《</w:t>
      </w:r>
      <w:r w:rsidR="007F18CD" w:rsidRPr="00C1616E">
        <w:rPr>
          <w:rFonts w:ascii="Times New Roman" w:eastAsia="黑体" w:hAnsi="Times New Roman" w:hint="eastAsia"/>
          <w:sz w:val="32"/>
          <w:szCs w:val="32"/>
        </w:rPr>
        <w:t>EXCEL</w:t>
      </w:r>
      <w:r w:rsidR="007F18CD" w:rsidRPr="00C1616E">
        <w:rPr>
          <w:rFonts w:ascii="Times New Roman" w:eastAsia="黑体" w:hAnsi="Times New Roman" w:hint="eastAsia"/>
          <w:sz w:val="32"/>
          <w:szCs w:val="32"/>
        </w:rPr>
        <w:t>高级应用实务</w:t>
      </w:r>
      <w:r w:rsidRPr="00C1616E">
        <w:rPr>
          <w:rFonts w:ascii="Times New Roman" w:eastAsia="黑体" w:hAnsi="Times New Roman"/>
          <w:kern w:val="0"/>
          <w:sz w:val="32"/>
          <w:szCs w:val="32"/>
        </w:rPr>
        <w:t>》课程</w:t>
      </w:r>
      <w:r w:rsidRPr="00DA38E5">
        <w:rPr>
          <w:rFonts w:ascii="Times New Roman" w:eastAsia="黑体" w:hAnsi="Times New Roman"/>
          <w:kern w:val="0"/>
          <w:sz w:val="30"/>
          <w:szCs w:val="30"/>
        </w:rPr>
        <w:t>中英文简介</w:t>
      </w:r>
    </w:p>
    <w:p w:rsidR="00272FAD" w:rsidRPr="00DA38E5" w:rsidRDefault="004B5E00" w:rsidP="00C1616E">
      <w:pPr>
        <w:spacing w:line="560" w:lineRule="exact"/>
        <w:jc w:val="center"/>
        <w:outlineLvl w:val="0"/>
        <w:rPr>
          <w:rFonts w:ascii="Times New Roman" w:eastAsia="仿宋_GB2312" w:hAnsi="Times New Roman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/>
          <w:bCs/>
          <w:color w:val="000000"/>
          <w:kern w:val="0"/>
          <w:sz w:val="28"/>
          <w:szCs w:val="28"/>
        </w:rPr>
        <w:t>Advanced Application of E</w:t>
      </w:r>
      <w:r>
        <w:rPr>
          <w:rFonts w:ascii="Times New Roman" w:hAnsi="Times New Roman" w:hint="eastAsia"/>
          <w:bCs/>
          <w:color w:val="000000"/>
          <w:kern w:val="0"/>
          <w:sz w:val="28"/>
          <w:szCs w:val="28"/>
        </w:rPr>
        <w:t>XCEL</w:t>
      </w:r>
    </w:p>
    <w:p w:rsidR="00272FAD" w:rsidRPr="00DA38E5" w:rsidRDefault="00272FAD" w:rsidP="00C1616E">
      <w:pPr>
        <w:adjustRightInd w:val="0"/>
        <w:snapToGrid w:val="0"/>
        <w:spacing w:line="500" w:lineRule="exact"/>
        <w:jc w:val="center"/>
        <w:rPr>
          <w:rFonts w:ascii="Times New Roman" w:hAnsi="Times New Roman"/>
          <w:b/>
          <w:bCs/>
          <w:color w:val="000000"/>
          <w:kern w:val="0"/>
          <w:sz w:val="28"/>
          <w:szCs w:val="28"/>
        </w:rPr>
      </w:pPr>
    </w:p>
    <w:p w:rsidR="0026730C" w:rsidRPr="007B4803" w:rsidRDefault="0026730C" w:rsidP="00C1616E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eastAsia="黑体" w:hAnsi="Times New Roman"/>
          <w:szCs w:val="21"/>
        </w:rPr>
      </w:pPr>
      <w:r w:rsidRPr="00DA38E5">
        <w:rPr>
          <w:rFonts w:ascii="Times New Roman" w:eastAsia="黑体" w:hAnsi="Times New Roman"/>
          <w:szCs w:val="21"/>
        </w:rPr>
        <w:t>课程代码：</w:t>
      </w:r>
      <w:r w:rsidR="007B4803">
        <w:rPr>
          <w:rFonts w:ascii="Times New Roman" w:eastAsia="黑体" w:hAnsi="Times New Roman" w:hint="eastAsia"/>
          <w:szCs w:val="21"/>
        </w:rPr>
        <w:t>071493B</w:t>
      </w:r>
      <w:r w:rsidRPr="00DA38E5">
        <w:rPr>
          <w:rFonts w:ascii="Times New Roman" w:eastAsia="黑体" w:hAnsi="Times New Roman"/>
          <w:szCs w:val="21"/>
        </w:rPr>
        <w:tab/>
      </w:r>
      <w:r w:rsidRPr="00DA38E5">
        <w:rPr>
          <w:rFonts w:ascii="Times New Roman" w:eastAsia="黑体" w:hAnsi="Times New Roman"/>
          <w:b/>
          <w:szCs w:val="21"/>
        </w:rPr>
        <w:t>Course Code</w:t>
      </w:r>
      <w:r w:rsidRPr="00DA38E5">
        <w:rPr>
          <w:rFonts w:ascii="Times New Roman" w:eastAsia="黑体" w:hAnsi="Times New Roman"/>
          <w:b/>
          <w:szCs w:val="21"/>
        </w:rPr>
        <w:t>：</w:t>
      </w:r>
      <w:r w:rsidR="007B4803" w:rsidRPr="007B4803">
        <w:rPr>
          <w:rFonts w:ascii="Times New Roman" w:eastAsia="黑体" w:hAnsi="Times New Roman" w:hint="eastAsia"/>
          <w:szCs w:val="21"/>
        </w:rPr>
        <w:t>071493B</w:t>
      </w:r>
    </w:p>
    <w:p w:rsidR="004B5E00" w:rsidRDefault="0026730C" w:rsidP="00C1616E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eastAsia="黑体" w:hAnsi="Times New Roman"/>
          <w:szCs w:val="21"/>
        </w:rPr>
      </w:pPr>
      <w:r w:rsidRPr="00DA38E5">
        <w:rPr>
          <w:rFonts w:ascii="Times New Roman" w:eastAsia="黑体" w:hAnsi="Times New Roman"/>
          <w:szCs w:val="21"/>
        </w:rPr>
        <w:t>课程名称：</w:t>
      </w:r>
      <w:r w:rsidR="007F18CD" w:rsidRPr="007F18CD">
        <w:rPr>
          <w:rFonts w:ascii="Times New Roman" w:eastAsia="黑体" w:hAnsi="Times New Roman" w:hint="eastAsia"/>
          <w:szCs w:val="21"/>
        </w:rPr>
        <w:t>EXCEL</w:t>
      </w:r>
      <w:r w:rsidR="007F18CD" w:rsidRPr="007F18CD">
        <w:rPr>
          <w:rFonts w:ascii="Times New Roman" w:eastAsia="黑体" w:hAnsi="Times New Roman" w:hint="eastAsia"/>
          <w:szCs w:val="21"/>
        </w:rPr>
        <w:t>高级应用实务</w:t>
      </w:r>
      <w:r w:rsidRPr="00DA38E5">
        <w:rPr>
          <w:rFonts w:ascii="Times New Roman" w:eastAsia="黑体" w:hAnsi="Times New Roman"/>
          <w:szCs w:val="21"/>
        </w:rPr>
        <w:tab/>
      </w:r>
      <w:r w:rsidRPr="00DA38E5">
        <w:rPr>
          <w:rFonts w:ascii="Times New Roman" w:eastAsia="黑体" w:hAnsi="Times New Roman"/>
          <w:b/>
          <w:szCs w:val="21"/>
        </w:rPr>
        <w:t>Course Name</w:t>
      </w:r>
      <w:r w:rsidRPr="00DA38E5">
        <w:rPr>
          <w:rFonts w:ascii="Times New Roman" w:eastAsia="黑体" w:hAnsi="Times New Roman"/>
          <w:b/>
          <w:szCs w:val="21"/>
        </w:rPr>
        <w:t>：</w:t>
      </w:r>
      <w:r w:rsidR="004B5E00">
        <w:rPr>
          <w:rFonts w:ascii="Times New Roman" w:eastAsia="黑体" w:hAnsi="Times New Roman"/>
          <w:szCs w:val="21"/>
        </w:rPr>
        <w:t xml:space="preserve">Advanced Application of </w:t>
      </w:r>
      <w:bookmarkStart w:id="0" w:name="_GoBack"/>
      <w:bookmarkEnd w:id="0"/>
    </w:p>
    <w:p w:rsidR="0026730C" w:rsidRPr="00DA38E5" w:rsidRDefault="004B5E00" w:rsidP="00C1616E">
      <w:pPr>
        <w:tabs>
          <w:tab w:val="left" w:pos="4111"/>
        </w:tabs>
        <w:adjustRightInd w:val="0"/>
        <w:snapToGrid w:val="0"/>
        <w:spacing w:line="500" w:lineRule="exact"/>
        <w:ind w:firstLineChars="2700" w:firstLine="5670"/>
        <w:outlineLvl w:val="0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Times New Roman"/>
          <w:szCs w:val="21"/>
        </w:rPr>
        <w:t>E</w:t>
      </w:r>
      <w:r>
        <w:rPr>
          <w:rFonts w:ascii="Times New Roman" w:eastAsia="黑体" w:hAnsi="Times New Roman" w:hint="eastAsia"/>
          <w:szCs w:val="21"/>
        </w:rPr>
        <w:t>XCEL</w:t>
      </w:r>
    </w:p>
    <w:p w:rsidR="0026730C" w:rsidRPr="00DA38E5" w:rsidRDefault="0026730C" w:rsidP="00C1616E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eastAsia="黑体" w:hAnsi="Times New Roman"/>
          <w:szCs w:val="21"/>
        </w:rPr>
      </w:pPr>
      <w:r w:rsidRPr="00DA38E5">
        <w:rPr>
          <w:rFonts w:ascii="Times New Roman" w:eastAsia="黑体" w:hAnsi="Times New Roman"/>
          <w:szCs w:val="21"/>
        </w:rPr>
        <w:t>学时：</w:t>
      </w:r>
      <w:r w:rsidR="0004645E" w:rsidRPr="00DA38E5">
        <w:rPr>
          <w:rFonts w:ascii="Times New Roman" w:eastAsia="黑体" w:hAnsi="Times New Roman"/>
          <w:szCs w:val="21"/>
        </w:rPr>
        <w:t>4</w:t>
      </w:r>
      <w:r w:rsidR="00A618D5" w:rsidRPr="00DA38E5">
        <w:rPr>
          <w:rFonts w:ascii="Times New Roman" w:eastAsia="黑体" w:hAnsi="Times New Roman"/>
          <w:szCs w:val="21"/>
        </w:rPr>
        <w:t>8</w:t>
      </w:r>
      <w:r w:rsidRPr="00DA38E5">
        <w:rPr>
          <w:rFonts w:ascii="Times New Roman" w:eastAsia="黑体" w:hAnsi="Times New Roman"/>
          <w:szCs w:val="21"/>
        </w:rPr>
        <w:tab/>
      </w:r>
      <w:r w:rsidRPr="00DA38E5">
        <w:rPr>
          <w:rFonts w:ascii="Times New Roman" w:eastAsia="黑体" w:hAnsi="Times New Roman"/>
          <w:b/>
          <w:szCs w:val="21"/>
        </w:rPr>
        <w:t>Periods</w:t>
      </w:r>
      <w:r w:rsidRPr="00DA38E5">
        <w:rPr>
          <w:rFonts w:ascii="Times New Roman" w:eastAsia="黑体" w:hAnsi="Times New Roman"/>
          <w:b/>
          <w:szCs w:val="21"/>
        </w:rPr>
        <w:t>：</w:t>
      </w:r>
      <w:r w:rsidR="00A618D5" w:rsidRPr="00DA38E5">
        <w:rPr>
          <w:rFonts w:ascii="Times New Roman" w:eastAsia="黑体" w:hAnsi="Times New Roman"/>
          <w:szCs w:val="21"/>
        </w:rPr>
        <w:t>48</w:t>
      </w:r>
    </w:p>
    <w:p w:rsidR="0026730C" w:rsidRPr="00DA38E5" w:rsidRDefault="0026730C" w:rsidP="00C1616E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eastAsia="黑体" w:hAnsi="Times New Roman"/>
          <w:szCs w:val="21"/>
        </w:rPr>
      </w:pPr>
      <w:r w:rsidRPr="00DA38E5">
        <w:rPr>
          <w:rFonts w:ascii="Times New Roman" w:eastAsia="黑体" w:hAnsi="Times New Roman"/>
          <w:szCs w:val="21"/>
        </w:rPr>
        <w:t>学分：</w:t>
      </w:r>
      <w:r w:rsidR="00A618D5" w:rsidRPr="00DA38E5">
        <w:rPr>
          <w:rFonts w:ascii="Times New Roman" w:eastAsia="黑体" w:hAnsi="Times New Roman"/>
          <w:szCs w:val="21"/>
        </w:rPr>
        <w:t>3</w:t>
      </w:r>
      <w:r w:rsidRPr="00DA38E5">
        <w:rPr>
          <w:rFonts w:ascii="Times New Roman" w:eastAsia="黑体" w:hAnsi="Times New Roman"/>
          <w:szCs w:val="21"/>
        </w:rPr>
        <w:tab/>
      </w:r>
      <w:r w:rsidRPr="00DA38E5">
        <w:rPr>
          <w:rFonts w:ascii="Times New Roman" w:eastAsia="黑体" w:hAnsi="Times New Roman"/>
          <w:b/>
          <w:szCs w:val="21"/>
        </w:rPr>
        <w:t>Credits</w:t>
      </w:r>
      <w:r w:rsidRPr="00DA38E5">
        <w:rPr>
          <w:rFonts w:ascii="Times New Roman" w:eastAsia="黑体" w:hAnsi="Times New Roman"/>
          <w:b/>
          <w:szCs w:val="21"/>
        </w:rPr>
        <w:t>：</w:t>
      </w:r>
      <w:r w:rsidR="00A618D5" w:rsidRPr="00DA38E5">
        <w:rPr>
          <w:rFonts w:ascii="Times New Roman" w:eastAsia="黑体" w:hAnsi="Times New Roman"/>
          <w:szCs w:val="21"/>
        </w:rPr>
        <w:t>3</w:t>
      </w:r>
    </w:p>
    <w:p w:rsidR="00483A18" w:rsidRPr="00DA38E5" w:rsidRDefault="0026730C" w:rsidP="00C1616E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eastAsia="黑体" w:hAnsi="Times New Roman"/>
          <w:szCs w:val="21"/>
        </w:rPr>
      </w:pPr>
      <w:r w:rsidRPr="00DA38E5">
        <w:rPr>
          <w:rFonts w:ascii="Times New Roman" w:eastAsia="黑体" w:hAnsi="Times New Roman"/>
          <w:szCs w:val="21"/>
        </w:rPr>
        <w:t>考核方式：</w:t>
      </w:r>
      <w:r w:rsidR="00483A18" w:rsidRPr="00DA38E5">
        <w:rPr>
          <w:rFonts w:ascii="Times New Roman" w:eastAsia="黑体" w:hAnsi="Times New Roman"/>
          <w:szCs w:val="21"/>
        </w:rPr>
        <w:t>考查</w:t>
      </w:r>
      <w:r w:rsidRPr="00DA38E5">
        <w:rPr>
          <w:rFonts w:ascii="Times New Roman" w:eastAsia="黑体" w:hAnsi="Times New Roman"/>
          <w:szCs w:val="21"/>
        </w:rPr>
        <w:tab/>
      </w:r>
      <w:r w:rsidR="00483A18" w:rsidRPr="00BF75C8">
        <w:rPr>
          <w:rFonts w:ascii="Times New Roman" w:eastAsia="黑体" w:hAnsi="Times New Roman"/>
          <w:b/>
          <w:szCs w:val="21"/>
        </w:rPr>
        <w:t>Assessment</w:t>
      </w:r>
      <w:r w:rsidR="00483A18" w:rsidRPr="00DA38E5">
        <w:rPr>
          <w:rFonts w:ascii="Times New Roman" w:eastAsia="黑体" w:hAnsi="Times New Roman"/>
          <w:b/>
          <w:bCs/>
          <w:szCs w:val="21"/>
        </w:rPr>
        <w:t>：</w:t>
      </w:r>
      <w:r w:rsidR="00483A18" w:rsidRPr="00DA38E5">
        <w:rPr>
          <w:rFonts w:ascii="Times New Roman" w:eastAsia="黑体" w:hAnsi="Times New Roman"/>
          <w:szCs w:val="21"/>
        </w:rPr>
        <w:t>Assignment</w:t>
      </w:r>
    </w:p>
    <w:p w:rsidR="00483A18" w:rsidRPr="00DA38E5" w:rsidRDefault="00483A18" w:rsidP="00C1616E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eastAsia="黑体" w:hAnsi="Times New Roman"/>
          <w:szCs w:val="21"/>
        </w:rPr>
      </w:pPr>
      <w:r w:rsidRPr="00DA38E5">
        <w:rPr>
          <w:rFonts w:ascii="Times New Roman" w:eastAsia="黑体" w:hAnsi="Times New Roman"/>
          <w:szCs w:val="21"/>
        </w:rPr>
        <w:t>先修课程：</w:t>
      </w:r>
      <w:r w:rsidRPr="00322D3E">
        <w:rPr>
          <w:rFonts w:ascii="Times New Roman" w:eastAsia="黑体" w:hAnsi="Times New Roman"/>
          <w:szCs w:val="21"/>
        </w:rPr>
        <w:t>计算机应用</w:t>
      </w:r>
      <w:r w:rsidRPr="00322D3E">
        <w:rPr>
          <w:rFonts w:ascii="Times New Roman" w:eastAsia="黑体" w:hAnsi="Times New Roman"/>
          <w:szCs w:val="21"/>
        </w:rPr>
        <w:t xml:space="preserve">   </w:t>
      </w:r>
      <w:r w:rsidRPr="00DA38E5">
        <w:rPr>
          <w:rFonts w:ascii="Times New Roman" w:hAnsi="Times New Roman"/>
          <w:szCs w:val="21"/>
        </w:rPr>
        <w:t xml:space="preserve">         </w:t>
      </w:r>
      <w:r w:rsidRPr="00DA38E5">
        <w:rPr>
          <w:rFonts w:ascii="Times New Roman" w:hAnsi="Times New Roman"/>
          <w:szCs w:val="21"/>
        </w:rPr>
        <w:tab/>
      </w:r>
      <w:r w:rsidRPr="00DA38E5">
        <w:rPr>
          <w:rFonts w:ascii="Times New Roman" w:eastAsia="黑体" w:hAnsi="Times New Roman"/>
          <w:b/>
          <w:bCs/>
          <w:szCs w:val="21"/>
        </w:rPr>
        <w:t>Preparatory Courses</w:t>
      </w:r>
      <w:r w:rsidRPr="00DA38E5">
        <w:rPr>
          <w:rFonts w:ascii="Times New Roman" w:eastAsia="黑体" w:hAnsi="Times New Roman"/>
          <w:b/>
          <w:bCs/>
          <w:szCs w:val="21"/>
        </w:rPr>
        <w:t>：</w:t>
      </w:r>
      <w:r w:rsidRPr="00DA38E5">
        <w:rPr>
          <w:rFonts w:ascii="Times New Roman" w:eastAsia="黑体" w:hAnsi="Times New Roman"/>
          <w:bCs/>
          <w:szCs w:val="21"/>
        </w:rPr>
        <w:t>Computer Application</w:t>
      </w:r>
    </w:p>
    <w:p w:rsidR="008319AE" w:rsidRPr="00DA38E5" w:rsidRDefault="008319AE" w:rsidP="00C1616E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eastAsia="黑体" w:hAnsi="Times New Roman"/>
          <w:szCs w:val="21"/>
        </w:rPr>
      </w:pPr>
    </w:p>
    <w:p w:rsidR="007501EA" w:rsidRPr="00DA38E5" w:rsidRDefault="00C96F11" w:rsidP="00C1616E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 w:rsidRPr="00C96F11">
        <w:rPr>
          <w:rFonts w:ascii="Times New Roman" w:hAnsi="Times New Roman" w:hint="eastAsia"/>
          <w:kern w:val="0"/>
          <w:szCs w:val="21"/>
        </w:rPr>
        <w:t>该课程在全面介绍</w:t>
      </w:r>
      <w:r w:rsidRPr="00C96F11">
        <w:rPr>
          <w:rFonts w:ascii="Times New Roman" w:hAnsi="Times New Roman" w:hint="eastAsia"/>
          <w:kern w:val="0"/>
          <w:szCs w:val="21"/>
        </w:rPr>
        <w:t>Excel</w:t>
      </w:r>
      <w:r w:rsidRPr="00C96F11">
        <w:rPr>
          <w:rFonts w:ascii="Times New Roman" w:hAnsi="Times New Roman" w:hint="eastAsia"/>
          <w:kern w:val="0"/>
          <w:szCs w:val="21"/>
        </w:rPr>
        <w:t>基础应用技术的同时，结合企业管理实践，重点介绍在</w:t>
      </w:r>
      <w:r w:rsidRPr="00C96F11">
        <w:rPr>
          <w:rFonts w:ascii="Times New Roman" w:hAnsi="Times New Roman" w:hint="eastAsia"/>
          <w:kern w:val="0"/>
          <w:szCs w:val="21"/>
        </w:rPr>
        <w:t xml:space="preserve"> Excel </w:t>
      </w:r>
      <w:r w:rsidRPr="00C96F11">
        <w:rPr>
          <w:rFonts w:ascii="Times New Roman" w:hAnsi="Times New Roman" w:hint="eastAsia"/>
          <w:kern w:val="0"/>
          <w:szCs w:val="21"/>
        </w:rPr>
        <w:t>环境下进行各种企业管理工作的基本方法，使学生在掌握电子表格基础应用技能的基础上，能够利用</w:t>
      </w:r>
      <w:r>
        <w:rPr>
          <w:rFonts w:ascii="Times New Roman" w:hAnsi="Times New Roman" w:hint="eastAsia"/>
          <w:kern w:val="0"/>
          <w:szCs w:val="21"/>
        </w:rPr>
        <w:t xml:space="preserve"> Excel</w:t>
      </w:r>
      <w:r w:rsidRPr="00C96F11">
        <w:rPr>
          <w:rFonts w:ascii="Times New Roman" w:hAnsi="Times New Roman" w:hint="eastAsia"/>
          <w:kern w:val="0"/>
          <w:szCs w:val="21"/>
        </w:rPr>
        <w:t>中函数公式、数据透视表、图表、</w:t>
      </w:r>
      <w:r w:rsidRPr="00C96F11">
        <w:rPr>
          <w:rFonts w:ascii="Times New Roman" w:hAnsi="Times New Roman" w:hint="eastAsia"/>
          <w:kern w:val="0"/>
          <w:szCs w:val="21"/>
        </w:rPr>
        <w:t xml:space="preserve">VBA </w:t>
      </w:r>
      <w:r w:rsidRPr="00C96F11">
        <w:rPr>
          <w:rFonts w:ascii="Times New Roman" w:hAnsi="Times New Roman" w:hint="eastAsia"/>
          <w:kern w:val="0"/>
          <w:szCs w:val="21"/>
        </w:rPr>
        <w:t>等高级工具，处理企业管理实际工作中面临的各种数据处理和分析问题。</w:t>
      </w:r>
    </w:p>
    <w:p w:rsidR="00684646" w:rsidRDefault="008204C1" w:rsidP="00C1616E">
      <w:pPr>
        <w:widowControl/>
        <w:adjustRightInd w:val="0"/>
        <w:snapToGrid w:val="0"/>
        <w:spacing w:line="500" w:lineRule="exact"/>
        <w:ind w:firstLineChars="200" w:firstLine="420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</w:p>
    <w:p w:rsidR="003023DA" w:rsidRPr="00DA38E5" w:rsidRDefault="00FD7B2B" w:rsidP="00C1616E">
      <w:pPr>
        <w:widowControl/>
        <w:adjustRightInd w:val="0"/>
        <w:snapToGrid w:val="0"/>
        <w:spacing w:line="500" w:lineRule="exact"/>
        <w:ind w:firstLineChars="200" w:firstLine="420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  <w:r w:rsidRPr="00FD7B2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The course is a comprehensive introduction to the Excel basic application technology</w:t>
      </w:r>
      <w:r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,</w:t>
      </w:r>
      <w:r w:rsidRPr="00FD7B2B">
        <w:t xml:space="preserve"> </w:t>
      </w:r>
      <w:r w:rsidRPr="00FD7B2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Combination of enterprise management practice</w:t>
      </w:r>
      <w:r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,</w:t>
      </w:r>
      <w:r w:rsidRPr="00FD7B2B">
        <w:t xml:space="preserve"> </w:t>
      </w:r>
      <w:r w:rsidRPr="00FD7B2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the basic methods of various kinds of enterprise management under E</w:t>
      </w:r>
      <w:r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xcel environment are introduced,</w:t>
      </w:r>
      <w:r w:rsidRPr="00FD7B2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</w:t>
      </w:r>
      <w:r w:rsidR="00855158" w:rsidRPr="00FD7B2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and students</w:t>
      </w:r>
      <w:r w:rsidRPr="00FD7B2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can master the basic skills of spreadsheet application.</w:t>
      </w:r>
      <w:r w:rsidR="00B96596" w:rsidRPr="00B96596">
        <w:t xml:space="preserve"> </w:t>
      </w:r>
      <w:r w:rsidR="00B96596" w:rsidRPr="00B96596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It can take advantage of function formulas, PivotTables, charts, VBA and other advanced tools in </w:t>
      </w:r>
      <w:r w:rsidR="00B96596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Excel</w:t>
      </w:r>
      <w:r w:rsidR="00B96596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, t</w:t>
      </w:r>
      <w:r w:rsidR="00B96596" w:rsidRPr="00B96596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o deal with various data processing and analysis problems in the actual work of enterprise management.</w:t>
      </w:r>
    </w:p>
    <w:sectPr w:rsidR="003023DA" w:rsidRPr="00DA38E5" w:rsidSect="006F7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4C1" w:rsidRDefault="008204C1" w:rsidP="00B7487D">
      <w:r>
        <w:separator/>
      </w:r>
    </w:p>
  </w:endnote>
  <w:endnote w:type="continuationSeparator" w:id="0">
    <w:p w:rsidR="008204C1" w:rsidRDefault="008204C1" w:rsidP="00B7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4C1" w:rsidRDefault="008204C1" w:rsidP="00B7487D">
      <w:r>
        <w:separator/>
      </w:r>
    </w:p>
  </w:footnote>
  <w:footnote w:type="continuationSeparator" w:id="0">
    <w:p w:rsidR="008204C1" w:rsidRDefault="008204C1" w:rsidP="00B748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AE"/>
    <w:rsid w:val="0000260D"/>
    <w:rsid w:val="000118DD"/>
    <w:rsid w:val="00045A65"/>
    <w:rsid w:val="0004645E"/>
    <w:rsid w:val="000749A2"/>
    <w:rsid w:val="00091815"/>
    <w:rsid w:val="000979C6"/>
    <w:rsid w:val="000A422B"/>
    <w:rsid w:val="000B56D2"/>
    <w:rsid w:val="000C0941"/>
    <w:rsid w:val="00132C9D"/>
    <w:rsid w:val="0015502A"/>
    <w:rsid w:val="00155B68"/>
    <w:rsid w:val="002265A5"/>
    <w:rsid w:val="002412C4"/>
    <w:rsid w:val="0026730C"/>
    <w:rsid w:val="00272FAD"/>
    <w:rsid w:val="0028264D"/>
    <w:rsid w:val="002B7AAE"/>
    <w:rsid w:val="003023DA"/>
    <w:rsid w:val="00322D3E"/>
    <w:rsid w:val="00327061"/>
    <w:rsid w:val="00341CC5"/>
    <w:rsid w:val="003711BB"/>
    <w:rsid w:val="003E51C5"/>
    <w:rsid w:val="003F097A"/>
    <w:rsid w:val="00402F9B"/>
    <w:rsid w:val="004131CF"/>
    <w:rsid w:val="0045653B"/>
    <w:rsid w:val="00483A18"/>
    <w:rsid w:val="004911E2"/>
    <w:rsid w:val="004B5E00"/>
    <w:rsid w:val="004E3DBD"/>
    <w:rsid w:val="004E6A67"/>
    <w:rsid w:val="00504421"/>
    <w:rsid w:val="005A6E00"/>
    <w:rsid w:val="005C7188"/>
    <w:rsid w:val="005E5267"/>
    <w:rsid w:val="006776E5"/>
    <w:rsid w:val="006B7114"/>
    <w:rsid w:val="006E4FD0"/>
    <w:rsid w:val="006F7898"/>
    <w:rsid w:val="00720E15"/>
    <w:rsid w:val="00747BE8"/>
    <w:rsid w:val="007501EA"/>
    <w:rsid w:val="00776D56"/>
    <w:rsid w:val="007B4803"/>
    <w:rsid w:val="007F18CD"/>
    <w:rsid w:val="008204C1"/>
    <w:rsid w:val="008319AE"/>
    <w:rsid w:val="00855158"/>
    <w:rsid w:val="00872C72"/>
    <w:rsid w:val="00887909"/>
    <w:rsid w:val="008A1EC0"/>
    <w:rsid w:val="008F2DDF"/>
    <w:rsid w:val="00900B33"/>
    <w:rsid w:val="0091299F"/>
    <w:rsid w:val="00923966"/>
    <w:rsid w:val="0092418C"/>
    <w:rsid w:val="00942297"/>
    <w:rsid w:val="00974CC1"/>
    <w:rsid w:val="0098395F"/>
    <w:rsid w:val="009D043F"/>
    <w:rsid w:val="009D2706"/>
    <w:rsid w:val="009E1FFC"/>
    <w:rsid w:val="00A4564B"/>
    <w:rsid w:val="00A55996"/>
    <w:rsid w:val="00A618D5"/>
    <w:rsid w:val="00AE4D39"/>
    <w:rsid w:val="00AF6E18"/>
    <w:rsid w:val="00B30396"/>
    <w:rsid w:val="00B7487D"/>
    <w:rsid w:val="00B84226"/>
    <w:rsid w:val="00B9600B"/>
    <w:rsid w:val="00B96596"/>
    <w:rsid w:val="00BC625E"/>
    <w:rsid w:val="00BD6AF6"/>
    <w:rsid w:val="00BF75C8"/>
    <w:rsid w:val="00C1616E"/>
    <w:rsid w:val="00C50750"/>
    <w:rsid w:val="00C7706A"/>
    <w:rsid w:val="00C840EE"/>
    <w:rsid w:val="00C96F11"/>
    <w:rsid w:val="00CA44FF"/>
    <w:rsid w:val="00CB013D"/>
    <w:rsid w:val="00D14E2D"/>
    <w:rsid w:val="00D214C5"/>
    <w:rsid w:val="00D413A3"/>
    <w:rsid w:val="00D95B47"/>
    <w:rsid w:val="00DA38E5"/>
    <w:rsid w:val="00DA7786"/>
    <w:rsid w:val="00DB262D"/>
    <w:rsid w:val="00DC2D14"/>
    <w:rsid w:val="00DC51EC"/>
    <w:rsid w:val="00DD2230"/>
    <w:rsid w:val="00E17EC3"/>
    <w:rsid w:val="00EC62AA"/>
    <w:rsid w:val="00ED57B3"/>
    <w:rsid w:val="00F148E7"/>
    <w:rsid w:val="00F31E4C"/>
    <w:rsid w:val="00F34E4F"/>
    <w:rsid w:val="00F43950"/>
    <w:rsid w:val="00F57630"/>
    <w:rsid w:val="00FD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AE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8319A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319AE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basedOn w:val="a0"/>
    <w:rsid w:val="008319AE"/>
    <w:rPr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341C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1CC5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74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74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C1616E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C1616E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4384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99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Grant</cp:lastModifiedBy>
  <cp:revision>29</cp:revision>
  <cp:lastPrinted>2013-11-19T08:57:00Z</cp:lastPrinted>
  <dcterms:created xsi:type="dcterms:W3CDTF">2014-05-05T13:00:00Z</dcterms:created>
  <dcterms:modified xsi:type="dcterms:W3CDTF">2021-05-17T06:33:00Z</dcterms:modified>
</cp:coreProperties>
</file>