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870EF7" w:rsidRDefault="00744C17" w:rsidP="00450855">
      <w:pPr>
        <w:spacing w:line="560" w:lineRule="exact"/>
        <w:jc w:val="center"/>
        <w:outlineLvl w:val="0"/>
        <w:rPr>
          <w:rFonts w:ascii="黑体" w:eastAsia="黑体" w:hAnsi="黑体"/>
          <w:sz w:val="32"/>
          <w:szCs w:val="32"/>
        </w:rPr>
      </w:pPr>
      <w:r w:rsidRPr="00744C17">
        <w:rPr>
          <w:rFonts w:ascii="黑体" w:eastAsia="黑体" w:hAnsi="黑体" w:hint="eastAsia"/>
          <w:sz w:val="32"/>
          <w:szCs w:val="32"/>
        </w:rPr>
        <w:t>《</w:t>
      </w:r>
      <w:r w:rsidR="007A1E70">
        <w:rPr>
          <w:rFonts w:ascii="黑体" w:eastAsia="黑体" w:hAnsi="黑体" w:hint="eastAsia"/>
          <w:sz w:val="32"/>
          <w:szCs w:val="32"/>
        </w:rPr>
        <w:t>机器学习与</w:t>
      </w:r>
      <w:r w:rsidR="00E92E4C">
        <w:rPr>
          <w:rFonts w:ascii="黑体" w:eastAsia="黑体" w:hAnsi="黑体" w:hint="eastAsia"/>
          <w:sz w:val="32"/>
          <w:szCs w:val="32"/>
        </w:rPr>
        <w:t>量化投资</w:t>
      </w:r>
      <w:r w:rsidRPr="00744C17">
        <w:rPr>
          <w:rFonts w:ascii="黑体" w:eastAsia="黑体" w:hAnsi="黑体" w:hint="eastAsia"/>
          <w:sz w:val="32"/>
          <w:szCs w:val="32"/>
        </w:rPr>
        <w:t>》课程</w:t>
      </w:r>
      <w:r w:rsidRPr="00450855">
        <w:rPr>
          <w:rFonts w:ascii="黑体" w:eastAsia="黑体" w:hAnsi="黑体" w:hint="eastAsia"/>
          <w:sz w:val="30"/>
          <w:szCs w:val="30"/>
        </w:rPr>
        <w:t>中英文简介</w:t>
      </w:r>
    </w:p>
    <w:p w:rsidR="00744C17" w:rsidRDefault="007A1E70" w:rsidP="00450855">
      <w:pPr>
        <w:spacing w:line="560" w:lineRule="exact"/>
        <w:jc w:val="center"/>
        <w:outlineLvl w:val="0"/>
        <w:rPr>
          <w:sz w:val="28"/>
          <w:szCs w:val="28"/>
        </w:rPr>
      </w:pPr>
      <w:r w:rsidRPr="007A1E70">
        <w:rPr>
          <w:sz w:val="28"/>
          <w:szCs w:val="28"/>
        </w:rPr>
        <w:t xml:space="preserve">Machine Learning and </w:t>
      </w:r>
      <w:r w:rsidR="00E92E4C">
        <w:rPr>
          <w:rFonts w:hint="eastAsia"/>
          <w:sz w:val="28"/>
          <w:szCs w:val="28"/>
        </w:rPr>
        <w:t>Quantitative</w:t>
      </w:r>
      <w:r w:rsidR="00E92E4C">
        <w:rPr>
          <w:sz w:val="28"/>
          <w:szCs w:val="28"/>
        </w:rPr>
        <w:t xml:space="preserve"> </w:t>
      </w:r>
      <w:r w:rsidR="00E92E4C">
        <w:rPr>
          <w:rFonts w:hint="eastAsia"/>
          <w:sz w:val="28"/>
          <w:szCs w:val="28"/>
        </w:rPr>
        <w:t>I</w:t>
      </w:r>
      <w:r w:rsidR="00E92E4C" w:rsidRPr="00E92E4C">
        <w:rPr>
          <w:sz w:val="28"/>
          <w:szCs w:val="28"/>
        </w:rPr>
        <w:t>nvestmen</w:t>
      </w:r>
      <w:r w:rsidR="00E92E4C">
        <w:rPr>
          <w:rFonts w:hint="eastAsia"/>
          <w:sz w:val="28"/>
          <w:szCs w:val="28"/>
        </w:rPr>
        <w:t>t</w:t>
      </w:r>
    </w:p>
    <w:p w:rsidR="00744C17" w:rsidRPr="00D70ADF" w:rsidRDefault="00744C17" w:rsidP="00450855">
      <w:pPr>
        <w:spacing w:line="500" w:lineRule="exact"/>
        <w:rPr>
          <w:rFonts w:ascii="仿宋_GB2312" w:eastAsia="仿宋_GB2312" w:hAnsi="宋体"/>
          <w:sz w:val="32"/>
          <w:szCs w:val="32"/>
        </w:rPr>
      </w:pPr>
    </w:p>
    <w:p w:rsidR="00E92E4C" w:rsidRDefault="00744C17" w:rsidP="00450855">
      <w:pPr>
        <w:tabs>
          <w:tab w:val="left" w:pos="3990"/>
        </w:tabs>
        <w:spacing w:line="500" w:lineRule="exact"/>
        <w:rPr>
          <w:rFonts w:ascii="宋体" w:hAnsi="宋体"/>
          <w:szCs w:val="21"/>
        </w:rPr>
      </w:pPr>
      <w:r w:rsidRPr="00D67057">
        <w:rPr>
          <w:rFonts w:ascii="黑体" w:eastAsia="黑体" w:hAnsi="黑体" w:hint="eastAsia"/>
          <w:szCs w:val="21"/>
        </w:rPr>
        <w:t>课程代码：</w:t>
      </w:r>
      <w:r w:rsidR="00E41CCC" w:rsidRPr="00450855">
        <w:rPr>
          <w:rFonts w:eastAsia="黑体"/>
          <w:szCs w:val="21"/>
        </w:rPr>
        <w:t>2121493A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E41CCC" w:rsidRPr="00E41CCC">
        <w:rPr>
          <w:rFonts w:eastAsia="仿宋_GB2312"/>
          <w:szCs w:val="21"/>
        </w:rPr>
        <w:t>2121493A</w:t>
      </w:r>
    </w:p>
    <w:p w:rsidR="00744C17" w:rsidRPr="00920ACA" w:rsidRDefault="00744C17" w:rsidP="00450855">
      <w:pPr>
        <w:tabs>
          <w:tab w:val="left" w:pos="3990"/>
        </w:tabs>
        <w:spacing w:line="500" w:lineRule="exact"/>
        <w:ind w:left="5355" w:hangingChars="2550" w:hanging="5355"/>
        <w:rPr>
          <w:rFonts w:eastAsia="仿宋_GB2312"/>
          <w:szCs w:val="21"/>
        </w:rPr>
      </w:pPr>
      <w:r w:rsidRPr="00D67057">
        <w:rPr>
          <w:rFonts w:ascii="黑体" w:eastAsia="黑体" w:hAnsi="黑体" w:hint="eastAsia"/>
          <w:szCs w:val="21"/>
        </w:rPr>
        <w:t>课程名称：</w:t>
      </w:r>
      <w:r w:rsidR="007A1E70" w:rsidRPr="005F438D">
        <w:rPr>
          <w:rFonts w:ascii="黑体" w:eastAsia="黑体" w:hAnsi="黑体" w:hint="eastAsia"/>
          <w:szCs w:val="21"/>
        </w:rPr>
        <w:t>机器学习与</w:t>
      </w:r>
      <w:r w:rsidR="00E92E4C">
        <w:rPr>
          <w:rFonts w:ascii="黑体" w:eastAsia="黑体" w:hAnsi="黑体" w:hint="eastAsia"/>
          <w:szCs w:val="21"/>
        </w:rPr>
        <w:t>量化投资</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7A1E70" w:rsidRPr="00920ACA">
        <w:rPr>
          <w:rFonts w:eastAsia="仿宋_GB2312"/>
          <w:szCs w:val="21"/>
        </w:rPr>
        <w:t xml:space="preserve">Machine Learning and </w:t>
      </w:r>
      <w:r w:rsidR="00E92E4C" w:rsidRPr="00E92E4C">
        <w:rPr>
          <w:rFonts w:eastAsia="仿宋_GB2312"/>
          <w:szCs w:val="21"/>
        </w:rPr>
        <w:t xml:space="preserve">Quantitative </w:t>
      </w:r>
      <w:r w:rsidR="00E92E4C">
        <w:rPr>
          <w:rFonts w:eastAsia="仿宋_GB2312"/>
          <w:szCs w:val="21"/>
        </w:rPr>
        <w:t xml:space="preserve">                           </w:t>
      </w:r>
      <w:r w:rsidR="00E92E4C" w:rsidRPr="00E92E4C">
        <w:rPr>
          <w:rFonts w:eastAsia="仿宋_GB2312"/>
          <w:szCs w:val="21"/>
        </w:rPr>
        <w:t>Investment</w:t>
      </w:r>
    </w:p>
    <w:p w:rsidR="00744C17" w:rsidRPr="00D70ADF" w:rsidRDefault="00744C17" w:rsidP="00450855">
      <w:pPr>
        <w:tabs>
          <w:tab w:val="left" w:pos="3990"/>
        </w:tabs>
        <w:spacing w:line="500" w:lineRule="exact"/>
        <w:rPr>
          <w:rFonts w:ascii="仿宋_GB2312" w:eastAsia="仿宋_GB2312"/>
          <w:sz w:val="32"/>
          <w:szCs w:val="32"/>
        </w:rPr>
      </w:pPr>
      <w:r w:rsidRPr="00D67057">
        <w:rPr>
          <w:rFonts w:ascii="黑体" w:eastAsia="黑体" w:hAnsi="黑体" w:hint="eastAsia"/>
          <w:szCs w:val="21"/>
        </w:rPr>
        <w:t>学时：</w:t>
      </w:r>
      <w:r w:rsidR="007A1E70" w:rsidRPr="00450855">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7A1E70" w:rsidRPr="00920ACA">
        <w:rPr>
          <w:rFonts w:eastAsia="仿宋_GB2312" w:hint="eastAsia"/>
          <w:szCs w:val="21"/>
        </w:rPr>
        <w:t>48</w:t>
      </w:r>
    </w:p>
    <w:p w:rsidR="00744C17" w:rsidRPr="00D70ADF" w:rsidRDefault="00744C17" w:rsidP="00450855">
      <w:pPr>
        <w:tabs>
          <w:tab w:val="left" w:pos="3990"/>
        </w:tabs>
        <w:spacing w:line="500" w:lineRule="exact"/>
        <w:rPr>
          <w:rFonts w:ascii="仿宋_GB2312" w:eastAsia="仿宋_GB2312"/>
          <w:sz w:val="32"/>
          <w:szCs w:val="32"/>
        </w:rPr>
      </w:pPr>
      <w:r w:rsidRPr="00D67057">
        <w:rPr>
          <w:rFonts w:ascii="黑体" w:eastAsia="黑体" w:hAnsi="黑体" w:hint="eastAsia"/>
          <w:szCs w:val="21"/>
        </w:rPr>
        <w:t>学分：</w:t>
      </w:r>
      <w:r w:rsidR="007A1E70" w:rsidRPr="00450855">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7A1E70" w:rsidRPr="00920ACA">
        <w:rPr>
          <w:rFonts w:eastAsia="仿宋_GB2312" w:hint="eastAsia"/>
          <w:szCs w:val="21"/>
        </w:rPr>
        <w:t>3</w:t>
      </w:r>
    </w:p>
    <w:p w:rsidR="00744C17" w:rsidRPr="00920ACA" w:rsidRDefault="00744C17" w:rsidP="00450855">
      <w:pPr>
        <w:tabs>
          <w:tab w:val="left" w:pos="3990"/>
        </w:tabs>
        <w:spacing w:line="500" w:lineRule="exact"/>
        <w:rPr>
          <w:rFonts w:eastAsia="仿宋_GB2312"/>
          <w:szCs w:val="21"/>
        </w:rPr>
      </w:pPr>
      <w:r w:rsidRPr="00D67057">
        <w:rPr>
          <w:rFonts w:ascii="黑体" w:eastAsia="黑体" w:hAnsi="黑体" w:hint="eastAsia"/>
          <w:szCs w:val="21"/>
        </w:rPr>
        <w:t>考核方式：</w:t>
      </w:r>
      <w:r w:rsidR="00561582">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561582">
        <w:rPr>
          <w:rFonts w:hint="eastAsia"/>
          <w:bCs/>
          <w:szCs w:val="21"/>
        </w:rPr>
        <w:t>Examination</w:t>
      </w:r>
    </w:p>
    <w:p w:rsidR="00350AF7" w:rsidRPr="00FD1026" w:rsidRDefault="00744C17" w:rsidP="00450855">
      <w:pPr>
        <w:tabs>
          <w:tab w:val="left" w:pos="3990"/>
        </w:tabs>
        <w:spacing w:line="500" w:lineRule="exact"/>
        <w:jc w:val="left"/>
        <w:rPr>
          <w:rFonts w:ascii="黑体" w:eastAsia="黑体" w:hAnsi="黑体"/>
          <w:szCs w:val="21"/>
        </w:rPr>
      </w:pPr>
      <w:r w:rsidRPr="00D67057">
        <w:rPr>
          <w:rFonts w:ascii="黑体" w:eastAsia="黑体" w:hAnsi="黑体" w:hint="eastAsia"/>
          <w:szCs w:val="21"/>
        </w:rPr>
        <w:t>先修课程</w:t>
      </w:r>
      <w:r w:rsidRPr="00450855">
        <w:rPr>
          <w:rFonts w:ascii="黑体" w:eastAsia="黑体" w:hAnsi="黑体" w:hint="eastAsia"/>
          <w:szCs w:val="21"/>
        </w:rPr>
        <w:t>：</w:t>
      </w:r>
      <w:r w:rsidR="007A1E70" w:rsidRPr="005F438D">
        <w:rPr>
          <w:rFonts w:ascii="黑体" w:eastAsia="黑体" w:hAnsi="黑体" w:hint="eastAsia"/>
          <w:szCs w:val="21"/>
        </w:rPr>
        <w:t>程序设计基础与应用、</w:t>
      </w:r>
      <w:r w:rsidR="00350AF7">
        <w:rPr>
          <w:rFonts w:ascii="黑体" w:eastAsia="黑体" w:hAnsi="黑体" w:hint="eastAsia"/>
          <w:szCs w:val="21"/>
        </w:rPr>
        <w:tab/>
      </w:r>
      <w:r w:rsidR="00350AF7" w:rsidRPr="00D67057">
        <w:rPr>
          <w:rFonts w:eastAsia="仿宋_GB2312" w:hint="eastAsia"/>
          <w:b/>
          <w:szCs w:val="21"/>
        </w:rPr>
        <w:t>Preparatory Courses</w:t>
      </w:r>
      <w:r w:rsidR="00350AF7" w:rsidRPr="00D67057">
        <w:rPr>
          <w:rFonts w:eastAsia="仿宋_GB2312" w:hint="eastAsia"/>
          <w:b/>
          <w:szCs w:val="21"/>
        </w:rPr>
        <w:t>：</w:t>
      </w:r>
      <w:r w:rsidR="00B430BB" w:rsidRPr="00FD1026">
        <w:rPr>
          <w:rFonts w:eastAsia="仿宋_GB2312"/>
          <w:szCs w:val="21"/>
        </w:rPr>
        <w:t>Fundamentals of</w:t>
      </w:r>
      <w:r w:rsidR="00350AF7" w:rsidRPr="00FD1026">
        <w:rPr>
          <w:rFonts w:eastAsia="仿宋_GB2312"/>
          <w:szCs w:val="21"/>
        </w:rPr>
        <w:t xml:space="preserve"> </w:t>
      </w:r>
    </w:p>
    <w:p w:rsidR="00B430BB" w:rsidRPr="00FD1026" w:rsidRDefault="007A1E70" w:rsidP="00B430BB">
      <w:pPr>
        <w:tabs>
          <w:tab w:val="left" w:pos="3990"/>
        </w:tabs>
        <w:spacing w:line="500" w:lineRule="exact"/>
        <w:ind w:left="1995" w:hangingChars="950" w:hanging="1995"/>
        <w:jc w:val="left"/>
        <w:rPr>
          <w:rFonts w:eastAsia="仿宋_GB2312"/>
          <w:szCs w:val="21"/>
        </w:rPr>
      </w:pPr>
      <w:r w:rsidRPr="00FD1026">
        <w:rPr>
          <w:rFonts w:ascii="黑体" w:eastAsia="黑体" w:hAnsi="黑体" w:hint="eastAsia"/>
          <w:szCs w:val="21"/>
        </w:rPr>
        <w:t>数据结构、高等数学</w:t>
      </w:r>
      <w:r w:rsidR="00350AF7" w:rsidRPr="00FD1026">
        <w:rPr>
          <w:rFonts w:ascii="黑体" w:eastAsia="黑体" w:hAnsi="黑体" w:hint="eastAsia"/>
          <w:szCs w:val="21"/>
        </w:rPr>
        <w:tab/>
      </w:r>
      <w:r w:rsidR="00B430BB" w:rsidRPr="00FD1026">
        <w:rPr>
          <w:rFonts w:ascii="黑体" w:eastAsia="黑体" w:hAnsi="黑体" w:hint="eastAsia"/>
          <w:szCs w:val="21"/>
        </w:rPr>
        <w:t xml:space="preserve">                   </w:t>
      </w:r>
      <w:r w:rsidR="00B430BB" w:rsidRPr="00FD1026">
        <w:rPr>
          <w:rFonts w:eastAsia="仿宋_GB2312"/>
          <w:szCs w:val="21"/>
        </w:rPr>
        <w:t>Programming Design and Applications</w:t>
      </w:r>
      <w:r w:rsidR="00350AF7" w:rsidRPr="00FD1026">
        <w:rPr>
          <w:rFonts w:eastAsia="仿宋_GB2312"/>
          <w:szCs w:val="21"/>
        </w:rPr>
        <w:t>、</w:t>
      </w:r>
      <w:r w:rsidR="00350AF7" w:rsidRPr="00FD1026">
        <w:rPr>
          <w:rFonts w:eastAsia="仿宋_GB2312"/>
          <w:szCs w:val="21"/>
        </w:rPr>
        <w:t xml:space="preserve">Data </w:t>
      </w:r>
    </w:p>
    <w:p w:rsidR="00350AF7" w:rsidRPr="00FD1026" w:rsidRDefault="00350AF7" w:rsidP="00B430BB">
      <w:pPr>
        <w:tabs>
          <w:tab w:val="left" w:pos="3990"/>
        </w:tabs>
        <w:spacing w:line="500" w:lineRule="exact"/>
        <w:ind w:leftChars="950" w:left="1995" w:firstLineChars="950" w:firstLine="1995"/>
        <w:jc w:val="left"/>
        <w:rPr>
          <w:rFonts w:eastAsia="仿宋_GB2312"/>
          <w:szCs w:val="21"/>
        </w:rPr>
      </w:pPr>
      <w:r w:rsidRPr="00FD1026">
        <w:rPr>
          <w:rFonts w:eastAsia="仿宋_GB2312"/>
          <w:szCs w:val="21"/>
        </w:rPr>
        <w:t>Structure</w:t>
      </w:r>
      <w:r w:rsidRPr="00FD1026">
        <w:rPr>
          <w:rFonts w:eastAsia="仿宋_GB2312"/>
          <w:szCs w:val="21"/>
        </w:rPr>
        <w:t>、</w:t>
      </w:r>
      <w:r w:rsidR="00B430BB" w:rsidRPr="00FD1026">
        <w:rPr>
          <w:rFonts w:eastAsia="仿宋_GB2312"/>
          <w:szCs w:val="21"/>
        </w:rPr>
        <w:t>Higher Mathematics</w:t>
      </w:r>
    </w:p>
    <w:p w:rsidR="00920ACA" w:rsidRPr="00B430BB" w:rsidRDefault="00350AF7" w:rsidP="00450855">
      <w:pPr>
        <w:tabs>
          <w:tab w:val="left" w:pos="3990"/>
        </w:tabs>
        <w:spacing w:line="500" w:lineRule="exact"/>
        <w:jc w:val="left"/>
        <w:rPr>
          <w:rFonts w:eastAsia="仿宋_GB2312"/>
          <w:color w:val="FF0000"/>
          <w:szCs w:val="21"/>
        </w:rPr>
      </w:pPr>
      <w:r>
        <w:rPr>
          <w:rFonts w:eastAsia="仿宋_GB2312" w:hint="eastAsia"/>
          <w:szCs w:val="21"/>
        </w:rPr>
        <w:tab/>
      </w:r>
    </w:p>
    <w:p w:rsidR="00744C17" w:rsidRPr="008F3073" w:rsidRDefault="00744C17" w:rsidP="00450855">
      <w:pPr>
        <w:tabs>
          <w:tab w:val="left" w:pos="4111"/>
        </w:tabs>
        <w:spacing w:line="500" w:lineRule="exact"/>
        <w:jc w:val="left"/>
        <w:rPr>
          <w:rFonts w:ascii="仿宋_GB2312" w:eastAsia="仿宋_GB2312"/>
          <w:sz w:val="32"/>
          <w:szCs w:val="32"/>
        </w:rPr>
      </w:pPr>
    </w:p>
    <w:p w:rsidR="000B319A" w:rsidRPr="000B319A" w:rsidRDefault="00072677" w:rsidP="00450855">
      <w:pPr>
        <w:widowControl/>
        <w:spacing w:line="500" w:lineRule="exact"/>
        <w:ind w:firstLineChars="200" w:firstLine="420"/>
        <w:jc w:val="left"/>
        <w:rPr>
          <w:szCs w:val="21"/>
        </w:rPr>
      </w:pPr>
      <w:r w:rsidRPr="00072677">
        <w:rPr>
          <w:rFonts w:ascii="宋体" w:hAnsi="宋体" w:cs="宋体" w:hint="eastAsia"/>
          <w:color w:val="000000"/>
          <w:kern w:val="0"/>
          <w:szCs w:val="21"/>
        </w:rPr>
        <w:t>《机器学习与</w:t>
      </w:r>
      <w:r w:rsidR="000B319A">
        <w:rPr>
          <w:rFonts w:ascii="宋体" w:hAnsi="宋体" w:cs="宋体" w:hint="eastAsia"/>
          <w:color w:val="000000"/>
          <w:kern w:val="0"/>
          <w:szCs w:val="21"/>
        </w:rPr>
        <w:t>量化投资</w:t>
      </w:r>
      <w:r w:rsidRPr="00072677">
        <w:rPr>
          <w:rFonts w:ascii="宋体" w:hAnsi="宋体" w:cs="宋体" w:hint="eastAsia"/>
          <w:color w:val="000000"/>
          <w:kern w:val="0"/>
          <w:szCs w:val="21"/>
        </w:rPr>
        <w:t>》是</w:t>
      </w:r>
      <w:r w:rsidR="000B319A">
        <w:rPr>
          <w:rFonts w:ascii="宋体" w:hAnsi="宋体" w:cs="宋体" w:hint="eastAsia"/>
          <w:color w:val="000000"/>
          <w:kern w:val="0"/>
          <w:szCs w:val="21"/>
        </w:rPr>
        <w:t>信息管理与信息系统</w:t>
      </w:r>
      <w:r w:rsidRPr="00072677">
        <w:rPr>
          <w:rFonts w:ascii="宋体" w:hAnsi="宋体" w:cs="宋体" w:hint="eastAsia"/>
          <w:color w:val="000000"/>
          <w:kern w:val="0"/>
          <w:szCs w:val="21"/>
        </w:rPr>
        <w:t>专业的一门专业</w:t>
      </w:r>
      <w:r w:rsidR="000B319A">
        <w:rPr>
          <w:rFonts w:ascii="宋体" w:hAnsi="宋体" w:cs="宋体" w:hint="eastAsia"/>
          <w:color w:val="000000"/>
          <w:kern w:val="0"/>
          <w:szCs w:val="21"/>
        </w:rPr>
        <w:t>核心</w:t>
      </w:r>
      <w:r w:rsidRPr="00072677">
        <w:rPr>
          <w:rFonts w:ascii="宋体" w:hAnsi="宋体" w:cs="宋体" w:hint="eastAsia"/>
          <w:color w:val="000000"/>
          <w:kern w:val="0"/>
          <w:szCs w:val="21"/>
        </w:rPr>
        <w:t>课程。</w:t>
      </w:r>
      <w:r w:rsidRPr="00072677">
        <w:rPr>
          <w:rFonts w:hint="eastAsia"/>
          <w:szCs w:val="21"/>
        </w:rPr>
        <w:t>本课程是面向</w:t>
      </w:r>
      <w:r w:rsidR="000B319A">
        <w:rPr>
          <w:rFonts w:hint="eastAsia"/>
          <w:szCs w:val="21"/>
        </w:rPr>
        <w:t>信息</w:t>
      </w:r>
      <w:bookmarkStart w:id="0" w:name="_GoBack"/>
      <w:bookmarkEnd w:id="0"/>
      <w:r w:rsidR="000B319A">
        <w:rPr>
          <w:rFonts w:hint="eastAsia"/>
          <w:szCs w:val="21"/>
        </w:rPr>
        <w:t>管理与信息系统</w:t>
      </w:r>
      <w:r w:rsidRPr="00072677">
        <w:rPr>
          <w:rFonts w:hint="eastAsia"/>
          <w:szCs w:val="21"/>
        </w:rPr>
        <w:t>开设的专业</w:t>
      </w:r>
      <w:r w:rsidR="000B319A">
        <w:rPr>
          <w:rFonts w:hint="eastAsia"/>
          <w:szCs w:val="21"/>
        </w:rPr>
        <w:t>核心</w:t>
      </w:r>
      <w:r w:rsidRPr="00072677">
        <w:rPr>
          <w:rFonts w:hint="eastAsia"/>
          <w:szCs w:val="21"/>
        </w:rPr>
        <w:t>课。其教学重点是使学生掌握常见机器学习算法，包括算法的主要思想和基本步骤，并通过编程练习和典型应用实例加深了解；同时对机器学习的一般理论，如假设空间、计算学习理论，以及无监督学习和强化学习有所了解。</w:t>
      </w:r>
      <w:r w:rsidR="000B319A">
        <w:rPr>
          <w:rFonts w:hint="eastAsia"/>
          <w:szCs w:val="21"/>
        </w:rPr>
        <w:t>量化投资部分介绍</w:t>
      </w:r>
      <w:r w:rsidR="0095544D">
        <w:rPr>
          <w:rFonts w:hint="eastAsia"/>
          <w:szCs w:val="21"/>
        </w:rPr>
        <w:t>机器学习在量化投资</w:t>
      </w:r>
      <w:r w:rsidR="0095544D" w:rsidRPr="0095544D">
        <w:rPr>
          <w:rFonts w:hint="eastAsia"/>
          <w:szCs w:val="21"/>
        </w:rPr>
        <w:t>方面的具体分析与应用，包括对未来股票价格的预测、大盘指数趋势分析等。</w:t>
      </w:r>
    </w:p>
    <w:p w:rsidR="000B319A" w:rsidRDefault="000B319A" w:rsidP="00450855">
      <w:pPr>
        <w:widowControl/>
        <w:spacing w:line="500" w:lineRule="exact"/>
        <w:ind w:firstLineChars="200" w:firstLine="420"/>
        <w:jc w:val="left"/>
        <w:rPr>
          <w:szCs w:val="21"/>
        </w:rPr>
      </w:pPr>
    </w:p>
    <w:p w:rsidR="00C7059A" w:rsidRDefault="00072677" w:rsidP="00450855">
      <w:pPr>
        <w:widowControl/>
        <w:spacing w:line="500" w:lineRule="exact"/>
        <w:ind w:firstLineChars="200" w:firstLine="420"/>
        <w:jc w:val="left"/>
      </w:pPr>
      <w:r w:rsidRPr="00D645F8">
        <w:rPr>
          <w:i/>
        </w:rPr>
        <w:t xml:space="preserve">Introduction to Machine Learning and </w:t>
      </w:r>
      <w:r w:rsidR="0095544D" w:rsidRPr="0095544D">
        <w:rPr>
          <w:i/>
        </w:rPr>
        <w:t xml:space="preserve">Quantitative Investment </w:t>
      </w:r>
      <w:r w:rsidRPr="001F4434">
        <w:t xml:space="preserve">is </w:t>
      </w:r>
      <w:r>
        <w:t xml:space="preserve">one of </w:t>
      </w:r>
      <w:r w:rsidR="00DE53DC" w:rsidRPr="00DE53DC">
        <w:t>compulsory course</w:t>
      </w:r>
      <w:r w:rsidRPr="001F4434">
        <w:t xml:space="preserve"> for </w:t>
      </w:r>
      <w:r w:rsidR="0095544D">
        <w:rPr>
          <w:rFonts w:hint="eastAsia"/>
        </w:rPr>
        <w:t>information</w:t>
      </w:r>
      <w:r w:rsidR="0095544D">
        <w:t xml:space="preserve"> management and information system </w:t>
      </w:r>
      <w:r>
        <w:t>major</w:t>
      </w:r>
      <w:r w:rsidRPr="001F4434">
        <w:t xml:space="preserve">. This course is a </w:t>
      </w:r>
      <w:r w:rsidR="006E392D" w:rsidRPr="006E392D">
        <w:t>compulsory course</w:t>
      </w:r>
      <w:r w:rsidRPr="001F4434">
        <w:t xml:space="preserve"> for </w:t>
      </w:r>
      <w:r>
        <w:t xml:space="preserve">the students who major in </w:t>
      </w:r>
      <w:r w:rsidR="0095544D">
        <w:rPr>
          <w:rFonts w:hint="eastAsia"/>
        </w:rPr>
        <w:t>information</w:t>
      </w:r>
      <w:r w:rsidR="0095544D">
        <w:t xml:space="preserve"> management and information system major</w:t>
      </w:r>
      <w:r w:rsidRPr="001F4434">
        <w:t xml:space="preserve">. </w:t>
      </w:r>
      <w:r>
        <w:t xml:space="preserve">And its teaching </w:t>
      </w:r>
      <w:r w:rsidRPr="001F4434">
        <w:t>focus is to enable students to master the common machine learning algorithms, including the main idea and the basic</w:t>
      </w:r>
      <w:r>
        <w:t xml:space="preserve"> approaches </w:t>
      </w:r>
      <w:r w:rsidRPr="001F4434">
        <w:t>of the algorithm</w:t>
      </w:r>
      <w:r>
        <w:t>.</w:t>
      </w:r>
      <w:r w:rsidRPr="001F4434">
        <w:t xml:space="preserve"> </w:t>
      </w:r>
      <w:r>
        <w:t xml:space="preserve">Students can </w:t>
      </w:r>
      <w:r w:rsidRPr="001F4434">
        <w:t xml:space="preserve">enhance </w:t>
      </w:r>
      <w:r>
        <w:t xml:space="preserve">their </w:t>
      </w:r>
      <w:r w:rsidRPr="001F4434">
        <w:t>mutual understanding through programming practice and typical application examples</w:t>
      </w:r>
      <w:r>
        <w:t xml:space="preserve"> by learning this </w:t>
      </w:r>
      <w:r>
        <w:lastRenderedPageBreak/>
        <w:t>course. And they can also well understand the</w:t>
      </w:r>
      <w:r w:rsidRPr="001F4434">
        <w:t xml:space="preserve"> general theory of machine learning</w:t>
      </w:r>
      <w:r>
        <w:t xml:space="preserve"> (</w:t>
      </w:r>
      <w:r w:rsidRPr="001F4434">
        <w:t xml:space="preserve">such as hypothesis space, sampling theory, </w:t>
      </w:r>
      <w:r>
        <w:t xml:space="preserve">and </w:t>
      </w:r>
      <w:r w:rsidRPr="001F4434">
        <w:t>computational learning theory</w:t>
      </w:r>
      <w:r>
        <w:t>)</w:t>
      </w:r>
      <w:r w:rsidRPr="001F4434">
        <w:t>, unsupervised learning and reinforcement learning</w:t>
      </w:r>
      <w:r>
        <w:t xml:space="preserve"> in this course.</w:t>
      </w:r>
      <w:r w:rsidRPr="001F4434">
        <w:t xml:space="preserve"> </w:t>
      </w:r>
      <w:r w:rsidR="0095544D" w:rsidRPr="0095544D">
        <w:t>The quantitative investment part introduces the specific analysis and application of machine learning in quantitative investment, including the prediction of future stock prices and the trend analysis of the market index.</w:t>
      </w:r>
    </w:p>
    <w:sectPr w:rsidR="00C7059A" w:rsidSect="00E672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EBE" w:rsidRDefault="00513EBE" w:rsidP="008F015D">
      <w:r>
        <w:separator/>
      </w:r>
    </w:p>
  </w:endnote>
  <w:endnote w:type="continuationSeparator" w:id="0">
    <w:p w:rsidR="00513EBE" w:rsidRDefault="00513EBE" w:rsidP="008F015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EBE" w:rsidRDefault="00513EBE" w:rsidP="008F015D">
      <w:r>
        <w:separator/>
      </w:r>
    </w:p>
  </w:footnote>
  <w:footnote w:type="continuationSeparator" w:id="0">
    <w:p w:rsidR="00513EBE" w:rsidRDefault="00513EBE" w:rsidP="008F01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1160F"/>
    <w:rsid w:val="00072677"/>
    <w:rsid w:val="000B319A"/>
    <w:rsid w:val="000D6255"/>
    <w:rsid w:val="0015323C"/>
    <w:rsid w:val="00192086"/>
    <w:rsid w:val="001C7C92"/>
    <w:rsid w:val="002912DA"/>
    <w:rsid w:val="002A4072"/>
    <w:rsid w:val="00350AF7"/>
    <w:rsid w:val="00397262"/>
    <w:rsid w:val="00450855"/>
    <w:rsid w:val="00513EBE"/>
    <w:rsid w:val="005236D2"/>
    <w:rsid w:val="00561582"/>
    <w:rsid w:val="005F41F6"/>
    <w:rsid w:val="005F438D"/>
    <w:rsid w:val="00632DB6"/>
    <w:rsid w:val="006603F8"/>
    <w:rsid w:val="00663696"/>
    <w:rsid w:val="006E392D"/>
    <w:rsid w:val="00744C17"/>
    <w:rsid w:val="00766517"/>
    <w:rsid w:val="007A1E70"/>
    <w:rsid w:val="00870EF7"/>
    <w:rsid w:val="008F015D"/>
    <w:rsid w:val="008F3073"/>
    <w:rsid w:val="00917F40"/>
    <w:rsid w:val="00920ACA"/>
    <w:rsid w:val="009243EC"/>
    <w:rsid w:val="0095544D"/>
    <w:rsid w:val="00B430BB"/>
    <w:rsid w:val="00B81FB4"/>
    <w:rsid w:val="00C1280A"/>
    <w:rsid w:val="00C7059A"/>
    <w:rsid w:val="00D121C0"/>
    <w:rsid w:val="00D75AAD"/>
    <w:rsid w:val="00DB54F8"/>
    <w:rsid w:val="00DE53DC"/>
    <w:rsid w:val="00E41CCC"/>
    <w:rsid w:val="00E67264"/>
    <w:rsid w:val="00E92E4C"/>
    <w:rsid w:val="00F579D1"/>
    <w:rsid w:val="00F7621D"/>
    <w:rsid w:val="00FD1026"/>
    <w:rsid w:val="00FD2E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8F01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015D"/>
    <w:rPr>
      <w:rFonts w:ascii="Times New Roman" w:eastAsia="宋体" w:hAnsi="Times New Roman" w:cs="Times New Roman"/>
      <w:sz w:val="18"/>
      <w:szCs w:val="18"/>
    </w:rPr>
  </w:style>
  <w:style w:type="paragraph" w:styleId="a4">
    <w:name w:val="footer"/>
    <w:basedOn w:val="a"/>
    <w:link w:val="Char0"/>
    <w:uiPriority w:val="99"/>
    <w:unhideWhenUsed/>
    <w:rsid w:val="008F015D"/>
    <w:pPr>
      <w:tabs>
        <w:tab w:val="center" w:pos="4153"/>
        <w:tab w:val="right" w:pos="8306"/>
      </w:tabs>
      <w:snapToGrid w:val="0"/>
      <w:jc w:val="left"/>
    </w:pPr>
    <w:rPr>
      <w:sz w:val="18"/>
      <w:szCs w:val="18"/>
    </w:rPr>
  </w:style>
  <w:style w:type="character" w:customStyle="1" w:styleId="Char0">
    <w:name w:val="页脚 Char"/>
    <w:basedOn w:val="a0"/>
    <w:link w:val="a4"/>
    <w:uiPriority w:val="99"/>
    <w:rsid w:val="008F015D"/>
    <w:rPr>
      <w:rFonts w:ascii="Times New Roman" w:eastAsia="宋体" w:hAnsi="Times New Roman" w:cs="Times New Roman"/>
      <w:sz w:val="18"/>
      <w:szCs w:val="18"/>
    </w:rPr>
  </w:style>
  <w:style w:type="paragraph" w:styleId="a5">
    <w:name w:val="Document Map"/>
    <w:basedOn w:val="a"/>
    <w:link w:val="Char1"/>
    <w:uiPriority w:val="99"/>
    <w:semiHidden/>
    <w:unhideWhenUsed/>
    <w:rsid w:val="00450855"/>
    <w:rPr>
      <w:rFonts w:ascii="宋体"/>
      <w:sz w:val="18"/>
      <w:szCs w:val="18"/>
    </w:rPr>
  </w:style>
  <w:style w:type="character" w:customStyle="1" w:styleId="Char1">
    <w:name w:val="文档结构图 Char"/>
    <w:basedOn w:val="a0"/>
    <w:link w:val="a5"/>
    <w:uiPriority w:val="99"/>
    <w:semiHidden/>
    <w:rsid w:val="00450855"/>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85200218">
      <w:bodyDiv w:val="1"/>
      <w:marLeft w:val="0"/>
      <w:marRight w:val="0"/>
      <w:marTop w:val="0"/>
      <w:marBottom w:val="0"/>
      <w:divBdr>
        <w:top w:val="none" w:sz="0" w:space="0" w:color="auto"/>
        <w:left w:val="none" w:sz="0" w:space="0" w:color="auto"/>
        <w:bottom w:val="none" w:sz="0" w:space="0" w:color="auto"/>
        <w:right w:val="none" w:sz="0" w:space="0" w:color="auto"/>
      </w:divBdr>
    </w:div>
    <w:div w:id="113090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Administrator</cp:lastModifiedBy>
  <cp:revision>26</cp:revision>
  <dcterms:created xsi:type="dcterms:W3CDTF">2017-04-14T10:08:00Z</dcterms:created>
  <dcterms:modified xsi:type="dcterms:W3CDTF">2021-07-07T07:46:00Z</dcterms:modified>
</cp:coreProperties>
</file>