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F9" w:rsidRPr="00A23E88" w:rsidRDefault="002B6DF9" w:rsidP="000C1117">
      <w:pPr>
        <w:spacing w:line="560" w:lineRule="exact"/>
        <w:jc w:val="center"/>
        <w:outlineLvl w:val="0"/>
        <w:rPr>
          <w:rFonts w:ascii="黑体" w:eastAsia="黑体" w:hAnsi="黑体"/>
          <w:sz w:val="30"/>
          <w:szCs w:val="30"/>
        </w:rPr>
      </w:pPr>
      <w:r w:rsidRPr="000C1117">
        <w:rPr>
          <w:rFonts w:ascii="黑体" w:eastAsia="黑体" w:hAnsi="黑体" w:hint="eastAsia"/>
          <w:sz w:val="32"/>
          <w:szCs w:val="30"/>
        </w:rPr>
        <w:t>《</w:t>
      </w:r>
      <w:r w:rsidR="00D01744" w:rsidRPr="000C1117">
        <w:rPr>
          <w:rFonts w:ascii="黑体" w:eastAsia="黑体" w:hAnsi="黑体" w:hint="eastAsia"/>
          <w:sz w:val="32"/>
          <w:szCs w:val="30"/>
        </w:rPr>
        <w:t>数据分析理论与实践（双语）</w:t>
      </w:r>
      <w:r w:rsidRPr="000C1117">
        <w:rPr>
          <w:rFonts w:ascii="黑体" w:eastAsia="黑体" w:hAnsi="黑体" w:hint="eastAsia"/>
          <w:sz w:val="32"/>
          <w:szCs w:val="30"/>
        </w:rPr>
        <w:t>》课程</w:t>
      </w:r>
      <w:r w:rsidRPr="00A23E88">
        <w:rPr>
          <w:rFonts w:ascii="黑体" w:eastAsia="黑体" w:hAnsi="黑体" w:hint="eastAsia"/>
          <w:sz w:val="30"/>
          <w:szCs w:val="30"/>
        </w:rPr>
        <w:t>中英文简介</w:t>
      </w:r>
    </w:p>
    <w:p w:rsidR="002B6DF9" w:rsidRPr="00A23E88" w:rsidRDefault="00A23E88" w:rsidP="000C1117">
      <w:pPr>
        <w:spacing w:line="560" w:lineRule="exact"/>
        <w:jc w:val="center"/>
        <w:outlineLvl w:val="0"/>
        <w:rPr>
          <w:rFonts w:eastAsia="仿宋_GB2312"/>
          <w:bCs/>
          <w:color w:val="000000"/>
          <w:kern w:val="0"/>
          <w:sz w:val="28"/>
          <w:szCs w:val="28"/>
        </w:rPr>
      </w:pPr>
      <w:r w:rsidRPr="00A23E88">
        <w:rPr>
          <w:rFonts w:eastAsia="仿宋_GB2312"/>
          <w:bCs/>
          <w:color w:val="000000"/>
          <w:kern w:val="0"/>
          <w:sz w:val="28"/>
          <w:szCs w:val="28"/>
        </w:rPr>
        <w:t>Theory and Practice of Data Analysis (Bilingual)</w:t>
      </w:r>
    </w:p>
    <w:p w:rsidR="00A23E88" w:rsidRPr="00D70ADF" w:rsidRDefault="00A23E88" w:rsidP="000C1117">
      <w:pPr>
        <w:spacing w:line="500" w:lineRule="exact"/>
        <w:rPr>
          <w:rFonts w:ascii="仿宋_GB2312" w:eastAsia="仿宋_GB2312" w:hAnsi="宋体"/>
          <w:sz w:val="32"/>
          <w:szCs w:val="32"/>
        </w:rPr>
      </w:pPr>
    </w:p>
    <w:p w:rsidR="002B6DF9" w:rsidRPr="00456152" w:rsidRDefault="002B6DF9" w:rsidP="000C1117">
      <w:pPr>
        <w:tabs>
          <w:tab w:val="left" w:pos="4002"/>
        </w:tabs>
        <w:spacing w:line="500" w:lineRule="exact"/>
        <w:rPr>
          <w:rFonts w:ascii="宋体" w:hAnsi="宋体"/>
          <w:szCs w:val="21"/>
        </w:rPr>
      </w:pPr>
      <w:r w:rsidRPr="00D67057">
        <w:rPr>
          <w:rFonts w:ascii="黑体" w:eastAsia="黑体" w:hAnsi="黑体" w:hint="eastAsia"/>
          <w:szCs w:val="21"/>
        </w:rPr>
        <w:t>课程代码：</w:t>
      </w:r>
      <w:r w:rsidR="00D01744" w:rsidRPr="000C1117">
        <w:rPr>
          <w:rFonts w:eastAsia="黑体"/>
          <w:szCs w:val="21"/>
        </w:rPr>
        <w:t>071403B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D01744" w:rsidRPr="00A23E88">
        <w:rPr>
          <w:rFonts w:eastAsia="仿宋_GB2312"/>
          <w:szCs w:val="21"/>
        </w:rPr>
        <w:t>071403B</w:t>
      </w:r>
    </w:p>
    <w:p w:rsidR="00A23E88" w:rsidRDefault="002B6DF9" w:rsidP="000C1117">
      <w:pPr>
        <w:tabs>
          <w:tab w:val="left" w:pos="4011"/>
        </w:tabs>
        <w:spacing w:line="500" w:lineRule="exact"/>
        <w:rPr>
          <w:rFonts w:eastAsia="仿宋_GB2312"/>
          <w:b/>
          <w:szCs w:val="21"/>
        </w:rPr>
      </w:pPr>
      <w:r w:rsidRPr="00D67057">
        <w:rPr>
          <w:rFonts w:ascii="黑体" w:eastAsia="黑体" w:hAnsi="黑体" w:hint="eastAsia"/>
          <w:szCs w:val="21"/>
        </w:rPr>
        <w:t>课程名称：</w:t>
      </w:r>
      <w:r w:rsidR="00FE0ECC" w:rsidRPr="00FE0ECC">
        <w:rPr>
          <w:rFonts w:ascii="黑体" w:eastAsia="黑体" w:hAnsi="黑体" w:hint="eastAsia"/>
          <w:szCs w:val="21"/>
        </w:rPr>
        <w:t>数据分析理论与实践</w:t>
      </w:r>
      <w:r w:rsidR="00A23E88">
        <w:rPr>
          <w:rFonts w:ascii="黑体" w:eastAsia="黑体" w:hAnsi="黑体" w:hint="eastAsia"/>
          <w:szCs w:val="21"/>
        </w:rPr>
        <w:t>(双语)</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FE0ECC" w:rsidRPr="00A23E88">
        <w:rPr>
          <w:rFonts w:eastAsia="仿宋_GB2312" w:hint="eastAsia"/>
          <w:szCs w:val="21"/>
        </w:rPr>
        <w:t>Theory and Practice of Data</w:t>
      </w:r>
      <w:r w:rsidR="00FE0ECC" w:rsidRPr="00FE0ECC">
        <w:rPr>
          <w:rFonts w:eastAsia="仿宋_GB2312" w:hint="eastAsia"/>
          <w:b/>
          <w:szCs w:val="21"/>
        </w:rPr>
        <w:t xml:space="preserve"> </w:t>
      </w:r>
    </w:p>
    <w:p w:rsidR="002B6DF9" w:rsidRPr="00D67057" w:rsidRDefault="00FE0ECC" w:rsidP="000C1117">
      <w:pPr>
        <w:tabs>
          <w:tab w:val="left" w:pos="4011"/>
        </w:tabs>
        <w:spacing w:line="500" w:lineRule="exact"/>
        <w:ind w:firstLineChars="2242" w:firstLine="4708"/>
        <w:outlineLvl w:val="0"/>
        <w:rPr>
          <w:rFonts w:eastAsia="仿宋_GB2312"/>
          <w:b/>
          <w:sz w:val="32"/>
          <w:szCs w:val="32"/>
        </w:rPr>
      </w:pPr>
      <w:proofErr w:type="gramStart"/>
      <w:r w:rsidRPr="000C1117">
        <w:rPr>
          <w:rFonts w:eastAsia="仿宋_GB2312" w:hint="eastAsia"/>
          <w:szCs w:val="21"/>
        </w:rPr>
        <w:t>Analysis</w:t>
      </w:r>
      <w:r w:rsidR="00A23E88">
        <w:rPr>
          <w:rFonts w:eastAsia="仿宋_GB2312" w:hint="eastAsia"/>
          <w:b/>
          <w:szCs w:val="21"/>
        </w:rPr>
        <w:t>(</w:t>
      </w:r>
      <w:proofErr w:type="gramEnd"/>
      <w:r w:rsidR="00A23E88">
        <w:rPr>
          <w:rStyle w:val="longtext1"/>
          <w:rFonts w:eastAsia="仿宋_GB2312"/>
          <w:color w:val="000000"/>
          <w:sz w:val="21"/>
          <w:szCs w:val="21"/>
        </w:rPr>
        <w:t>Bilingual</w:t>
      </w:r>
      <w:r w:rsidR="00A23E88">
        <w:rPr>
          <w:rFonts w:eastAsia="仿宋_GB2312" w:hint="eastAsia"/>
          <w:b/>
          <w:szCs w:val="21"/>
        </w:rPr>
        <w:t>)</w:t>
      </w:r>
    </w:p>
    <w:p w:rsidR="002B6DF9" w:rsidRPr="00D70ADF" w:rsidRDefault="002B6DF9" w:rsidP="000C1117">
      <w:pPr>
        <w:tabs>
          <w:tab w:val="left" w:pos="4011"/>
        </w:tabs>
        <w:spacing w:line="500" w:lineRule="exact"/>
        <w:rPr>
          <w:rFonts w:ascii="仿宋_GB2312" w:eastAsia="仿宋_GB2312"/>
          <w:sz w:val="32"/>
          <w:szCs w:val="32"/>
        </w:rPr>
      </w:pPr>
      <w:r w:rsidRPr="00D67057">
        <w:rPr>
          <w:rFonts w:ascii="黑体" w:eastAsia="黑体" w:hAnsi="黑体" w:hint="eastAsia"/>
          <w:szCs w:val="21"/>
        </w:rPr>
        <w:t>学时：</w:t>
      </w:r>
      <w:r w:rsidR="00FE0ECC" w:rsidRPr="000C1117">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FE0ECC" w:rsidRPr="00A23E88">
        <w:rPr>
          <w:rFonts w:eastAsia="仿宋_GB2312" w:hint="eastAsia"/>
          <w:szCs w:val="21"/>
        </w:rPr>
        <w:t>4</w:t>
      </w:r>
      <w:r w:rsidR="00FE0ECC" w:rsidRPr="00A23E88">
        <w:rPr>
          <w:rFonts w:eastAsia="仿宋_GB2312"/>
          <w:szCs w:val="21"/>
        </w:rPr>
        <w:t>8</w:t>
      </w:r>
    </w:p>
    <w:p w:rsidR="002B6DF9" w:rsidRPr="00D70ADF" w:rsidRDefault="002B6DF9" w:rsidP="000C1117">
      <w:pPr>
        <w:tabs>
          <w:tab w:val="left" w:pos="4011"/>
        </w:tabs>
        <w:spacing w:line="500" w:lineRule="exact"/>
        <w:rPr>
          <w:rFonts w:ascii="仿宋_GB2312" w:eastAsia="仿宋_GB2312"/>
          <w:sz w:val="32"/>
          <w:szCs w:val="32"/>
        </w:rPr>
      </w:pPr>
      <w:r w:rsidRPr="00D67057">
        <w:rPr>
          <w:rFonts w:ascii="黑体" w:eastAsia="黑体" w:hAnsi="黑体" w:hint="eastAsia"/>
          <w:szCs w:val="21"/>
        </w:rPr>
        <w:t>学分：</w:t>
      </w:r>
      <w:r w:rsidR="00FE0ECC" w:rsidRPr="000C1117">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FE0ECC" w:rsidRPr="00A23E88">
        <w:rPr>
          <w:rFonts w:eastAsia="仿宋_GB2312" w:hint="eastAsia"/>
          <w:szCs w:val="21"/>
        </w:rPr>
        <w:t>3</w:t>
      </w:r>
    </w:p>
    <w:p w:rsidR="002B6DF9" w:rsidRPr="00D67057" w:rsidRDefault="002B6DF9" w:rsidP="000C1117">
      <w:pPr>
        <w:tabs>
          <w:tab w:val="left" w:pos="4011"/>
        </w:tabs>
        <w:spacing w:line="500" w:lineRule="exact"/>
        <w:rPr>
          <w:rFonts w:ascii="黑体" w:eastAsia="黑体" w:hAnsi="黑体"/>
          <w:szCs w:val="21"/>
        </w:rPr>
      </w:pPr>
      <w:r w:rsidRPr="00D67057">
        <w:rPr>
          <w:rFonts w:ascii="黑体" w:eastAsia="黑体" w:hAnsi="黑体" w:hint="eastAsia"/>
          <w:szCs w:val="21"/>
        </w:rPr>
        <w:t>考核方式：</w:t>
      </w:r>
      <w:r w:rsidR="00FE0ECC">
        <w:rPr>
          <w:rFonts w:ascii="黑体" w:eastAsia="黑体" w:hAnsi="黑体" w:hint="eastAsia"/>
          <w:szCs w:val="21"/>
        </w:rPr>
        <w:t>考试</w:t>
      </w:r>
      <w:r w:rsidR="00FE0ECC">
        <w:rPr>
          <w:rFonts w:ascii="黑体" w:eastAsia="黑体" w:hAnsi="黑体"/>
          <w:szCs w:val="21"/>
        </w:rPr>
        <w:tab/>
      </w:r>
      <w:r w:rsidRPr="00D67057">
        <w:rPr>
          <w:rFonts w:eastAsia="仿宋_GB2312" w:hint="eastAsia"/>
          <w:b/>
          <w:szCs w:val="21"/>
        </w:rPr>
        <w:t>Assessment</w:t>
      </w:r>
      <w:r w:rsidRPr="00D67057">
        <w:rPr>
          <w:rFonts w:eastAsia="仿宋_GB2312" w:hint="eastAsia"/>
          <w:b/>
          <w:szCs w:val="21"/>
        </w:rPr>
        <w:t>：</w:t>
      </w:r>
      <w:r w:rsidR="00FE0ECC" w:rsidRPr="00A23E88">
        <w:rPr>
          <w:rFonts w:eastAsia="仿宋_GB2312" w:hint="eastAsia"/>
          <w:szCs w:val="21"/>
        </w:rPr>
        <w:t>Examination</w:t>
      </w:r>
    </w:p>
    <w:p w:rsidR="00A23E88" w:rsidRPr="000C1117" w:rsidRDefault="002B6DF9" w:rsidP="000C1117">
      <w:pPr>
        <w:tabs>
          <w:tab w:val="left" w:pos="4011"/>
        </w:tabs>
        <w:spacing w:line="500" w:lineRule="exact"/>
        <w:jc w:val="left"/>
        <w:rPr>
          <w:rFonts w:eastAsia="仿宋_GB2312"/>
          <w:szCs w:val="21"/>
        </w:rPr>
      </w:pPr>
      <w:r w:rsidRPr="00FE0ECC">
        <w:rPr>
          <w:rFonts w:ascii="黑体" w:eastAsia="黑体" w:hAnsi="黑体" w:hint="eastAsia"/>
          <w:szCs w:val="21"/>
        </w:rPr>
        <w:t>先修课程：</w:t>
      </w:r>
      <w:r w:rsidR="00A23E88">
        <w:rPr>
          <w:rFonts w:ascii="黑体" w:eastAsia="黑体" w:hAnsi="黑体" w:hint="eastAsia"/>
          <w:szCs w:val="21"/>
        </w:rPr>
        <w:t>概率论与数理统计、</w:t>
      </w:r>
      <w:r w:rsidR="00FE0ECC">
        <w:rPr>
          <w:rFonts w:ascii="黑体" w:eastAsia="黑体" w:hAnsi="黑体" w:hint="eastAsia"/>
          <w:szCs w:val="21"/>
        </w:rPr>
        <w:t>数据结</w:t>
      </w:r>
      <w:r w:rsidR="00ED3FC6">
        <w:rPr>
          <w:rFonts w:ascii="黑体" w:eastAsia="黑体" w:hAnsi="黑体" w:hint="eastAsia"/>
          <w:szCs w:val="21"/>
        </w:rPr>
        <w:t>构</w:t>
      </w:r>
      <w:r w:rsidR="00A23E88">
        <w:rPr>
          <w:rFonts w:ascii="黑体" w:eastAsia="黑体" w:hAnsi="黑体" w:hint="eastAsia"/>
          <w:szCs w:val="21"/>
        </w:rPr>
        <w:t xml:space="preserve">  </w:t>
      </w:r>
      <w:r w:rsidRPr="00D67057">
        <w:rPr>
          <w:rFonts w:eastAsia="仿宋_GB2312" w:hint="eastAsia"/>
          <w:b/>
          <w:szCs w:val="21"/>
        </w:rPr>
        <w:t>Preparatory Courses</w:t>
      </w:r>
      <w:r w:rsidRPr="00D67057">
        <w:rPr>
          <w:rFonts w:eastAsia="仿宋_GB2312" w:hint="eastAsia"/>
          <w:b/>
          <w:szCs w:val="21"/>
        </w:rPr>
        <w:t>：</w:t>
      </w:r>
      <w:r w:rsidR="00A23E88" w:rsidRPr="000C1117">
        <w:rPr>
          <w:rFonts w:eastAsia="仿宋_GB2312"/>
          <w:szCs w:val="21"/>
        </w:rPr>
        <w:t xml:space="preserve">Probability Theory and </w:t>
      </w:r>
    </w:p>
    <w:p w:rsidR="002B6DF9" w:rsidRPr="000C1117" w:rsidRDefault="00A23E88" w:rsidP="000C1117">
      <w:pPr>
        <w:tabs>
          <w:tab w:val="left" w:pos="4011"/>
        </w:tabs>
        <w:spacing w:line="500" w:lineRule="exact"/>
        <w:ind w:firstLineChars="2242" w:firstLine="4708"/>
        <w:jc w:val="left"/>
        <w:outlineLvl w:val="0"/>
        <w:rPr>
          <w:rFonts w:ascii="仿宋_GB2312" w:eastAsia="仿宋_GB2312"/>
          <w:sz w:val="32"/>
          <w:szCs w:val="32"/>
        </w:rPr>
      </w:pPr>
      <w:bookmarkStart w:id="0" w:name="_GoBack"/>
      <w:bookmarkEnd w:id="0"/>
      <w:r w:rsidRPr="000C1117">
        <w:rPr>
          <w:rFonts w:eastAsia="仿宋_GB2312"/>
          <w:szCs w:val="21"/>
        </w:rPr>
        <w:t xml:space="preserve">Mathematics Statistics, </w:t>
      </w:r>
      <w:r w:rsidRPr="000C1117">
        <w:rPr>
          <w:rFonts w:eastAsia="仿宋_GB2312" w:hint="eastAsia"/>
          <w:szCs w:val="21"/>
        </w:rPr>
        <w:t>D</w:t>
      </w:r>
      <w:r w:rsidRPr="000C1117">
        <w:rPr>
          <w:rFonts w:eastAsia="仿宋_GB2312"/>
          <w:szCs w:val="21"/>
        </w:rPr>
        <w:t xml:space="preserve">ata </w:t>
      </w:r>
      <w:r w:rsidRPr="000C1117">
        <w:rPr>
          <w:rFonts w:eastAsia="仿宋_GB2312" w:hint="eastAsia"/>
          <w:szCs w:val="21"/>
        </w:rPr>
        <w:t>S</w:t>
      </w:r>
      <w:r w:rsidR="00FE0ECC" w:rsidRPr="000C1117">
        <w:rPr>
          <w:rFonts w:eastAsia="仿宋_GB2312"/>
          <w:szCs w:val="21"/>
        </w:rPr>
        <w:t>tructure</w:t>
      </w:r>
    </w:p>
    <w:p w:rsidR="002B6DF9" w:rsidRPr="00D70ADF" w:rsidRDefault="002B6DF9" w:rsidP="000C1117">
      <w:pPr>
        <w:widowControl/>
        <w:spacing w:line="500" w:lineRule="exact"/>
        <w:jc w:val="left"/>
        <w:rPr>
          <w:rFonts w:ascii="仿宋_GB2312" w:eastAsia="仿宋_GB2312"/>
          <w:kern w:val="0"/>
          <w:sz w:val="32"/>
          <w:szCs w:val="32"/>
        </w:rPr>
      </w:pPr>
    </w:p>
    <w:p w:rsidR="002B6DF9" w:rsidRDefault="002B6DF9" w:rsidP="000C1117">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0F29BA">
        <w:rPr>
          <w:rFonts w:ascii="宋体" w:hAnsi="宋体"/>
          <w:kern w:val="0"/>
          <w:szCs w:val="21"/>
        </w:rPr>
        <w:t>数据分析理论与实践</w:t>
      </w:r>
      <w:r w:rsidR="000F29BA">
        <w:rPr>
          <w:rFonts w:ascii="宋体" w:hAnsi="宋体" w:hint="eastAsia"/>
          <w:kern w:val="0"/>
          <w:szCs w:val="21"/>
        </w:rPr>
        <w:t>（双语）》</w:t>
      </w:r>
      <w:r w:rsidR="000F29BA" w:rsidRPr="000F29BA">
        <w:rPr>
          <w:rFonts w:ascii="宋体" w:hAnsi="宋体" w:hint="eastAsia"/>
          <w:kern w:val="0"/>
          <w:szCs w:val="21"/>
        </w:rPr>
        <w:t>是为适应信息时代快速增长的业务数据及基于数据的科学决策的要求而开设的</w:t>
      </w:r>
      <w:r w:rsidR="000F29BA">
        <w:rPr>
          <w:rFonts w:ascii="宋体" w:hAnsi="宋体" w:hint="eastAsia"/>
          <w:kern w:val="0"/>
          <w:szCs w:val="21"/>
        </w:rPr>
        <w:t>课程</w:t>
      </w:r>
      <w:r w:rsidR="001A4BA6">
        <w:rPr>
          <w:rFonts w:ascii="宋体" w:hAnsi="宋体" w:hint="eastAsia"/>
          <w:kern w:val="0"/>
          <w:szCs w:val="21"/>
        </w:rPr>
        <w:t>，是信息管理与信息系统专业</w:t>
      </w:r>
      <w:r w:rsidR="001A4BA6" w:rsidRPr="00D67057">
        <w:rPr>
          <w:rFonts w:ascii="宋体" w:hAnsi="宋体" w:hint="eastAsia"/>
          <w:kern w:val="0"/>
          <w:szCs w:val="21"/>
        </w:rPr>
        <w:t>的</w:t>
      </w:r>
      <w:r w:rsidR="001A4BA6">
        <w:rPr>
          <w:rFonts w:ascii="宋体" w:hAnsi="宋体" w:hint="eastAsia"/>
          <w:kern w:val="0"/>
          <w:szCs w:val="21"/>
        </w:rPr>
        <w:t>学科基础课程</w:t>
      </w:r>
      <w:r w:rsidRPr="00D67057">
        <w:rPr>
          <w:rFonts w:ascii="宋体" w:hAnsi="宋体" w:hint="eastAsia"/>
          <w:kern w:val="0"/>
          <w:szCs w:val="21"/>
        </w:rPr>
        <w:t>。通过本门课程的教学，使学生</w:t>
      </w:r>
      <w:r w:rsidR="000F29BA" w:rsidRPr="000F29BA">
        <w:rPr>
          <w:rFonts w:ascii="宋体" w:hAnsi="宋体" w:hint="eastAsia"/>
          <w:kern w:val="0"/>
          <w:szCs w:val="21"/>
        </w:rPr>
        <w:t>对数据分析相关理论、方法和技术有较完整的认识，</w:t>
      </w:r>
      <w:r w:rsidR="000F29BA">
        <w:rPr>
          <w:rFonts w:ascii="宋体" w:hAnsi="宋体" w:hint="eastAsia"/>
          <w:kern w:val="0"/>
          <w:szCs w:val="21"/>
        </w:rPr>
        <w:t>了解数据科学相关应用和发展趋势，</w:t>
      </w:r>
      <w:r w:rsidR="000F29BA" w:rsidRPr="000F29BA">
        <w:rPr>
          <w:rFonts w:ascii="宋体" w:hAnsi="宋体" w:hint="eastAsia"/>
          <w:kern w:val="0"/>
          <w:szCs w:val="21"/>
        </w:rPr>
        <w:t>并熟练掌握一种常用数据分析工具如Python及相关数据分析模块，能独立有效地根据业务和数据选择合适的工具技术，对商业数据加工处理和科学建模</w:t>
      </w:r>
      <w:r w:rsidR="000F29BA">
        <w:rPr>
          <w:rFonts w:ascii="宋体" w:hAnsi="宋体" w:hint="eastAsia"/>
          <w:kern w:val="0"/>
          <w:szCs w:val="21"/>
        </w:rPr>
        <w:t>。</w:t>
      </w:r>
      <w:r w:rsidRPr="00D67057">
        <w:rPr>
          <w:rFonts w:ascii="宋体" w:hAnsi="宋体" w:hint="eastAsia"/>
          <w:kern w:val="0"/>
          <w:szCs w:val="21"/>
        </w:rPr>
        <w:t>教学过程中，</w:t>
      </w:r>
      <w:r w:rsidR="000F29BA" w:rsidRPr="000F29BA">
        <w:rPr>
          <w:rFonts w:ascii="宋体" w:hAnsi="宋体" w:hint="eastAsia"/>
          <w:kern w:val="0"/>
          <w:szCs w:val="21"/>
        </w:rPr>
        <w:t>重视学生对相关理论的系统学习，又强调培养学生发现问题、分析问题和解决问题的实践能力</w:t>
      </w:r>
      <w:r w:rsidR="000F29BA">
        <w:rPr>
          <w:rFonts w:ascii="宋体" w:hAnsi="宋体" w:hint="eastAsia"/>
          <w:kern w:val="0"/>
          <w:szCs w:val="21"/>
        </w:rPr>
        <w:t>，特别是强化Python语言基础编程能力和相关数据分析模块的开发使用，</w:t>
      </w:r>
      <w:r w:rsidRPr="00D67057">
        <w:rPr>
          <w:rFonts w:ascii="宋体" w:hAnsi="宋体" w:hint="eastAsia"/>
          <w:kern w:val="0"/>
          <w:szCs w:val="21"/>
        </w:rPr>
        <w:t>为学生进一步学习</w:t>
      </w:r>
      <w:r w:rsidR="000F29BA">
        <w:rPr>
          <w:rFonts w:ascii="宋体" w:hAnsi="宋体" w:hint="eastAsia"/>
          <w:kern w:val="0"/>
          <w:szCs w:val="21"/>
        </w:rPr>
        <w:t>其他数据分析相关课程</w:t>
      </w:r>
      <w:r w:rsidR="000F29BA" w:rsidRPr="000F29BA">
        <w:rPr>
          <w:rFonts w:ascii="宋体" w:hAnsi="宋体" w:hint="eastAsia"/>
          <w:kern w:val="0"/>
          <w:szCs w:val="21"/>
        </w:rPr>
        <w:t>如机器学习与量化投资等打下坚实的理论和技术基础</w:t>
      </w:r>
      <w:r w:rsidRPr="00D67057">
        <w:rPr>
          <w:rFonts w:ascii="宋体" w:hAnsi="宋体" w:hint="eastAsia"/>
          <w:kern w:val="0"/>
          <w:szCs w:val="21"/>
        </w:rPr>
        <w:t>。</w:t>
      </w:r>
    </w:p>
    <w:p w:rsidR="00A23E88" w:rsidRPr="00D67057" w:rsidRDefault="00A23E88" w:rsidP="000C1117">
      <w:pPr>
        <w:widowControl/>
        <w:spacing w:line="500" w:lineRule="exact"/>
        <w:ind w:firstLineChars="200" w:firstLine="420"/>
        <w:jc w:val="left"/>
        <w:rPr>
          <w:rFonts w:ascii="宋体" w:hAnsi="宋体"/>
          <w:kern w:val="0"/>
          <w:szCs w:val="21"/>
        </w:rPr>
      </w:pPr>
    </w:p>
    <w:p w:rsidR="002B6DF9" w:rsidRPr="00D70ADF" w:rsidRDefault="002B6DF9" w:rsidP="000C1117">
      <w:pPr>
        <w:widowControl/>
        <w:spacing w:line="500" w:lineRule="exact"/>
        <w:ind w:firstLineChars="200" w:firstLine="420"/>
        <w:rPr>
          <w:rFonts w:ascii="仿宋_GB2312" w:eastAsia="仿宋_GB2312"/>
          <w:sz w:val="32"/>
          <w:szCs w:val="32"/>
        </w:rPr>
      </w:pPr>
      <w:r w:rsidRPr="00D67057">
        <w:rPr>
          <w:rStyle w:val="longtext1"/>
          <w:rFonts w:eastAsia="仿宋_GB2312"/>
          <w:color w:val="000000"/>
          <w:sz w:val="21"/>
          <w:szCs w:val="21"/>
        </w:rPr>
        <w:t>"</w:t>
      </w:r>
      <w:r w:rsidR="006E2C12" w:rsidRPr="006E2C12">
        <w:rPr>
          <w:rFonts w:eastAsia="仿宋_GB2312"/>
          <w:szCs w:val="21"/>
        </w:rPr>
        <w:t>Theory and Practice of Data Analysis</w:t>
      </w:r>
      <w:r w:rsidR="006E2C12">
        <w:rPr>
          <w:rStyle w:val="longtext1"/>
          <w:rFonts w:eastAsia="仿宋_GB2312"/>
          <w:color w:val="000000"/>
          <w:sz w:val="21"/>
          <w:szCs w:val="21"/>
        </w:rPr>
        <w:t xml:space="preserve"> (Bilingual)</w:t>
      </w:r>
      <w:r w:rsidRPr="00D67057">
        <w:rPr>
          <w:rStyle w:val="longtext1"/>
          <w:rFonts w:eastAsia="仿宋_GB2312"/>
          <w:color w:val="000000"/>
          <w:sz w:val="21"/>
          <w:szCs w:val="21"/>
        </w:rPr>
        <w:t xml:space="preserve">" is </w:t>
      </w:r>
      <w:r w:rsidR="006E2C12" w:rsidRPr="006E2C12">
        <w:rPr>
          <w:rStyle w:val="longtext1"/>
          <w:rFonts w:eastAsia="仿宋_GB2312"/>
          <w:color w:val="000000"/>
          <w:sz w:val="21"/>
          <w:szCs w:val="21"/>
        </w:rPr>
        <w:t xml:space="preserve">a basic course for the major of information management and information system, which </w:t>
      </w:r>
      <w:proofErr w:type="gramStart"/>
      <w:r w:rsidR="006E2C12" w:rsidRPr="006E2C12">
        <w:rPr>
          <w:rStyle w:val="longtext1"/>
          <w:rFonts w:eastAsia="仿宋_GB2312"/>
          <w:color w:val="000000"/>
          <w:sz w:val="21"/>
          <w:szCs w:val="21"/>
        </w:rPr>
        <w:t>is designed</w:t>
      </w:r>
      <w:proofErr w:type="gramEnd"/>
      <w:r w:rsidR="006E2C12" w:rsidRPr="006E2C12">
        <w:rPr>
          <w:rStyle w:val="longtext1"/>
          <w:rFonts w:eastAsia="仿宋_GB2312"/>
          <w:color w:val="000000"/>
          <w:sz w:val="21"/>
          <w:szCs w:val="21"/>
        </w:rPr>
        <w:t xml:space="preserve"> to meet the requirements of the rapidly growing business data and the scientific decision-making based on data in the information age.</w:t>
      </w:r>
      <w:r w:rsidR="006E2C12">
        <w:rPr>
          <w:rStyle w:val="longtext1"/>
          <w:rFonts w:eastAsia="仿宋_GB2312"/>
          <w:color w:val="000000"/>
          <w:sz w:val="21"/>
          <w:szCs w:val="21"/>
        </w:rPr>
        <w:t xml:space="preserve"> </w:t>
      </w:r>
      <w:r w:rsidR="006E2C12" w:rsidRPr="006E2C12">
        <w:rPr>
          <w:rStyle w:val="longtext1"/>
          <w:rFonts w:eastAsia="仿宋_GB2312"/>
          <w:color w:val="000000"/>
          <w:sz w:val="21"/>
          <w:szCs w:val="21"/>
        </w:rPr>
        <w:t xml:space="preserve">Through teaching of the course, </w:t>
      </w:r>
      <w:r w:rsidR="006E2C12">
        <w:rPr>
          <w:rStyle w:val="longtext1"/>
          <w:rFonts w:eastAsia="仿宋_GB2312" w:hint="eastAsia"/>
          <w:color w:val="000000"/>
          <w:sz w:val="21"/>
          <w:szCs w:val="21"/>
        </w:rPr>
        <w:t>enable</w:t>
      </w:r>
      <w:r w:rsidR="006E2C12">
        <w:rPr>
          <w:rStyle w:val="longtext1"/>
          <w:rFonts w:eastAsia="仿宋_GB2312"/>
          <w:color w:val="000000"/>
          <w:sz w:val="21"/>
          <w:szCs w:val="21"/>
        </w:rPr>
        <w:t xml:space="preserve"> </w:t>
      </w:r>
      <w:r w:rsidR="006E2C12" w:rsidRPr="006E2C12">
        <w:rPr>
          <w:rStyle w:val="longtext1"/>
          <w:rFonts w:eastAsia="仿宋_GB2312"/>
          <w:color w:val="000000"/>
          <w:sz w:val="21"/>
          <w:szCs w:val="21"/>
        </w:rPr>
        <w:t>student</w:t>
      </w:r>
      <w:r w:rsidR="006E2C12">
        <w:rPr>
          <w:rStyle w:val="longtext1"/>
          <w:rFonts w:eastAsia="仿宋_GB2312"/>
          <w:color w:val="000000"/>
          <w:sz w:val="21"/>
          <w:szCs w:val="21"/>
        </w:rPr>
        <w:t>s</w:t>
      </w:r>
      <w:r w:rsidR="006E2C12" w:rsidRPr="006E2C12">
        <w:rPr>
          <w:rStyle w:val="longtext1"/>
          <w:rFonts w:eastAsia="仿宋_GB2312"/>
          <w:color w:val="000000"/>
          <w:sz w:val="21"/>
          <w:szCs w:val="21"/>
        </w:rPr>
        <w:t xml:space="preserve"> </w:t>
      </w:r>
      <w:r w:rsidR="006E2C12">
        <w:rPr>
          <w:rStyle w:val="longtext1"/>
          <w:rFonts w:eastAsia="仿宋_GB2312"/>
          <w:color w:val="000000"/>
          <w:sz w:val="21"/>
          <w:szCs w:val="21"/>
        </w:rPr>
        <w:t xml:space="preserve">to </w:t>
      </w:r>
      <w:r w:rsidR="006E2C12" w:rsidRPr="006E2C12">
        <w:rPr>
          <w:rStyle w:val="longtext1"/>
          <w:rFonts w:eastAsia="仿宋_GB2312"/>
          <w:color w:val="000000"/>
          <w:sz w:val="21"/>
          <w:szCs w:val="21"/>
        </w:rPr>
        <w:t>have a complete understanding</w:t>
      </w:r>
      <w:r w:rsidR="006E2C12">
        <w:rPr>
          <w:rStyle w:val="longtext1"/>
          <w:rFonts w:eastAsia="仿宋_GB2312"/>
          <w:color w:val="000000"/>
          <w:sz w:val="21"/>
          <w:szCs w:val="21"/>
        </w:rPr>
        <w:t xml:space="preserve"> of </w:t>
      </w:r>
      <w:r w:rsidR="006E2C12" w:rsidRPr="006E2C12">
        <w:rPr>
          <w:rStyle w:val="longtext1"/>
          <w:rFonts w:eastAsia="仿宋_GB2312"/>
          <w:color w:val="000000"/>
          <w:sz w:val="21"/>
          <w:szCs w:val="21"/>
        </w:rPr>
        <w:t xml:space="preserve">theories, methods </w:t>
      </w:r>
      <w:r w:rsidR="006E2C12" w:rsidRPr="006E2C12">
        <w:rPr>
          <w:rStyle w:val="longtext1"/>
          <w:rFonts w:eastAsia="仿宋_GB2312"/>
          <w:color w:val="000000"/>
          <w:sz w:val="21"/>
          <w:szCs w:val="21"/>
        </w:rPr>
        <w:lastRenderedPageBreak/>
        <w:t xml:space="preserve">and techniques </w:t>
      </w:r>
      <w:r w:rsidR="006E2C12">
        <w:rPr>
          <w:rStyle w:val="longtext1"/>
          <w:rFonts w:eastAsia="仿宋_GB2312"/>
          <w:color w:val="000000"/>
          <w:sz w:val="21"/>
          <w:szCs w:val="21"/>
        </w:rPr>
        <w:t xml:space="preserve">related to </w:t>
      </w:r>
      <w:r w:rsidR="006E2C12" w:rsidRPr="006E2C12">
        <w:rPr>
          <w:rStyle w:val="longtext1"/>
          <w:rFonts w:eastAsia="仿宋_GB2312"/>
          <w:color w:val="000000"/>
          <w:sz w:val="21"/>
          <w:szCs w:val="21"/>
        </w:rPr>
        <w:t>the data analysis</w:t>
      </w:r>
      <w:r w:rsidR="006E2C12">
        <w:rPr>
          <w:rStyle w:val="longtext1"/>
          <w:rFonts w:eastAsia="仿宋_GB2312"/>
          <w:color w:val="000000"/>
          <w:sz w:val="21"/>
          <w:szCs w:val="21"/>
        </w:rPr>
        <w:t>, know</w:t>
      </w:r>
      <w:r w:rsidR="006E2C12" w:rsidRPr="006E2C12">
        <w:rPr>
          <w:rStyle w:val="longtext1"/>
          <w:rFonts w:eastAsia="仿宋_GB2312"/>
          <w:color w:val="000000"/>
          <w:sz w:val="21"/>
          <w:szCs w:val="21"/>
        </w:rPr>
        <w:t xml:space="preserve"> knowledge application and developing trend of relevant data science and master a kind of commonly used data analysis tools such as Python an</w:t>
      </w:r>
      <w:r w:rsidR="006E2C12">
        <w:rPr>
          <w:rStyle w:val="longtext1"/>
          <w:rFonts w:eastAsia="仿宋_GB2312"/>
          <w:color w:val="000000"/>
          <w:sz w:val="21"/>
          <w:szCs w:val="21"/>
        </w:rPr>
        <w:t xml:space="preserve">d related data analysis module. This course </w:t>
      </w:r>
      <w:r w:rsidR="006E2C12" w:rsidRPr="006E2C12">
        <w:rPr>
          <w:rStyle w:val="longtext1"/>
          <w:rFonts w:eastAsia="仿宋_GB2312"/>
          <w:color w:val="000000"/>
          <w:sz w:val="21"/>
          <w:szCs w:val="21"/>
        </w:rPr>
        <w:t xml:space="preserve">can </w:t>
      </w:r>
      <w:r w:rsidR="006E2C12">
        <w:rPr>
          <w:rStyle w:val="longtext1"/>
          <w:rFonts w:eastAsia="仿宋_GB2312"/>
          <w:color w:val="000000"/>
          <w:sz w:val="21"/>
          <w:szCs w:val="21"/>
        </w:rPr>
        <w:t xml:space="preserve">enable students </w:t>
      </w:r>
      <w:r w:rsidR="006E2C12" w:rsidRPr="006E2C12">
        <w:rPr>
          <w:rStyle w:val="longtext1"/>
          <w:rFonts w:eastAsia="仿宋_GB2312"/>
          <w:color w:val="000000"/>
          <w:sz w:val="21"/>
          <w:szCs w:val="21"/>
        </w:rPr>
        <w:t>independently effectively choose the right tools for business data processing and modeling of science</w:t>
      </w:r>
      <w:r w:rsidR="006E2C12">
        <w:rPr>
          <w:rStyle w:val="longtext1"/>
          <w:rFonts w:eastAsia="仿宋_GB2312"/>
          <w:color w:val="000000"/>
          <w:sz w:val="21"/>
          <w:szCs w:val="21"/>
        </w:rPr>
        <w:t xml:space="preserve"> </w:t>
      </w:r>
      <w:r w:rsidR="006E2C12" w:rsidRPr="006E2C12">
        <w:rPr>
          <w:rStyle w:val="longtext1"/>
          <w:rFonts w:eastAsia="仿宋_GB2312"/>
          <w:color w:val="000000"/>
          <w:sz w:val="21"/>
          <w:szCs w:val="21"/>
        </w:rPr>
        <w:t>according to the business and technology.</w:t>
      </w:r>
      <w:r w:rsidR="006E2C12">
        <w:rPr>
          <w:rStyle w:val="longtext1"/>
          <w:rFonts w:eastAsia="仿宋_GB2312"/>
          <w:color w:val="000000"/>
          <w:sz w:val="21"/>
          <w:szCs w:val="21"/>
        </w:rPr>
        <w:t xml:space="preserve"> </w:t>
      </w:r>
      <w:proofErr w:type="gramStart"/>
      <w:r w:rsidR="006E2C12" w:rsidRPr="006E2C12">
        <w:rPr>
          <w:rStyle w:val="longtext1"/>
          <w:rFonts w:eastAsia="仿宋_GB2312"/>
          <w:color w:val="000000"/>
          <w:sz w:val="21"/>
          <w:szCs w:val="21"/>
        </w:rPr>
        <w:t xml:space="preserve">Teaching process, attaches great importance to the students to study on related theory system, and emphasis on training students </w:t>
      </w:r>
      <w:r w:rsidR="005F282A">
        <w:rPr>
          <w:rStyle w:val="longtext1"/>
          <w:rFonts w:eastAsia="仿宋_GB2312"/>
          <w:color w:val="000000"/>
          <w:sz w:val="21"/>
          <w:szCs w:val="21"/>
        </w:rPr>
        <w:t>to find</w:t>
      </w:r>
      <w:r w:rsidR="006E2C12" w:rsidRPr="006E2C12">
        <w:rPr>
          <w:rStyle w:val="longtext1"/>
          <w:rFonts w:eastAsia="仿宋_GB2312"/>
          <w:color w:val="000000"/>
          <w:sz w:val="21"/>
          <w:szCs w:val="21"/>
        </w:rPr>
        <w:t xml:space="preserve"> the problem, analyze and solve problems of practice ability, especially to strengthen the Python </w:t>
      </w:r>
      <w:r w:rsidR="005F282A" w:rsidRPr="006E2C12">
        <w:rPr>
          <w:rStyle w:val="longtext1"/>
          <w:rFonts w:eastAsia="仿宋_GB2312"/>
          <w:color w:val="000000"/>
          <w:sz w:val="21"/>
          <w:szCs w:val="21"/>
        </w:rPr>
        <w:t xml:space="preserve">language </w:t>
      </w:r>
      <w:r w:rsidR="006E2C12" w:rsidRPr="006E2C12">
        <w:rPr>
          <w:rStyle w:val="longtext1"/>
          <w:rFonts w:eastAsia="仿宋_GB2312"/>
          <w:color w:val="000000"/>
          <w:sz w:val="21"/>
          <w:szCs w:val="21"/>
        </w:rPr>
        <w:t>based programming ability and the development of related data analysis module is used, and lay a solid theoretical and technical basis</w:t>
      </w:r>
      <w:r w:rsidR="005F282A">
        <w:rPr>
          <w:rStyle w:val="longtext1"/>
          <w:rFonts w:eastAsia="仿宋_GB2312"/>
          <w:color w:val="000000"/>
          <w:sz w:val="21"/>
          <w:szCs w:val="21"/>
        </w:rPr>
        <w:t xml:space="preserve"> </w:t>
      </w:r>
      <w:r w:rsidR="005F282A" w:rsidRPr="006E2C12">
        <w:rPr>
          <w:rStyle w:val="longtext1"/>
          <w:rFonts w:eastAsia="仿宋_GB2312"/>
          <w:color w:val="000000"/>
          <w:sz w:val="21"/>
          <w:szCs w:val="21"/>
        </w:rPr>
        <w:t>for students to further study other related courses such as machine learning and data analysis of quantitative investment</w:t>
      </w:r>
      <w:r w:rsidR="006E2C12" w:rsidRPr="006E2C12">
        <w:rPr>
          <w:rStyle w:val="longtext1"/>
          <w:rFonts w:eastAsia="仿宋_GB2312"/>
          <w:color w:val="000000"/>
          <w:sz w:val="21"/>
          <w:szCs w:val="21"/>
        </w:rPr>
        <w:t>.</w:t>
      </w:r>
      <w:proofErr w:type="gramEnd"/>
      <w:r w:rsidR="005F282A" w:rsidRPr="00D70ADF">
        <w:rPr>
          <w:rFonts w:ascii="仿宋_GB2312" w:eastAsia="仿宋_GB2312"/>
          <w:sz w:val="32"/>
          <w:szCs w:val="32"/>
        </w:rPr>
        <w:t xml:space="preserve"> </w:t>
      </w:r>
    </w:p>
    <w:p w:rsidR="008D2A25" w:rsidRDefault="008D2A25" w:rsidP="000C1117">
      <w:pPr>
        <w:spacing w:line="500" w:lineRule="exac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2CF" w:rsidRDefault="005612CF" w:rsidP="00E76617">
      <w:pPr>
        <w:ind w:right="649"/>
      </w:pPr>
      <w:r>
        <w:separator/>
      </w:r>
    </w:p>
  </w:endnote>
  <w:endnote w:type="continuationSeparator" w:id="0">
    <w:p w:rsidR="005612CF" w:rsidRDefault="005612CF" w:rsidP="00E76617">
      <w:pPr>
        <w:ind w:right="64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EA5E59" w:rsidP="00F4145E">
    <w:pPr>
      <w:pStyle w:val="a6"/>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0C1117" w:rsidRPr="000C1117">
      <w:rPr>
        <w:rFonts w:ascii="宋体" w:hAnsi="宋体"/>
        <w:noProof/>
        <w:sz w:val="28"/>
        <w:lang w:val="zh-CN"/>
      </w:rPr>
      <w:t>-</w:t>
    </w:r>
    <w:r w:rsidR="000C1117">
      <w:rPr>
        <w:rFonts w:ascii="宋体" w:hAnsi="宋体"/>
        <w:noProof/>
        <w:sz w:val="28"/>
      </w:rPr>
      <w:t xml:space="preserve"> 2 -</w:t>
    </w:r>
    <w:r w:rsidRPr="00F4145E">
      <w:rPr>
        <w:rFonts w:ascii="宋体" w:hAnsi="宋体"/>
        <w:sz w:val="28"/>
      </w:rPr>
      <w:fldChar w:fldCharType="end"/>
    </w:r>
  </w:p>
  <w:p w:rsidR="00A02BB2" w:rsidRDefault="00A02BB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EA5E59"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0C1117" w:rsidRPr="000C1117">
      <w:rPr>
        <w:rFonts w:ascii="宋体" w:hAnsi="宋体"/>
        <w:noProof/>
        <w:sz w:val="28"/>
        <w:lang w:val="zh-CN"/>
      </w:rPr>
      <w:t>-</w:t>
    </w:r>
    <w:r w:rsidR="000C1117">
      <w:rPr>
        <w:rFonts w:ascii="宋体" w:hAnsi="宋体"/>
        <w:noProof/>
        <w:sz w:val="28"/>
      </w:rPr>
      <w:t xml:space="preserve"> 1 -</w:t>
    </w:r>
    <w:r w:rsidRPr="00E76617">
      <w:rPr>
        <w:rFonts w:ascii="宋体" w:hAnsi="宋体"/>
        <w:sz w:val="28"/>
      </w:rPr>
      <w:fldChar w:fldCharType="end"/>
    </w:r>
  </w:p>
  <w:p w:rsidR="00A02BB2" w:rsidRDefault="00A02B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2CF" w:rsidRDefault="005612CF" w:rsidP="00E76617">
      <w:pPr>
        <w:ind w:right="649"/>
      </w:pPr>
      <w:r>
        <w:separator/>
      </w:r>
    </w:p>
  </w:footnote>
  <w:footnote w:type="continuationSeparator" w:id="0">
    <w:p w:rsidR="005612CF" w:rsidRDefault="005612CF" w:rsidP="00E76617">
      <w:pPr>
        <w:ind w:right="64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B74A2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9568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1117"/>
    <w:rsid w:val="000C24B5"/>
    <w:rsid w:val="000C306C"/>
    <w:rsid w:val="000C45F6"/>
    <w:rsid w:val="000D42E9"/>
    <w:rsid w:val="000F0FD8"/>
    <w:rsid w:val="000F29BA"/>
    <w:rsid w:val="000F2C52"/>
    <w:rsid w:val="00101431"/>
    <w:rsid w:val="001029EA"/>
    <w:rsid w:val="0010628D"/>
    <w:rsid w:val="001109B8"/>
    <w:rsid w:val="0011600F"/>
    <w:rsid w:val="0012475A"/>
    <w:rsid w:val="00130579"/>
    <w:rsid w:val="00131496"/>
    <w:rsid w:val="00132481"/>
    <w:rsid w:val="001400C1"/>
    <w:rsid w:val="00145FC0"/>
    <w:rsid w:val="0014755A"/>
    <w:rsid w:val="0015138E"/>
    <w:rsid w:val="00156D96"/>
    <w:rsid w:val="0016141C"/>
    <w:rsid w:val="00170F80"/>
    <w:rsid w:val="00174235"/>
    <w:rsid w:val="0017652E"/>
    <w:rsid w:val="00176D02"/>
    <w:rsid w:val="001775D9"/>
    <w:rsid w:val="00177C80"/>
    <w:rsid w:val="00181761"/>
    <w:rsid w:val="00190CBF"/>
    <w:rsid w:val="00194F1C"/>
    <w:rsid w:val="001A0305"/>
    <w:rsid w:val="001A1C26"/>
    <w:rsid w:val="001A455E"/>
    <w:rsid w:val="001A4BA6"/>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4BBF"/>
    <w:rsid w:val="00227AD7"/>
    <w:rsid w:val="00236EB3"/>
    <w:rsid w:val="00237084"/>
    <w:rsid w:val="00241205"/>
    <w:rsid w:val="00250EC0"/>
    <w:rsid w:val="00257F3F"/>
    <w:rsid w:val="00273ACE"/>
    <w:rsid w:val="002756E8"/>
    <w:rsid w:val="002865E6"/>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48C2"/>
    <w:rsid w:val="003B7AE2"/>
    <w:rsid w:val="003C5497"/>
    <w:rsid w:val="003C7038"/>
    <w:rsid w:val="003D0870"/>
    <w:rsid w:val="003D2053"/>
    <w:rsid w:val="003D489D"/>
    <w:rsid w:val="003D5CD1"/>
    <w:rsid w:val="003E0590"/>
    <w:rsid w:val="003F0672"/>
    <w:rsid w:val="003F2B23"/>
    <w:rsid w:val="004029CD"/>
    <w:rsid w:val="00403CE8"/>
    <w:rsid w:val="00411501"/>
    <w:rsid w:val="00416FD1"/>
    <w:rsid w:val="0042485E"/>
    <w:rsid w:val="00432696"/>
    <w:rsid w:val="00436697"/>
    <w:rsid w:val="00446CBD"/>
    <w:rsid w:val="00451403"/>
    <w:rsid w:val="00451521"/>
    <w:rsid w:val="004545F0"/>
    <w:rsid w:val="00456152"/>
    <w:rsid w:val="004635C1"/>
    <w:rsid w:val="00474409"/>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E1CDA"/>
    <w:rsid w:val="004E379E"/>
    <w:rsid w:val="004F1995"/>
    <w:rsid w:val="004F48C7"/>
    <w:rsid w:val="004F6188"/>
    <w:rsid w:val="005030C3"/>
    <w:rsid w:val="00503D13"/>
    <w:rsid w:val="00505BF9"/>
    <w:rsid w:val="0051055A"/>
    <w:rsid w:val="0051262C"/>
    <w:rsid w:val="00527579"/>
    <w:rsid w:val="005318F1"/>
    <w:rsid w:val="00535DAA"/>
    <w:rsid w:val="005379F4"/>
    <w:rsid w:val="00540656"/>
    <w:rsid w:val="00541059"/>
    <w:rsid w:val="005612CF"/>
    <w:rsid w:val="00562478"/>
    <w:rsid w:val="00563B8D"/>
    <w:rsid w:val="0056549D"/>
    <w:rsid w:val="00567060"/>
    <w:rsid w:val="00572884"/>
    <w:rsid w:val="00573207"/>
    <w:rsid w:val="00581E16"/>
    <w:rsid w:val="005871D5"/>
    <w:rsid w:val="005908AE"/>
    <w:rsid w:val="005A010B"/>
    <w:rsid w:val="005B0D6F"/>
    <w:rsid w:val="005B13BB"/>
    <w:rsid w:val="005C3215"/>
    <w:rsid w:val="005C3668"/>
    <w:rsid w:val="005E3880"/>
    <w:rsid w:val="005E3D92"/>
    <w:rsid w:val="005E4664"/>
    <w:rsid w:val="005E4878"/>
    <w:rsid w:val="005E4C34"/>
    <w:rsid w:val="005F1094"/>
    <w:rsid w:val="005F20E1"/>
    <w:rsid w:val="005F282A"/>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1891"/>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2C12"/>
    <w:rsid w:val="006E378A"/>
    <w:rsid w:val="006E7862"/>
    <w:rsid w:val="007017CB"/>
    <w:rsid w:val="00706B5D"/>
    <w:rsid w:val="00711F22"/>
    <w:rsid w:val="00712601"/>
    <w:rsid w:val="00713224"/>
    <w:rsid w:val="00713738"/>
    <w:rsid w:val="0072629A"/>
    <w:rsid w:val="00727209"/>
    <w:rsid w:val="00736397"/>
    <w:rsid w:val="007368EA"/>
    <w:rsid w:val="00747614"/>
    <w:rsid w:val="00750FCB"/>
    <w:rsid w:val="00752356"/>
    <w:rsid w:val="00757589"/>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2664"/>
    <w:rsid w:val="00837161"/>
    <w:rsid w:val="00837404"/>
    <w:rsid w:val="00837581"/>
    <w:rsid w:val="008410DD"/>
    <w:rsid w:val="008479B3"/>
    <w:rsid w:val="00852554"/>
    <w:rsid w:val="008533EE"/>
    <w:rsid w:val="008545D5"/>
    <w:rsid w:val="00861332"/>
    <w:rsid w:val="008660EA"/>
    <w:rsid w:val="008677C3"/>
    <w:rsid w:val="0086789C"/>
    <w:rsid w:val="00871F89"/>
    <w:rsid w:val="0087565F"/>
    <w:rsid w:val="00875C2A"/>
    <w:rsid w:val="00877035"/>
    <w:rsid w:val="008A29EB"/>
    <w:rsid w:val="008A5D3D"/>
    <w:rsid w:val="008B322A"/>
    <w:rsid w:val="008B3E41"/>
    <w:rsid w:val="008C022F"/>
    <w:rsid w:val="008C089A"/>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E288A"/>
    <w:rsid w:val="009F29F9"/>
    <w:rsid w:val="009F35A1"/>
    <w:rsid w:val="009F3C58"/>
    <w:rsid w:val="009F5E0A"/>
    <w:rsid w:val="00A02BB2"/>
    <w:rsid w:val="00A02F21"/>
    <w:rsid w:val="00A05D4B"/>
    <w:rsid w:val="00A06EBA"/>
    <w:rsid w:val="00A12A46"/>
    <w:rsid w:val="00A222E0"/>
    <w:rsid w:val="00A23C35"/>
    <w:rsid w:val="00A23E88"/>
    <w:rsid w:val="00A25CC4"/>
    <w:rsid w:val="00A319EA"/>
    <w:rsid w:val="00A32BED"/>
    <w:rsid w:val="00A34F0E"/>
    <w:rsid w:val="00A47372"/>
    <w:rsid w:val="00A558A1"/>
    <w:rsid w:val="00A571C1"/>
    <w:rsid w:val="00A60822"/>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962A7"/>
    <w:rsid w:val="00BB5F9A"/>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A777B"/>
    <w:rsid w:val="00CC204A"/>
    <w:rsid w:val="00CC2BE9"/>
    <w:rsid w:val="00CC35A7"/>
    <w:rsid w:val="00CD3550"/>
    <w:rsid w:val="00CD3E58"/>
    <w:rsid w:val="00CE218C"/>
    <w:rsid w:val="00D01744"/>
    <w:rsid w:val="00D050CF"/>
    <w:rsid w:val="00D06F10"/>
    <w:rsid w:val="00D1321B"/>
    <w:rsid w:val="00D147ED"/>
    <w:rsid w:val="00D22841"/>
    <w:rsid w:val="00D2556F"/>
    <w:rsid w:val="00D275A0"/>
    <w:rsid w:val="00D319C4"/>
    <w:rsid w:val="00D32C68"/>
    <w:rsid w:val="00D349D9"/>
    <w:rsid w:val="00D364CD"/>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7FD6"/>
    <w:rsid w:val="00E22201"/>
    <w:rsid w:val="00E26CF3"/>
    <w:rsid w:val="00E324E6"/>
    <w:rsid w:val="00E32B3C"/>
    <w:rsid w:val="00E33064"/>
    <w:rsid w:val="00E36A44"/>
    <w:rsid w:val="00E4485E"/>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5E59"/>
    <w:rsid w:val="00EA7E36"/>
    <w:rsid w:val="00EC6A52"/>
    <w:rsid w:val="00EC6D53"/>
    <w:rsid w:val="00ED3FC6"/>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4C7E"/>
    <w:rsid w:val="00F45C0F"/>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0ECC"/>
    <w:rsid w:val="00FE1156"/>
    <w:rsid w:val="00FF02FC"/>
    <w:rsid w:val="00FF1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10">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
    <w:name w:val="Body Text Indent"/>
    <w:basedOn w:val="a"/>
    <w:link w:val="Char4"/>
    <w:uiPriority w:val="99"/>
    <w:semiHidden/>
    <w:rsid w:val="00AC406E"/>
    <w:pPr>
      <w:spacing w:line="360" w:lineRule="auto"/>
      <w:ind w:firstLineChars="200" w:firstLine="480"/>
    </w:pPr>
    <w:rPr>
      <w:sz w:val="24"/>
    </w:rPr>
  </w:style>
  <w:style w:type="character" w:customStyle="1" w:styleId="Char4">
    <w:name w:val="正文文本缩进 Char"/>
    <w:link w:val="af"/>
    <w:uiPriority w:val="99"/>
    <w:semiHidden/>
    <w:rsid w:val="00AC406E"/>
    <w:rPr>
      <w:rFonts w:ascii="Times New Roman" w:hAnsi="Times New Roman"/>
      <w:kern w:val="2"/>
      <w:sz w:val="24"/>
      <w:szCs w:val="24"/>
    </w:rPr>
  </w:style>
  <w:style w:type="paragraph" w:styleId="af0">
    <w:name w:val="footnote text"/>
    <w:basedOn w:val="a"/>
    <w:link w:val="Char5"/>
    <w:uiPriority w:val="99"/>
    <w:semiHidden/>
    <w:unhideWhenUsed/>
    <w:rsid w:val="00AC406E"/>
    <w:pPr>
      <w:snapToGrid w:val="0"/>
      <w:jc w:val="left"/>
    </w:pPr>
    <w:rPr>
      <w:sz w:val="18"/>
      <w:szCs w:val="18"/>
    </w:rPr>
  </w:style>
  <w:style w:type="character" w:customStyle="1" w:styleId="Char5">
    <w:name w:val="脚注文本 Char"/>
    <w:link w:val="af0"/>
    <w:uiPriority w:val="99"/>
    <w:semiHidden/>
    <w:rsid w:val="00AC406E"/>
    <w:rPr>
      <w:rFonts w:ascii="Times New Roman" w:hAnsi="Times New Roman"/>
      <w:kern w:val="2"/>
      <w:sz w:val="18"/>
      <w:szCs w:val="18"/>
    </w:rPr>
  </w:style>
  <w:style w:type="character" w:styleId="af1">
    <w:name w:val="footnote reference"/>
    <w:uiPriority w:val="99"/>
    <w:semiHidden/>
    <w:unhideWhenUsed/>
    <w:rsid w:val="00AC406E"/>
    <w:rPr>
      <w:vertAlign w:val="superscript"/>
    </w:rPr>
  </w:style>
  <w:style w:type="paragraph" w:styleId="af2">
    <w:name w:val="Document Map"/>
    <w:basedOn w:val="a"/>
    <w:link w:val="Char6"/>
    <w:uiPriority w:val="99"/>
    <w:semiHidden/>
    <w:unhideWhenUsed/>
    <w:rsid w:val="000C1117"/>
    <w:rPr>
      <w:rFonts w:ascii="宋体"/>
      <w:sz w:val="18"/>
      <w:szCs w:val="18"/>
    </w:rPr>
  </w:style>
  <w:style w:type="character" w:customStyle="1" w:styleId="Char6">
    <w:name w:val="文档结构图 Char"/>
    <w:basedOn w:val="a0"/>
    <w:link w:val="af2"/>
    <w:uiPriority w:val="99"/>
    <w:semiHidden/>
    <w:rsid w:val="000C1117"/>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292</Words>
  <Characters>1670</Characters>
  <Application>Microsoft Office Word</Application>
  <DocSecurity>0</DocSecurity>
  <Lines>13</Lines>
  <Paragraphs>3</Paragraphs>
  <ScaleCrop>false</ScaleCrop>
  <Company/>
  <LinksUpToDate>false</LinksUpToDate>
  <CharactersWithSpaces>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Grant</cp:lastModifiedBy>
  <cp:revision>8</cp:revision>
  <cp:lastPrinted>2021-02-26T06:54:00Z</cp:lastPrinted>
  <dcterms:created xsi:type="dcterms:W3CDTF">2021-04-09T12:41:00Z</dcterms:created>
  <dcterms:modified xsi:type="dcterms:W3CDTF">2021-05-17T12:43:00Z</dcterms:modified>
</cp:coreProperties>
</file>