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E0" w:rsidRDefault="00202CE0" w:rsidP="00E57B09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744C17">
        <w:rPr>
          <w:rFonts w:ascii="黑体" w:eastAsia="黑体" w:hAnsi="黑体" w:hint="eastAsia"/>
          <w:sz w:val="32"/>
          <w:szCs w:val="32"/>
        </w:rPr>
        <w:t>《</w:t>
      </w:r>
      <w:r w:rsidRPr="00447B4F">
        <w:rPr>
          <w:rFonts w:ascii="黑体" w:eastAsia="黑体" w:hAnsi="黑体" w:hint="eastAsia"/>
          <w:sz w:val="32"/>
          <w:szCs w:val="32"/>
        </w:rPr>
        <w:t>安全科学基础与职业发展</w:t>
      </w:r>
      <w:r w:rsidRPr="00744C17">
        <w:rPr>
          <w:rFonts w:ascii="黑体" w:eastAsia="黑体" w:hAnsi="黑体" w:hint="eastAsia"/>
          <w:sz w:val="32"/>
          <w:szCs w:val="32"/>
        </w:rPr>
        <w:t>》</w:t>
      </w:r>
      <w:r w:rsidR="00E57B09" w:rsidRPr="00E57B09">
        <w:rPr>
          <w:rFonts w:ascii="黑体" w:eastAsia="黑体" w:hAnsi="黑体" w:hint="eastAsia"/>
          <w:sz w:val="32"/>
          <w:szCs w:val="32"/>
        </w:rPr>
        <w:t>课程</w:t>
      </w:r>
      <w:r w:rsidR="00E57B09" w:rsidRPr="00E57B09">
        <w:rPr>
          <w:rFonts w:ascii="黑体" w:eastAsia="黑体" w:hAnsi="黑体" w:hint="eastAsia"/>
          <w:sz w:val="30"/>
          <w:szCs w:val="30"/>
        </w:rPr>
        <w:t>中英文简介</w:t>
      </w:r>
    </w:p>
    <w:p w:rsidR="00202CE0" w:rsidRPr="00744C17" w:rsidRDefault="00202CE0" w:rsidP="00E57B09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/>
          <w:bCs/>
          <w:color w:val="000000"/>
          <w:kern w:val="0"/>
          <w:sz w:val="28"/>
          <w:szCs w:val="28"/>
        </w:rPr>
        <w:t xml:space="preserve">Safety Science and Career Development </w:t>
      </w:r>
    </w:p>
    <w:p w:rsidR="00202CE0" w:rsidRPr="00D70ADF" w:rsidRDefault="00202CE0" w:rsidP="00E57B09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02CE0" w:rsidRPr="00617309" w:rsidRDefault="00202CE0" w:rsidP="00E57B09">
      <w:pPr>
        <w:tabs>
          <w:tab w:val="left" w:pos="3990"/>
        </w:tabs>
        <w:spacing w:line="500" w:lineRule="exact"/>
        <w:rPr>
          <w:rFonts w:eastAsia="仿宋_GB2312"/>
          <w:szCs w:val="21"/>
        </w:rPr>
      </w:pPr>
      <w:r w:rsidRPr="00617309">
        <w:rPr>
          <w:rFonts w:eastAsia="黑体" w:hint="eastAsia"/>
          <w:szCs w:val="21"/>
        </w:rPr>
        <w:t>课程代码：</w:t>
      </w:r>
      <w:r w:rsidRPr="00617309">
        <w:rPr>
          <w:rFonts w:eastAsia="黑体"/>
          <w:szCs w:val="21"/>
        </w:rPr>
        <w:t>080741B</w:t>
      </w:r>
      <w:r w:rsidRPr="00617309">
        <w:rPr>
          <w:rFonts w:eastAsia="仿宋_GB2312"/>
          <w:sz w:val="32"/>
          <w:szCs w:val="32"/>
        </w:rPr>
        <w:tab/>
      </w:r>
      <w:r w:rsidRPr="00E57B09">
        <w:rPr>
          <w:rFonts w:eastAsia="仿宋_GB2312"/>
          <w:b/>
          <w:szCs w:val="21"/>
        </w:rPr>
        <w:t>Course Code</w:t>
      </w:r>
      <w:r w:rsidRPr="00E57B09">
        <w:rPr>
          <w:rFonts w:eastAsia="仿宋_GB2312" w:hint="eastAsia"/>
          <w:b/>
          <w:szCs w:val="21"/>
        </w:rPr>
        <w:t>：</w:t>
      </w:r>
      <w:r w:rsidRPr="00617309">
        <w:rPr>
          <w:rFonts w:eastAsia="仿宋_GB2312"/>
          <w:szCs w:val="21"/>
        </w:rPr>
        <w:t>080741B</w:t>
      </w:r>
    </w:p>
    <w:p w:rsidR="00202CE0" w:rsidRPr="00617309" w:rsidRDefault="00202CE0" w:rsidP="00E57B09">
      <w:pPr>
        <w:tabs>
          <w:tab w:val="left" w:pos="4005"/>
        </w:tabs>
        <w:spacing w:line="500" w:lineRule="exact"/>
        <w:rPr>
          <w:rFonts w:eastAsia="仿宋_GB2312"/>
          <w:sz w:val="18"/>
          <w:szCs w:val="18"/>
        </w:rPr>
      </w:pPr>
      <w:r w:rsidRPr="00617309">
        <w:rPr>
          <w:rFonts w:eastAsia="黑体" w:hint="eastAsia"/>
          <w:szCs w:val="21"/>
        </w:rPr>
        <w:t>课程名称：安全科学基础与职业发展</w:t>
      </w:r>
      <w:r w:rsidRPr="00617309">
        <w:rPr>
          <w:rFonts w:eastAsia="仿宋_GB2312"/>
          <w:sz w:val="32"/>
          <w:szCs w:val="32"/>
        </w:rPr>
        <w:tab/>
      </w:r>
      <w:r w:rsidRPr="00E57B09">
        <w:rPr>
          <w:rFonts w:eastAsia="仿宋_GB2312"/>
          <w:b/>
          <w:szCs w:val="21"/>
        </w:rPr>
        <w:t>Course Name</w:t>
      </w:r>
      <w:r w:rsidRPr="00E57B09">
        <w:rPr>
          <w:rFonts w:eastAsia="仿宋_GB2312" w:hint="eastAsia"/>
          <w:b/>
          <w:szCs w:val="21"/>
        </w:rPr>
        <w:t>：</w:t>
      </w:r>
      <w:r w:rsidRPr="00617309">
        <w:rPr>
          <w:rFonts w:eastAsia="仿宋_GB2312"/>
          <w:sz w:val="18"/>
          <w:szCs w:val="18"/>
        </w:rPr>
        <w:t>Safety Science and Career Development</w:t>
      </w:r>
    </w:p>
    <w:p w:rsidR="00202CE0" w:rsidRPr="00617309" w:rsidRDefault="00202CE0" w:rsidP="00E57B09">
      <w:pPr>
        <w:tabs>
          <w:tab w:val="left" w:pos="4005"/>
        </w:tabs>
        <w:spacing w:line="500" w:lineRule="exact"/>
        <w:rPr>
          <w:rFonts w:eastAsia="仿宋_GB2312"/>
          <w:sz w:val="32"/>
          <w:szCs w:val="32"/>
        </w:rPr>
      </w:pPr>
      <w:r w:rsidRPr="00617309">
        <w:rPr>
          <w:rFonts w:eastAsia="黑体" w:hint="eastAsia"/>
          <w:szCs w:val="21"/>
        </w:rPr>
        <w:t>学时：</w:t>
      </w:r>
      <w:r w:rsidRPr="00617309">
        <w:rPr>
          <w:rFonts w:eastAsia="黑体"/>
          <w:szCs w:val="21"/>
        </w:rPr>
        <w:t>16</w:t>
      </w:r>
      <w:r w:rsidRPr="00617309">
        <w:rPr>
          <w:rFonts w:eastAsia="仿宋_GB2312"/>
          <w:sz w:val="32"/>
          <w:szCs w:val="32"/>
        </w:rPr>
        <w:tab/>
      </w:r>
      <w:r w:rsidRPr="00E57B09">
        <w:rPr>
          <w:rFonts w:eastAsia="仿宋_GB2312"/>
          <w:b/>
          <w:szCs w:val="21"/>
        </w:rPr>
        <w:t>Periods</w:t>
      </w:r>
      <w:r w:rsidRPr="00E57B09">
        <w:rPr>
          <w:rFonts w:eastAsia="仿宋_GB2312" w:hint="eastAsia"/>
          <w:b/>
          <w:szCs w:val="21"/>
        </w:rPr>
        <w:t>：</w:t>
      </w:r>
      <w:r w:rsidRPr="00617309">
        <w:rPr>
          <w:rFonts w:eastAsia="仿宋_GB2312"/>
          <w:szCs w:val="21"/>
        </w:rPr>
        <w:t>16</w:t>
      </w:r>
    </w:p>
    <w:p w:rsidR="00202CE0" w:rsidRPr="00617309" w:rsidRDefault="00202CE0" w:rsidP="00E57B09">
      <w:pPr>
        <w:tabs>
          <w:tab w:val="left" w:pos="4005"/>
        </w:tabs>
        <w:spacing w:line="500" w:lineRule="exact"/>
        <w:rPr>
          <w:rFonts w:eastAsia="仿宋_GB2312"/>
          <w:sz w:val="32"/>
          <w:szCs w:val="32"/>
        </w:rPr>
      </w:pPr>
      <w:r w:rsidRPr="00617309">
        <w:rPr>
          <w:rFonts w:eastAsia="黑体" w:hint="eastAsia"/>
          <w:szCs w:val="21"/>
        </w:rPr>
        <w:t>学分：</w:t>
      </w:r>
      <w:r w:rsidRPr="00617309">
        <w:rPr>
          <w:rFonts w:eastAsia="黑体"/>
          <w:szCs w:val="21"/>
        </w:rPr>
        <w:t>1</w:t>
      </w:r>
      <w:r w:rsidRPr="00617309">
        <w:rPr>
          <w:rFonts w:eastAsia="仿宋_GB2312"/>
          <w:sz w:val="32"/>
          <w:szCs w:val="32"/>
        </w:rPr>
        <w:tab/>
      </w:r>
      <w:r w:rsidRPr="00E57B09">
        <w:rPr>
          <w:rFonts w:eastAsia="仿宋_GB2312"/>
          <w:b/>
          <w:szCs w:val="21"/>
        </w:rPr>
        <w:t>Credits</w:t>
      </w:r>
      <w:r w:rsidRPr="00E57B09">
        <w:rPr>
          <w:rFonts w:eastAsia="仿宋_GB2312" w:hint="eastAsia"/>
          <w:b/>
          <w:szCs w:val="21"/>
        </w:rPr>
        <w:t>：</w:t>
      </w:r>
      <w:r w:rsidRPr="00617309">
        <w:rPr>
          <w:rFonts w:eastAsia="仿宋_GB2312"/>
          <w:szCs w:val="21"/>
        </w:rPr>
        <w:t>1</w:t>
      </w:r>
    </w:p>
    <w:p w:rsidR="00202CE0" w:rsidRPr="00617309" w:rsidRDefault="00202CE0" w:rsidP="00E57B09">
      <w:pPr>
        <w:tabs>
          <w:tab w:val="left" w:pos="4005"/>
        </w:tabs>
        <w:spacing w:line="500" w:lineRule="exact"/>
        <w:rPr>
          <w:rFonts w:eastAsia="黑体"/>
          <w:szCs w:val="21"/>
        </w:rPr>
      </w:pPr>
      <w:r w:rsidRPr="00617309">
        <w:rPr>
          <w:rFonts w:eastAsia="黑体" w:hint="eastAsia"/>
          <w:szCs w:val="21"/>
        </w:rPr>
        <w:t>考核方式：考查</w:t>
      </w:r>
      <w:r w:rsidRPr="00617309">
        <w:rPr>
          <w:rFonts w:eastAsia="黑体"/>
          <w:szCs w:val="21"/>
        </w:rPr>
        <w:tab/>
      </w:r>
      <w:r w:rsidRPr="00E57B09">
        <w:rPr>
          <w:rFonts w:eastAsia="仿宋_GB2312"/>
          <w:b/>
          <w:szCs w:val="21"/>
        </w:rPr>
        <w:t>Assessment</w:t>
      </w:r>
      <w:r w:rsidRPr="00E57B09">
        <w:rPr>
          <w:rFonts w:eastAsia="仿宋_GB2312" w:hint="eastAsia"/>
          <w:b/>
          <w:szCs w:val="21"/>
        </w:rPr>
        <w:t>：</w:t>
      </w:r>
      <w:r w:rsidRPr="00617309">
        <w:rPr>
          <w:rFonts w:eastAsia="仿宋_GB2312"/>
          <w:szCs w:val="21"/>
        </w:rPr>
        <w:t>Test</w:t>
      </w:r>
    </w:p>
    <w:p w:rsidR="00202CE0" w:rsidRPr="00617309" w:rsidRDefault="00202CE0" w:rsidP="00E57B09">
      <w:pPr>
        <w:tabs>
          <w:tab w:val="left" w:pos="4005"/>
        </w:tabs>
        <w:spacing w:line="500" w:lineRule="exact"/>
        <w:jc w:val="left"/>
        <w:rPr>
          <w:rFonts w:eastAsia="仿宋_GB2312"/>
          <w:sz w:val="32"/>
          <w:szCs w:val="32"/>
        </w:rPr>
      </w:pPr>
      <w:r w:rsidRPr="00617309">
        <w:rPr>
          <w:rFonts w:eastAsia="黑体" w:hint="eastAsia"/>
          <w:szCs w:val="21"/>
        </w:rPr>
        <w:t>先修课程</w:t>
      </w:r>
      <w:r w:rsidRPr="00E57B09">
        <w:rPr>
          <w:rFonts w:ascii="黑体" w:eastAsia="黑体" w:hAnsi="黑体" w:hint="eastAsia"/>
          <w:szCs w:val="21"/>
        </w:rPr>
        <w:t>：</w:t>
      </w:r>
      <w:r w:rsidRPr="00617309">
        <w:rPr>
          <w:rFonts w:eastAsia="黑体" w:hint="eastAsia"/>
          <w:szCs w:val="21"/>
        </w:rPr>
        <w:t>无</w:t>
      </w:r>
      <w:r w:rsidRPr="00617309">
        <w:rPr>
          <w:rFonts w:eastAsia="仿宋_GB2312"/>
          <w:sz w:val="32"/>
          <w:szCs w:val="32"/>
        </w:rPr>
        <w:tab/>
      </w:r>
      <w:r w:rsidRPr="00E57B09">
        <w:rPr>
          <w:rFonts w:eastAsia="仿宋_GB2312"/>
          <w:b/>
          <w:szCs w:val="21"/>
        </w:rPr>
        <w:t>Preparatory Courses</w:t>
      </w:r>
      <w:r w:rsidRPr="00E57B09">
        <w:rPr>
          <w:rFonts w:eastAsia="仿宋_GB2312" w:hint="eastAsia"/>
          <w:b/>
          <w:szCs w:val="21"/>
        </w:rPr>
        <w:t>：</w:t>
      </w:r>
      <w:r w:rsidRPr="00617309">
        <w:rPr>
          <w:rFonts w:eastAsia="仿宋_GB2312"/>
          <w:szCs w:val="21"/>
        </w:rPr>
        <w:t>None</w:t>
      </w:r>
    </w:p>
    <w:p w:rsidR="00202CE0" w:rsidRPr="00617309" w:rsidRDefault="00202CE0" w:rsidP="00E57B09">
      <w:pPr>
        <w:widowControl/>
        <w:spacing w:line="500" w:lineRule="exact"/>
        <w:jc w:val="left"/>
        <w:rPr>
          <w:rFonts w:eastAsia="仿宋_GB2312"/>
          <w:kern w:val="0"/>
          <w:sz w:val="32"/>
          <w:szCs w:val="32"/>
        </w:rPr>
      </w:pPr>
    </w:p>
    <w:p w:rsidR="00202CE0" w:rsidRDefault="00202CE0" w:rsidP="00E57B09">
      <w:pPr>
        <w:pStyle w:val="a3"/>
        <w:spacing w:line="500" w:lineRule="exact"/>
        <w:ind w:firstLine="420"/>
        <w:rPr>
          <w:rFonts w:ascii="宋体"/>
          <w:sz w:val="21"/>
          <w:szCs w:val="21"/>
        </w:rPr>
      </w:pPr>
      <w:r w:rsidRPr="00447B4F">
        <w:rPr>
          <w:rFonts w:ascii="宋体" w:hAnsi="宋体" w:hint="eastAsia"/>
          <w:sz w:val="21"/>
          <w:szCs w:val="21"/>
        </w:rPr>
        <w:t>《安全科学基础与职业发展》是为</w:t>
      </w:r>
      <w:r>
        <w:rPr>
          <w:rFonts w:ascii="宋体" w:hAnsi="宋体" w:hint="eastAsia"/>
          <w:sz w:val="21"/>
          <w:szCs w:val="21"/>
        </w:rPr>
        <w:t>安工工程专业大</w:t>
      </w:r>
      <w:proofErr w:type="gramStart"/>
      <w:r>
        <w:rPr>
          <w:rFonts w:ascii="宋体" w:hAnsi="宋体" w:hint="eastAsia"/>
          <w:sz w:val="21"/>
          <w:szCs w:val="21"/>
        </w:rPr>
        <w:t>一</w:t>
      </w:r>
      <w:proofErr w:type="gramEnd"/>
      <w:r w:rsidRPr="00447B4F">
        <w:rPr>
          <w:rFonts w:ascii="宋体" w:hAnsi="宋体" w:hint="eastAsia"/>
          <w:sz w:val="21"/>
          <w:szCs w:val="21"/>
        </w:rPr>
        <w:t>新生开设的课程。</w:t>
      </w:r>
      <w:r w:rsidRPr="00D85A87">
        <w:rPr>
          <w:rFonts w:ascii="宋体" w:hAnsi="宋体" w:hint="eastAsia"/>
          <w:sz w:val="21"/>
          <w:szCs w:val="21"/>
        </w:rPr>
        <w:t>本课程主要阐述了安全科学的基础理论和知识框架，安全工程专业的就业前景和就业方向，为学生尽早进入专业学习和制定职业发展规划提供基础。</w:t>
      </w:r>
    </w:p>
    <w:p w:rsidR="00202CE0" w:rsidRPr="00447B4F" w:rsidRDefault="00202CE0" w:rsidP="00E57B09">
      <w:pPr>
        <w:pStyle w:val="a3"/>
        <w:spacing w:line="500" w:lineRule="exact"/>
        <w:ind w:firstLine="420"/>
        <w:rPr>
          <w:color w:val="000000"/>
          <w:sz w:val="21"/>
          <w:szCs w:val="21"/>
        </w:rPr>
      </w:pPr>
      <w:r w:rsidRPr="00447B4F">
        <w:rPr>
          <w:rFonts w:ascii="宋体" w:hAnsi="宋体" w:hint="eastAsia"/>
          <w:sz w:val="21"/>
          <w:szCs w:val="21"/>
        </w:rPr>
        <w:t>通过本门课程的教学，</w:t>
      </w:r>
      <w:r w:rsidRPr="00447B4F">
        <w:rPr>
          <w:rFonts w:hint="eastAsia"/>
          <w:color w:val="000000"/>
          <w:sz w:val="21"/>
          <w:szCs w:val="21"/>
        </w:rPr>
        <w:t>使学生具备下列能力：</w:t>
      </w:r>
      <w:proofErr w:type="gramStart"/>
      <w:r w:rsidRPr="00447B4F">
        <w:rPr>
          <w:rFonts w:hint="eastAsia"/>
          <w:color w:val="000000"/>
          <w:sz w:val="21"/>
          <w:szCs w:val="21"/>
        </w:rPr>
        <w:t>一</w:t>
      </w:r>
      <w:proofErr w:type="gramEnd"/>
      <w:r>
        <w:rPr>
          <w:rFonts w:hint="eastAsia"/>
          <w:color w:val="000000"/>
          <w:sz w:val="21"/>
          <w:szCs w:val="21"/>
        </w:rPr>
        <w:t>，</w:t>
      </w:r>
      <w:r w:rsidRPr="00447B4F">
        <w:rPr>
          <w:rFonts w:hint="eastAsia"/>
          <w:color w:val="000000"/>
          <w:sz w:val="21"/>
          <w:szCs w:val="21"/>
        </w:rPr>
        <w:t>了解安全科学的发展历程和现状，掌握安全科学的基本概念、研究内容和内涵，了解安全科学的发展形势和应用领域；二</w:t>
      </w:r>
      <w:r>
        <w:rPr>
          <w:rFonts w:hint="eastAsia"/>
          <w:color w:val="000000"/>
          <w:sz w:val="21"/>
          <w:szCs w:val="21"/>
        </w:rPr>
        <w:t>，</w:t>
      </w:r>
      <w:r w:rsidRPr="00447B4F">
        <w:rPr>
          <w:rFonts w:hint="eastAsia"/>
          <w:color w:val="000000"/>
          <w:sz w:val="21"/>
          <w:szCs w:val="21"/>
        </w:rPr>
        <w:t>了解安全工程专业的就业方向和就业前景，增强对安全学科和安全工程专业的认识，培养专业学习的意识和兴趣。</w:t>
      </w:r>
    </w:p>
    <w:p w:rsidR="00202CE0" w:rsidRPr="00D85A87" w:rsidRDefault="00202CE0" w:rsidP="00E57B09">
      <w:pPr>
        <w:pStyle w:val="a3"/>
        <w:spacing w:line="500" w:lineRule="exact"/>
        <w:ind w:firstLine="420"/>
        <w:rPr>
          <w:rFonts w:ascii="宋体"/>
          <w:sz w:val="21"/>
          <w:szCs w:val="21"/>
        </w:rPr>
      </w:pPr>
    </w:p>
    <w:p w:rsidR="00202CE0" w:rsidRPr="00B05ECB" w:rsidRDefault="00202CE0" w:rsidP="00E57B09">
      <w:pPr>
        <w:widowControl/>
        <w:spacing w:line="500" w:lineRule="exact"/>
        <w:ind w:firstLineChars="200" w:firstLine="400"/>
        <w:rPr>
          <w:rStyle w:val="longtext1"/>
          <w:rFonts w:eastAsia="仿宋_GB2312"/>
          <w:color w:val="000000"/>
          <w:szCs w:val="21"/>
        </w:rPr>
      </w:pPr>
      <w:r w:rsidRPr="00D67057">
        <w:rPr>
          <w:rStyle w:val="longtext1"/>
          <w:rFonts w:eastAsia="仿宋_GB2312"/>
          <w:color w:val="000000"/>
          <w:szCs w:val="21"/>
        </w:rPr>
        <w:t>"</w:t>
      </w:r>
      <w:r w:rsidRPr="00447B4F">
        <w:rPr>
          <w:rStyle w:val="longtext1"/>
          <w:rFonts w:eastAsia="仿宋_GB2312"/>
          <w:color w:val="000000"/>
          <w:szCs w:val="21"/>
        </w:rPr>
        <w:t>Safety Science and Career Development</w:t>
      </w:r>
      <w:r w:rsidRPr="00D67057">
        <w:rPr>
          <w:rStyle w:val="longtext1"/>
          <w:rFonts w:eastAsia="仿宋_GB2312"/>
          <w:color w:val="000000"/>
          <w:szCs w:val="21"/>
        </w:rPr>
        <w:t xml:space="preserve">" is a course </w:t>
      </w:r>
      <w:bookmarkStart w:id="0" w:name="_GoBack"/>
      <w:bookmarkEnd w:id="0"/>
      <w:r w:rsidRPr="00D85A87">
        <w:rPr>
          <w:rStyle w:val="longtext1"/>
          <w:rFonts w:eastAsia="仿宋_GB2312"/>
          <w:color w:val="000000"/>
          <w:szCs w:val="21"/>
        </w:rPr>
        <w:t xml:space="preserve">for freshman </w:t>
      </w:r>
      <w:r>
        <w:rPr>
          <w:rStyle w:val="longtext1"/>
          <w:rFonts w:eastAsia="仿宋_GB2312"/>
          <w:color w:val="000000"/>
          <w:szCs w:val="21"/>
        </w:rPr>
        <w:t xml:space="preserve">of safety </w:t>
      </w:r>
      <w:r w:rsidRPr="00D85A87">
        <w:rPr>
          <w:rStyle w:val="longtext1"/>
          <w:rFonts w:eastAsia="仿宋_GB2312"/>
          <w:color w:val="000000"/>
          <w:szCs w:val="21"/>
        </w:rPr>
        <w:t xml:space="preserve">engineering students. </w:t>
      </w:r>
      <w:r w:rsidRPr="00B05ECB">
        <w:rPr>
          <w:rStyle w:val="longtext1"/>
          <w:rFonts w:eastAsia="仿宋_GB2312"/>
          <w:color w:val="000000"/>
          <w:szCs w:val="21"/>
        </w:rPr>
        <w:t xml:space="preserve">This course focuses on basic theory and knowledge framework of safety science, the employment </w:t>
      </w:r>
      <w:r>
        <w:rPr>
          <w:rStyle w:val="longtext1"/>
          <w:rFonts w:eastAsia="仿宋_GB2312"/>
          <w:color w:val="000000"/>
          <w:szCs w:val="21"/>
        </w:rPr>
        <w:t xml:space="preserve">of safety engineering, </w:t>
      </w:r>
      <w:r w:rsidRPr="00B05ECB">
        <w:rPr>
          <w:rStyle w:val="longtext1"/>
          <w:rFonts w:eastAsia="仿宋_GB2312"/>
          <w:color w:val="000000"/>
          <w:szCs w:val="21"/>
        </w:rPr>
        <w:t xml:space="preserve">provides the basis for professional study and </w:t>
      </w:r>
      <w:r>
        <w:rPr>
          <w:rStyle w:val="longtext1"/>
          <w:rFonts w:eastAsia="仿宋_GB2312"/>
          <w:color w:val="000000"/>
          <w:szCs w:val="21"/>
        </w:rPr>
        <w:t>formulating</w:t>
      </w:r>
      <w:r w:rsidRPr="00B05ECB">
        <w:rPr>
          <w:rStyle w:val="longtext1"/>
          <w:rFonts w:eastAsia="仿宋_GB2312"/>
          <w:color w:val="000000"/>
          <w:szCs w:val="21"/>
        </w:rPr>
        <w:t xml:space="preserve"> occupation development plan as soon as possible.</w:t>
      </w:r>
    </w:p>
    <w:p w:rsidR="00202CE0" w:rsidRPr="00E57B09" w:rsidRDefault="00202CE0" w:rsidP="00E57B09">
      <w:pPr>
        <w:widowControl/>
        <w:spacing w:line="500" w:lineRule="exact"/>
        <w:ind w:firstLineChars="200" w:firstLine="400"/>
        <w:rPr>
          <w:rStyle w:val="longtext1"/>
          <w:rFonts w:eastAsia="仿宋_GB2312"/>
          <w:color w:val="000000"/>
          <w:szCs w:val="21"/>
        </w:rPr>
      </w:pPr>
      <w:r w:rsidRPr="00D85A87">
        <w:rPr>
          <w:rStyle w:val="longtext1"/>
          <w:rFonts w:eastAsia="仿宋_GB2312"/>
          <w:color w:val="000000"/>
          <w:szCs w:val="21"/>
        </w:rPr>
        <w:t>Through the teaching of t</w:t>
      </w:r>
      <w:r>
        <w:rPr>
          <w:rStyle w:val="longtext1"/>
          <w:rFonts w:eastAsia="仿宋_GB2312"/>
          <w:color w:val="000000"/>
          <w:szCs w:val="21"/>
        </w:rPr>
        <w:t>his</w:t>
      </w:r>
      <w:r w:rsidRPr="00D85A87">
        <w:rPr>
          <w:rStyle w:val="longtext1"/>
          <w:rFonts w:eastAsia="仿宋_GB2312"/>
          <w:color w:val="000000"/>
          <w:szCs w:val="21"/>
        </w:rPr>
        <w:t xml:space="preserve"> course, students </w:t>
      </w:r>
      <w:r>
        <w:rPr>
          <w:rStyle w:val="longtext1"/>
          <w:rFonts w:eastAsia="仿宋_GB2312"/>
          <w:color w:val="000000"/>
          <w:szCs w:val="21"/>
        </w:rPr>
        <w:t>can obtain</w:t>
      </w:r>
      <w:r w:rsidRPr="00D85A87">
        <w:rPr>
          <w:rStyle w:val="longtext1"/>
          <w:rFonts w:eastAsia="仿宋_GB2312"/>
          <w:color w:val="000000"/>
          <w:szCs w:val="21"/>
        </w:rPr>
        <w:t xml:space="preserve"> the following capabilities</w:t>
      </w:r>
      <w:r>
        <w:rPr>
          <w:rStyle w:val="longtext1"/>
          <w:rFonts w:eastAsia="仿宋_GB2312"/>
          <w:color w:val="000000"/>
          <w:szCs w:val="21"/>
        </w:rPr>
        <w:t xml:space="preserve">: </w:t>
      </w:r>
      <w:r w:rsidRPr="00D85A87">
        <w:rPr>
          <w:rStyle w:val="longtext1"/>
          <w:rFonts w:eastAsia="仿宋_GB2312"/>
          <w:color w:val="000000"/>
          <w:szCs w:val="21"/>
        </w:rPr>
        <w:t xml:space="preserve">First, to understand the development </w:t>
      </w:r>
      <w:r>
        <w:rPr>
          <w:rStyle w:val="longtext1"/>
          <w:rFonts w:eastAsia="仿宋_GB2312"/>
          <w:color w:val="000000"/>
          <w:szCs w:val="21"/>
        </w:rPr>
        <w:t xml:space="preserve">and present situation </w:t>
      </w:r>
      <w:r w:rsidRPr="00D85A87">
        <w:rPr>
          <w:rStyle w:val="longtext1"/>
          <w:rFonts w:eastAsia="仿宋_GB2312"/>
          <w:color w:val="000000"/>
          <w:szCs w:val="21"/>
        </w:rPr>
        <w:t xml:space="preserve">of </w:t>
      </w:r>
      <w:r>
        <w:rPr>
          <w:rStyle w:val="longtext1"/>
          <w:rFonts w:eastAsia="仿宋_GB2312"/>
          <w:color w:val="000000"/>
          <w:szCs w:val="21"/>
        </w:rPr>
        <w:t>safety</w:t>
      </w:r>
      <w:r w:rsidRPr="00D85A87">
        <w:rPr>
          <w:rStyle w:val="longtext1"/>
          <w:rFonts w:eastAsia="仿宋_GB2312"/>
          <w:color w:val="000000"/>
          <w:szCs w:val="21"/>
        </w:rPr>
        <w:t xml:space="preserve"> science</w:t>
      </w:r>
      <w:r>
        <w:rPr>
          <w:rStyle w:val="longtext1"/>
          <w:rFonts w:eastAsia="仿宋_GB2312"/>
          <w:color w:val="000000"/>
          <w:szCs w:val="21"/>
        </w:rPr>
        <w:t xml:space="preserve">, </w:t>
      </w:r>
      <w:r w:rsidRPr="00D85A87">
        <w:rPr>
          <w:rStyle w:val="longtext1"/>
          <w:rFonts w:eastAsia="仿宋_GB2312"/>
          <w:color w:val="000000"/>
          <w:szCs w:val="21"/>
        </w:rPr>
        <w:t>to master the basic concepts</w:t>
      </w:r>
      <w:r>
        <w:rPr>
          <w:rStyle w:val="longtext1"/>
          <w:rFonts w:eastAsia="仿宋_GB2312"/>
          <w:color w:val="000000"/>
          <w:szCs w:val="21"/>
        </w:rPr>
        <w:t xml:space="preserve"> and research field </w:t>
      </w:r>
      <w:r w:rsidRPr="00D85A87">
        <w:rPr>
          <w:rStyle w:val="longtext1"/>
          <w:rFonts w:eastAsia="仿宋_GB2312"/>
          <w:color w:val="000000"/>
          <w:szCs w:val="21"/>
        </w:rPr>
        <w:t xml:space="preserve">of </w:t>
      </w:r>
      <w:r>
        <w:rPr>
          <w:rStyle w:val="longtext1"/>
          <w:rFonts w:eastAsia="仿宋_GB2312"/>
          <w:color w:val="000000"/>
          <w:szCs w:val="21"/>
        </w:rPr>
        <w:t>safety</w:t>
      </w:r>
      <w:r w:rsidRPr="00D85A87">
        <w:rPr>
          <w:rStyle w:val="longtext1"/>
          <w:rFonts w:eastAsia="仿宋_GB2312"/>
          <w:color w:val="000000"/>
          <w:szCs w:val="21"/>
        </w:rPr>
        <w:t xml:space="preserve"> science, to understand the development and application areas of </w:t>
      </w:r>
      <w:r>
        <w:rPr>
          <w:rStyle w:val="longtext1"/>
          <w:rFonts w:eastAsia="仿宋_GB2312"/>
          <w:color w:val="000000"/>
          <w:szCs w:val="21"/>
        </w:rPr>
        <w:t>safety</w:t>
      </w:r>
      <w:r w:rsidRPr="00D85A87">
        <w:rPr>
          <w:rStyle w:val="longtext1"/>
          <w:rFonts w:eastAsia="仿宋_GB2312"/>
          <w:color w:val="000000"/>
          <w:szCs w:val="21"/>
        </w:rPr>
        <w:t xml:space="preserve"> science; Second, </w:t>
      </w:r>
      <w:r>
        <w:rPr>
          <w:rStyle w:val="longtext1"/>
          <w:rFonts w:eastAsia="仿宋_GB2312"/>
          <w:color w:val="000000"/>
          <w:szCs w:val="21"/>
        </w:rPr>
        <w:t>t</w:t>
      </w:r>
      <w:r w:rsidRPr="00B05ECB">
        <w:rPr>
          <w:rStyle w:val="longtext1"/>
          <w:rFonts w:eastAsia="仿宋_GB2312"/>
          <w:color w:val="000000"/>
          <w:szCs w:val="21"/>
        </w:rPr>
        <w:t xml:space="preserve">o understand </w:t>
      </w:r>
      <w:r>
        <w:rPr>
          <w:rStyle w:val="longtext1"/>
          <w:rFonts w:eastAsia="仿宋_GB2312"/>
          <w:color w:val="000000"/>
          <w:szCs w:val="21"/>
        </w:rPr>
        <w:t xml:space="preserve">the employment safety engineering, </w:t>
      </w:r>
      <w:r w:rsidRPr="00B05ECB">
        <w:rPr>
          <w:rStyle w:val="longtext1"/>
          <w:rFonts w:eastAsia="仿宋_GB2312"/>
          <w:color w:val="000000"/>
          <w:szCs w:val="21"/>
        </w:rPr>
        <w:t xml:space="preserve">to enhance the </w:t>
      </w:r>
      <w:r>
        <w:rPr>
          <w:rStyle w:val="longtext1"/>
          <w:rFonts w:eastAsia="仿宋_GB2312"/>
          <w:color w:val="000000"/>
          <w:szCs w:val="21"/>
        </w:rPr>
        <w:t>understanding</w:t>
      </w:r>
      <w:r w:rsidRPr="00B05ECB">
        <w:rPr>
          <w:rStyle w:val="longtext1"/>
          <w:rFonts w:eastAsia="仿宋_GB2312"/>
          <w:color w:val="000000"/>
          <w:szCs w:val="21"/>
        </w:rPr>
        <w:t xml:space="preserve"> of safety discipline and safety engineering, and to develop interest in professional </w:t>
      </w:r>
      <w:r>
        <w:rPr>
          <w:rStyle w:val="longtext1"/>
          <w:rFonts w:eastAsia="仿宋_GB2312"/>
          <w:color w:val="000000"/>
          <w:szCs w:val="21"/>
        </w:rPr>
        <w:t>study</w:t>
      </w:r>
      <w:r w:rsidRPr="00B05ECB">
        <w:rPr>
          <w:rStyle w:val="longtext1"/>
          <w:rFonts w:eastAsia="仿宋_GB2312"/>
          <w:color w:val="000000"/>
          <w:szCs w:val="21"/>
        </w:rPr>
        <w:t>.</w:t>
      </w:r>
    </w:p>
    <w:sectPr w:rsidR="00202CE0" w:rsidRPr="00E57B09" w:rsidSect="009D0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032" w:rsidRDefault="009F5032" w:rsidP="00A2620E">
      <w:r>
        <w:separator/>
      </w:r>
    </w:p>
  </w:endnote>
  <w:endnote w:type="continuationSeparator" w:id="0">
    <w:p w:rsidR="009F5032" w:rsidRDefault="009F5032" w:rsidP="00A26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032" w:rsidRDefault="009F5032" w:rsidP="00A2620E">
      <w:r>
        <w:separator/>
      </w:r>
    </w:p>
  </w:footnote>
  <w:footnote w:type="continuationSeparator" w:id="0">
    <w:p w:rsidR="009F5032" w:rsidRDefault="009F5032" w:rsidP="00A262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25017"/>
    <w:rsid w:val="00147286"/>
    <w:rsid w:val="00202CE0"/>
    <w:rsid w:val="003D64A1"/>
    <w:rsid w:val="00447B4F"/>
    <w:rsid w:val="00456152"/>
    <w:rsid w:val="00484D72"/>
    <w:rsid w:val="005545F7"/>
    <w:rsid w:val="00617309"/>
    <w:rsid w:val="00640C34"/>
    <w:rsid w:val="00744C17"/>
    <w:rsid w:val="00766A72"/>
    <w:rsid w:val="007D2E46"/>
    <w:rsid w:val="007E31A9"/>
    <w:rsid w:val="008C147E"/>
    <w:rsid w:val="009D08A8"/>
    <w:rsid w:val="009F5032"/>
    <w:rsid w:val="00A2620E"/>
    <w:rsid w:val="00AB7EB0"/>
    <w:rsid w:val="00AF70B8"/>
    <w:rsid w:val="00B05ECB"/>
    <w:rsid w:val="00B1217F"/>
    <w:rsid w:val="00C7059A"/>
    <w:rsid w:val="00D57D82"/>
    <w:rsid w:val="00D67057"/>
    <w:rsid w:val="00D70ADF"/>
    <w:rsid w:val="00D81740"/>
    <w:rsid w:val="00D85A87"/>
    <w:rsid w:val="00E57B09"/>
    <w:rsid w:val="00F24351"/>
    <w:rsid w:val="00FA5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sz w:val="20"/>
    </w:rPr>
  </w:style>
  <w:style w:type="paragraph" w:styleId="a3">
    <w:name w:val="Body Text Indent"/>
    <w:basedOn w:val="a"/>
    <w:link w:val="Char"/>
    <w:uiPriority w:val="99"/>
    <w:rsid w:val="00447B4F"/>
    <w:pPr>
      <w:spacing w:line="360" w:lineRule="auto"/>
      <w:ind w:firstLineChars="200" w:firstLine="480"/>
    </w:pPr>
    <w:rPr>
      <w:rFonts w:ascii="等线" w:hAnsi="等线"/>
      <w:kern w:val="0"/>
      <w:sz w:val="24"/>
      <w:szCs w:val="20"/>
    </w:rPr>
  </w:style>
  <w:style w:type="character" w:customStyle="1" w:styleId="BodyTextIndentChar">
    <w:name w:val="Body Text Indent Char"/>
    <w:basedOn w:val="a0"/>
    <w:link w:val="a3"/>
    <w:uiPriority w:val="99"/>
    <w:semiHidden/>
    <w:locked/>
    <w:rsid w:val="00640C34"/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正文文本缩进 Char"/>
    <w:link w:val="a3"/>
    <w:uiPriority w:val="99"/>
    <w:semiHidden/>
    <w:locked/>
    <w:rsid w:val="00447B4F"/>
    <w:rPr>
      <w:rFonts w:eastAsia="宋体"/>
      <w:sz w:val="24"/>
    </w:rPr>
  </w:style>
  <w:style w:type="paragraph" w:styleId="a4">
    <w:name w:val="header"/>
    <w:basedOn w:val="a"/>
    <w:link w:val="Char0"/>
    <w:uiPriority w:val="99"/>
    <w:semiHidden/>
    <w:unhideWhenUsed/>
    <w:rsid w:val="00A262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2620E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262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2620E"/>
    <w:rPr>
      <w:rFonts w:ascii="Times New Roman" w:eastAsia="宋体" w:hAnsi="Times New Roman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E57B09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E57B09"/>
    <w:rPr>
      <w:rFonts w:ascii="宋体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3</cp:revision>
  <dcterms:created xsi:type="dcterms:W3CDTF">2006-12-31T16:45:00Z</dcterms:created>
  <dcterms:modified xsi:type="dcterms:W3CDTF">2021-05-17T06:54:00Z</dcterms:modified>
</cp:coreProperties>
</file>