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DF9" w:rsidRPr="00C2446F" w:rsidRDefault="00C2446F" w:rsidP="0079581C">
      <w:pPr>
        <w:spacing w:line="560" w:lineRule="exact"/>
        <w:jc w:val="center"/>
        <w:rPr>
          <w:rFonts w:ascii="黑体" w:eastAsia="黑体" w:hAnsi="黑体"/>
          <w:sz w:val="32"/>
          <w:szCs w:val="32"/>
        </w:rPr>
      </w:pPr>
      <w:bookmarkStart w:id="0" w:name="_GoBack"/>
      <w:bookmarkEnd w:id="0"/>
      <w:r w:rsidRPr="00C2446F">
        <w:rPr>
          <w:rFonts w:ascii="黑体" w:eastAsia="黑体" w:hAnsi="黑体" w:hint="eastAsia"/>
          <w:sz w:val="32"/>
          <w:szCs w:val="32"/>
        </w:rPr>
        <w:t>《专业外语（信息管理与信息系统）》教学大纲</w:t>
      </w:r>
    </w:p>
    <w:p w:rsidR="002B6DF9" w:rsidRPr="00D70ADF" w:rsidRDefault="002B6DF9" w:rsidP="002B6DF9">
      <w:pPr>
        <w:spacing w:line="560" w:lineRule="exact"/>
        <w:rPr>
          <w:rFonts w:ascii="仿宋_GB2312" w:eastAsia="仿宋_GB2312"/>
          <w:sz w:val="32"/>
          <w:szCs w:val="32"/>
        </w:rPr>
      </w:pP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C2446F" w:rsidRPr="00C2446F">
        <w:rPr>
          <w:rFonts w:asciiTheme="minorEastAsia" w:eastAsiaTheme="minorEastAsia" w:hAnsiTheme="minorEastAsia"/>
          <w:sz w:val="28"/>
          <w:szCs w:val="28"/>
        </w:rPr>
        <w:t>070582B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C2446F">
        <w:rPr>
          <w:rFonts w:ascii="黑体" w:eastAsia="黑体" w:hAnsi="黑体" w:hint="eastAsia"/>
          <w:sz w:val="28"/>
          <w:szCs w:val="28"/>
        </w:rPr>
        <w:sym w:font="Wingdings 2" w:char="F052"/>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C2446F">
        <w:rPr>
          <w:rFonts w:asciiTheme="minorEastAsia" w:eastAsiaTheme="minorEastAsia" w:hAnsiTheme="minorEastAsia"/>
          <w:sz w:val="28"/>
          <w:szCs w:val="28"/>
        </w:rPr>
        <w:t>32</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C2446F">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C2446F">
        <w:rPr>
          <w:rFonts w:asciiTheme="minorEastAsia" w:eastAsiaTheme="minorEastAsia" w:hAnsiTheme="minorEastAsia"/>
          <w:sz w:val="28"/>
          <w:szCs w:val="28"/>
        </w:rPr>
        <w:t>0</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C2446F">
        <w:rPr>
          <w:rFonts w:asciiTheme="minorEastAsia" w:eastAsiaTheme="minorEastAsia" w:hAnsiTheme="minorEastAsia"/>
          <w:sz w:val="28"/>
          <w:szCs w:val="28"/>
        </w:rPr>
        <w:t>2</w:t>
      </w:r>
    </w:p>
    <w:p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C2446F">
        <w:rPr>
          <w:rFonts w:ascii="黑体" w:eastAsia="黑体" w:hAnsi="黑体" w:hint="eastAsia"/>
          <w:sz w:val="28"/>
          <w:szCs w:val="28"/>
        </w:rPr>
        <w:sym w:font="Wingdings 2" w:char="F052"/>
      </w:r>
      <w:r w:rsidRPr="006109BB">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C2446F" w:rsidRPr="00C2446F">
        <w:rPr>
          <w:rFonts w:asciiTheme="minorEastAsia" w:eastAsiaTheme="minorEastAsia" w:hAnsiTheme="minorEastAsia" w:hint="eastAsia"/>
          <w:sz w:val="28"/>
          <w:szCs w:val="28"/>
        </w:rPr>
        <w:t>信息管理与信息系统</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C2446F">
        <w:rPr>
          <w:rFonts w:ascii="黑体" w:eastAsia="黑体" w:hAnsi="黑体"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2D3B52">
        <w:rPr>
          <w:rFonts w:asciiTheme="minorEastAsia" w:eastAsiaTheme="minorEastAsia" w:hAnsiTheme="minorEastAsia" w:hint="eastAsia"/>
          <w:sz w:val="28"/>
          <w:szCs w:val="28"/>
        </w:rPr>
        <w:t>无</w:t>
      </w:r>
    </w:p>
    <w:p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9456D4" w:rsidRPr="00450921" w:rsidRDefault="009456D4" w:rsidP="009456D4">
      <w:pPr>
        <w:pStyle w:val="af4"/>
        <w:spacing w:line="560" w:lineRule="exact"/>
        <w:rPr>
          <w:rFonts w:ascii="宋体" w:hAnsi="宋体"/>
        </w:rPr>
      </w:pPr>
      <w:r w:rsidRPr="00DB5313">
        <w:rPr>
          <w:rFonts w:ascii="宋体" w:hAnsi="宋体" w:hint="eastAsia"/>
        </w:rPr>
        <w:t>本课程是</w:t>
      </w:r>
      <w:r w:rsidR="00D623F5">
        <w:rPr>
          <w:rFonts w:ascii="宋体" w:hAnsi="宋体" w:hint="eastAsia"/>
        </w:rPr>
        <w:t>信息管理与信息系统</w:t>
      </w:r>
      <w:r w:rsidRPr="009E0773">
        <w:rPr>
          <w:rFonts w:ascii="宋体" w:hAnsi="宋体" w:hint="eastAsia"/>
        </w:rPr>
        <w:t>专业</w:t>
      </w:r>
      <w:r w:rsidRPr="00DB5313">
        <w:rPr>
          <w:rFonts w:ascii="宋体" w:hAnsi="宋体" w:hint="eastAsia"/>
        </w:rPr>
        <w:t>学生的</w:t>
      </w:r>
      <w:r>
        <w:rPr>
          <w:rFonts w:ascii="宋体" w:hAnsi="宋体" w:hint="eastAsia"/>
        </w:rPr>
        <w:t>专业</w:t>
      </w:r>
      <w:r w:rsidR="00050489">
        <w:rPr>
          <w:rFonts w:ascii="宋体" w:hAnsi="宋体" w:hint="eastAsia"/>
        </w:rPr>
        <w:t>核心</w:t>
      </w:r>
      <w:r w:rsidRPr="00DB5313">
        <w:rPr>
          <w:rFonts w:ascii="宋体" w:hAnsi="宋体" w:hint="eastAsia"/>
        </w:rPr>
        <w:t>课。</w:t>
      </w:r>
      <w:r w:rsidRPr="00450921">
        <w:rPr>
          <w:rFonts w:ascii="宋体" w:hAnsi="宋体" w:hint="eastAsia"/>
        </w:rPr>
        <w:t>主要目的是通过学习与专业相关的英语知识后，能较熟练地阅读专业</w:t>
      </w:r>
      <w:r w:rsidR="00050489">
        <w:rPr>
          <w:rFonts w:ascii="宋体" w:hAnsi="宋体" w:hint="eastAsia"/>
        </w:rPr>
        <w:t>英文</w:t>
      </w:r>
      <w:r w:rsidRPr="00450921">
        <w:rPr>
          <w:rFonts w:ascii="宋体" w:hAnsi="宋体" w:hint="eastAsia"/>
        </w:rPr>
        <w:t>文献，为毕业论文（设计）或今后从事专业研究打下坚实的基础。</w:t>
      </w:r>
    </w:p>
    <w:p w:rsidR="009456D4" w:rsidRDefault="009456D4" w:rsidP="009456D4">
      <w:pPr>
        <w:pStyle w:val="af4"/>
        <w:spacing w:line="560" w:lineRule="exact"/>
        <w:rPr>
          <w:rFonts w:ascii="宋体" w:hAnsi="宋体"/>
        </w:rPr>
      </w:pPr>
      <w:r w:rsidRPr="00450921">
        <w:rPr>
          <w:rFonts w:ascii="宋体" w:hAnsi="宋体" w:hint="eastAsia"/>
        </w:rPr>
        <w:t>通过本课程的学习，同学们掌握</w:t>
      </w:r>
      <w:r>
        <w:rPr>
          <w:rFonts w:ascii="宋体" w:hAnsi="宋体" w:hint="eastAsia"/>
        </w:rPr>
        <w:t>计算机</w:t>
      </w:r>
      <w:r w:rsidRPr="00450921">
        <w:rPr>
          <w:rFonts w:ascii="宋体" w:hAnsi="宋体" w:hint="eastAsia"/>
        </w:rPr>
        <w:t>专业</w:t>
      </w:r>
      <w:r>
        <w:rPr>
          <w:rFonts w:ascii="宋体" w:hAnsi="宋体" w:hint="eastAsia"/>
        </w:rPr>
        <w:t>领域</w:t>
      </w:r>
      <w:r w:rsidRPr="00450921">
        <w:rPr>
          <w:rFonts w:ascii="宋体" w:hAnsi="宋体" w:hint="eastAsia"/>
        </w:rPr>
        <w:t>常用的英语词汇，能较顺利的阅读、理解和翻译有关的科技英文文献和资料</w:t>
      </w:r>
      <w:r>
        <w:rPr>
          <w:rFonts w:ascii="宋体" w:hAnsi="宋体" w:hint="eastAsia"/>
        </w:rPr>
        <w:t>，</w:t>
      </w:r>
      <w:r w:rsidRPr="00450921">
        <w:rPr>
          <w:rFonts w:ascii="宋体" w:hAnsi="宋体" w:hint="eastAsia"/>
        </w:rPr>
        <w:t>从而使同学们进一步提高英语能力，并能在今后的生产实践中有意识地利用所学知识，通过阅读最新的专业英语文献，能跟踪学科的发展动态，同时能与外国专家进行交流，为从事创新性的工作打下基础。</w:t>
      </w:r>
    </w:p>
    <w:p w:rsidR="003213ED" w:rsidRDefault="003213ED" w:rsidP="003213ED">
      <w:pPr>
        <w:pStyle w:val="af4"/>
        <w:spacing w:line="560" w:lineRule="exact"/>
        <w:rPr>
          <w:rFonts w:ascii="宋体" w:hAnsi="宋体"/>
        </w:rPr>
      </w:pPr>
      <w:r w:rsidRPr="00856DDF">
        <w:rPr>
          <w:rFonts w:ascii="宋体" w:hAnsi="宋体" w:hint="eastAsia"/>
        </w:rPr>
        <w:t>课程思政目标：</w:t>
      </w:r>
    </w:p>
    <w:p w:rsidR="003213ED" w:rsidRDefault="003213ED" w:rsidP="003213ED">
      <w:pPr>
        <w:pStyle w:val="af4"/>
        <w:spacing w:line="560" w:lineRule="exact"/>
        <w:rPr>
          <w:rFonts w:ascii="宋体" w:hAnsi="宋体"/>
        </w:rPr>
      </w:pPr>
      <w:r w:rsidRPr="00856DDF">
        <w:rPr>
          <w:rFonts w:ascii="宋体" w:hAnsi="宋体" w:hint="eastAsia"/>
        </w:rPr>
        <w:lastRenderedPageBreak/>
        <w:t>培养学生学习</w:t>
      </w:r>
      <w:r w:rsidR="00107A3F">
        <w:rPr>
          <w:rFonts w:ascii="宋体" w:hAnsi="宋体" w:hint="eastAsia"/>
        </w:rPr>
        <w:t>专业英语</w:t>
      </w:r>
      <w:r w:rsidRPr="00856DDF">
        <w:rPr>
          <w:rFonts w:ascii="宋体" w:hAnsi="宋体" w:hint="eastAsia"/>
        </w:rPr>
        <w:t>的热情，激发学生科技报国的家国情怀，使同学们通过</w:t>
      </w:r>
      <w:r>
        <w:rPr>
          <w:rFonts w:ascii="宋体" w:hAnsi="宋体" w:hint="eastAsia"/>
        </w:rPr>
        <w:t>阅读</w:t>
      </w:r>
      <w:r w:rsidRPr="00856DDF">
        <w:rPr>
          <w:rFonts w:ascii="宋体" w:hAnsi="宋体" w:hint="eastAsia"/>
        </w:rPr>
        <w:t>一</w:t>
      </w:r>
      <w:r>
        <w:rPr>
          <w:rFonts w:ascii="宋体" w:hAnsi="宋体" w:hint="eastAsia"/>
        </w:rPr>
        <w:t>篇篇</w:t>
      </w:r>
      <w:r w:rsidRPr="00856DDF">
        <w:rPr>
          <w:rFonts w:ascii="宋体" w:hAnsi="宋体" w:hint="eastAsia"/>
        </w:rPr>
        <w:t>的</w:t>
      </w:r>
      <w:r w:rsidR="00766CD2">
        <w:rPr>
          <w:rFonts w:ascii="宋体" w:hAnsi="宋体" w:hint="eastAsia"/>
        </w:rPr>
        <w:t>由</w:t>
      </w:r>
      <w:r w:rsidR="00107A3F">
        <w:rPr>
          <w:rFonts w:ascii="宋体" w:hAnsi="宋体" w:hint="eastAsia"/>
        </w:rPr>
        <w:t>英语</w:t>
      </w:r>
      <w:r>
        <w:rPr>
          <w:rFonts w:ascii="宋体" w:hAnsi="宋体" w:hint="eastAsia"/>
        </w:rPr>
        <w:t>书写的</w:t>
      </w:r>
      <w:r w:rsidR="00A50F2B">
        <w:rPr>
          <w:rFonts w:ascii="宋体" w:hAnsi="宋体" w:hint="eastAsia"/>
        </w:rPr>
        <w:t>高</w:t>
      </w:r>
      <w:r>
        <w:rPr>
          <w:rFonts w:ascii="宋体" w:hAnsi="宋体" w:hint="eastAsia"/>
        </w:rPr>
        <w:t>科技论文，学习</w:t>
      </w:r>
      <w:r w:rsidR="00A50F2B">
        <w:rPr>
          <w:rFonts w:ascii="宋体" w:hAnsi="宋体" w:hint="eastAsia"/>
        </w:rPr>
        <w:t>到</w:t>
      </w:r>
      <w:r>
        <w:rPr>
          <w:rFonts w:ascii="宋体" w:hAnsi="宋体" w:hint="eastAsia"/>
        </w:rPr>
        <w:t>先进的知识和方法，</w:t>
      </w:r>
      <w:r w:rsidR="00A50F2B">
        <w:rPr>
          <w:rFonts w:ascii="宋体" w:hAnsi="宋体" w:hint="eastAsia"/>
        </w:rPr>
        <w:t>从而可以</w:t>
      </w:r>
      <w:r>
        <w:rPr>
          <w:rFonts w:ascii="宋体" w:hAnsi="宋体" w:hint="eastAsia"/>
        </w:rPr>
        <w:t>让我国掌握核心技术，</w:t>
      </w:r>
      <w:r w:rsidRPr="00856DDF">
        <w:rPr>
          <w:rFonts w:ascii="宋体" w:hAnsi="宋体" w:hint="eastAsia"/>
        </w:rPr>
        <w:t>全心全意为我国勇攀世界</w:t>
      </w:r>
      <w:r w:rsidR="0055408B">
        <w:rPr>
          <w:rFonts w:ascii="宋体" w:hAnsi="宋体" w:hint="eastAsia"/>
        </w:rPr>
        <w:t>科学</w:t>
      </w:r>
      <w:r>
        <w:rPr>
          <w:rFonts w:ascii="宋体" w:hAnsi="宋体" w:hint="eastAsia"/>
        </w:rPr>
        <w:t>技术的</w:t>
      </w:r>
      <w:r w:rsidRPr="00856DDF">
        <w:rPr>
          <w:rFonts w:ascii="宋体" w:hAnsi="宋体" w:hint="eastAsia"/>
        </w:rPr>
        <w:t>巅峰贡献力量。</w:t>
      </w:r>
    </w:p>
    <w:p w:rsidR="005D0461" w:rsidRPr="00434D51" w:rsidRDefault="005D0461" w:rsidP="005D0461">
      <w:pPr>
        <w:pStyle w:val="af4"/>
        <w:spacing w:line="560" w:lineRule="exact"/>
        <w:rPr>
          <w:rFonts w:ascii="宋体" w:hAnsi="宋体"/>
        </w:rPr>
      </w:pPr>
      <w:r>
        <w:rPr>
          <w:rFonts w:ascii="宋体" w:hAnsi="宋体" w:hint="eastAsia"/>
        </w:rPr>
        <w:t>科学技术的掌握程度</w:t>
      </w:r>
      <w:r w:rsidR="003213ED">
        <w:rPr>
          <w:rFonts w:ascii="宋体" w:hAnsi="宋体" w:hint="eastAsia"/>
        </w:rPr>
        <w:t>是当今社会</w:t>
      </w:r>
      <w:r w:rsidR="00766CD2">
        <w:rPr>
          <w:rFonts w:ascii="宋体" w:hAnsi="宋体" w:hint="eastAsia"/>
        </w:rPr>
        <w:t>中关乎</w:t>
      </w:r>
      <w:r w:rsidR="003213ED">
        <w:rPr>
          <w:rFonts w:ascii="宋体" w:hAnsi="宋体" w:hint="eastAsia"/>
        </w:rPr>
        <w:t>国家安全和人民生活的极为重要的一环。</w:t>
      </w:r>
      <w:r>
        <w:rPr>
          <w:rFonts w:ascii="宋体" w:hAnsi="宋体" w:hint="eastAsia"/>
        </w:rPr>
        <w:t>通过当前一些“中兴”和“华为”受到</w:t>
      </w:r>
      <w:r w:rsidR="00107A3F">
        <w:rPr>
          <w:rFonts w:ascii="宋体" w:hAnsi="宋体" w:hint="eastAsia"/>
        </w:rPr>
        <w:t>国外</w:t>
      </w:r>
      <w:r>
        <w:rPr>
          <w:rFonts w:ascii="宋体" w:hAnsi="宋体" w:hint="eastAsia"/>
        </w:rPr>
        <w:t>科技打压的案例，</w:t>
      </w:r>
      <w:r w:rsidR="003213ED">
        <w:rPr>
          <w:rFonts w:ascii="宋体" w:hAnsi="宋体" w:hint="eastAsia"/>
        </w:rPr>
        <w:t>使学生认识到只有核心技术掌握在自己的手中</w:t>
      </w:r>
      <w:r w:rsidR="00766CD2">
        <w:rPr>
          <w:rFonts w:ascii="宋体" w:hAnsi="宋体" w:hint="eastAsia"/>
        </w:rPr>
        <w:t>，</w:t>
      </w:r>
      <w:r w:rsidR="003213ED">
        <w:rPr>
          <w:rFonts w:ascii="宋体" w:hAnsi="宋体" w:hint="eastAsia"/>
        </w:rPr>
        <w:t>才能不受制于人。</w:t>
      </w:r>
      <w:r w:rsidRPr="009E0783">
        <w:rPr>
          <w:rFonts w:ascii="宋体" w:hAnsi="宋体" w:hint="eastAsia"/>
        </w:rPr>
        <w:t>要让同学们知道他们是德智体美劳全面发展的中国特色的社会主</w:t>
      </w:r>
      <w:r>
        <w:rPr>
          <w:rFonts w:ascii="宋体" w:hAnsi="宋体" w:hint="eastAsia"/>
        </w:rPr>
        <w:t>义建设者和接班人，能够读懂、读通同学们的专业领域中最新的科技论文，把先进的知识和技术引入国内</w:t>
      </w:r>
      <w:r w:rsidR="00107A3F">
        <w:rPr>
          <w:rFonts w:ascii="宋体" w:hAnsi="宋体" w:hint="eastAsia"/>
        </w:rPr>
        <w:t>，</w:t>
      </w:r>
      <w:r>
        <w:rPr>
          <w:rFonts w:ascii="宋体" w:hAnsi="宋体" w:hint="eastAsia"/>
        </w:rPr>
        <w:t>是同学们</w:t>
      </w:r>
      <w:r w:rsidR="00766CD2">
        <w:rPr>
          <w:rFonts w:ascii="宋体" w:hAnsi="宋体" w:hint="eastAsia"/>
        </w:rPr>
        <w:t>在新时代</w:t>
      </w:r>
      <w:r w:rsidR="00E10F14">
        <w:rPr>
          <w:rFonts w:ascii="宋体" w:hAnsi="宋体" w:hint="eastAsia"/>
        </w:rPr>
        <w:t>的背景下</w:t>
      </w:r>
      <w:r w:rsidR="00766CD2">
        <w:rPr>
          <w:rFonts w:ascii="宋体" w:hAnsi="宋体" w:hint="eastAsia"/>
        </w:rPr>
        <w:t>保家卫国</w:t>
      </w:r>
      <w:r w:rsidR="00622F9F">
        <w:rPr>
          <w:rFonts w:ascii="宋体" w:hAnsi="宋体" w:hint="eastAsia"/>
        </w:rPr>
        <w:t>的</w:t>
      </w:r>
      <w:r w:rsidRPr="009E0783">
        <w:rPr>
          <w:rFonts w:ascii="宋体" w:hAnsi="宋体" w:hint="eastAsia"/>
        </w:rPr>
        <w:t>重要工作。</w:t>
      </w:r>
    </w:p>
    <w:p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9456D4" w:rsidRDefault="009456D4" w:rsidP="009456D4">
      <w:pPr>
        <w:pStyle w:val="af4"/>
        <w:spacing w:line="560" w:lineRule="exact"/>
        <w:rPr>
          <w:rFonts w:ascii="宋体" w:hAnsi="宋体"/>
        </w:rPr>
      </w:pPr>
      <w:r>
        <w:rPr>
          <w:rFonts w:ascii="宋体" w:hAnsi="宋体" w:hint="eastAsia"/>
        </w:rPr>
        <w:t>（一）教学内容</w:t>
      </w:r>
    </w:p>
    <w:p w:rsidR="009456D4" w:rsidRDefault="009456D4" w:rsidP="009456D4">
      <w:pPr>
        <w:pStyle w:val="af4"/>
        <w:spacing w:line="560" w:lineRule="exact"/>
        <w:rPr>
          <w:rFonts w:ascii="宋体" w:hAnsi="宋体"/>
        </w:rPr>
      </w:pPr>
      <w:r>
        <w:rPr>
          <w:rFonts w:ascii="宋体" w:hAnsi="宋体" w:hint="eastAsia"/>
        </w:rPr>
        <w:t>教学内容从专业英语词汇的讲授，到计算机专业经典英文课本的研读，再到</w:t>
      </w:r>
      <w:r w:rsidR="00050489">
        <w:rPr>
          <w:rFonts w:ascii="宋体" w:hAnsi="宋体" w:hint="eastAsia"/>
        </w:rPr>
        <w:t>信息管理与信息系统</w:t>
      </w:r>
      <w:r>
        <w:rPr>
          <w:rFonts w:ascii="宋体" w:hAnsi="宋体" w:hint="eastAsia"/>
        </w:rPr>
        <w:t>专业科研论文的研读，层层递进，逐步深入。其中穿插讲述</w:t>
      </w:r>
      <w:r w:rsidRPr="00E51C24">
        <w:rPr>
          <w:rFonts w:ascii="宋体" w:hAnsi="宋体" w:hint="eastAsia"/>
        </w:rPr>
        <w:t>专业英语术语的翻译及专业英语</w:t>
      </w:r>
      <w:r>
        <w:rPr>
          <w:rFonts w:ascii="宋体" w:hAnsi="宋体" w:hint="eastAsia"/>
        </w:rPr>
        <w:t>文献翻译的一些常用技巧，专业英语论文的结构特点，专业英语论文</w:t>
      </w:r>
      <w:r w:rsidRPr="00E51C24">
        <w:rPr>
          <w:rFonts w:ascii="宋体" w:hAnsi="宋体" w:hint="eastAsia"/>
        </w:rPr>
        <w:t>摘要的书写等。</w:t>
      </w:r>
    </w:p>
    <w:p w:rsidR="009456D4" w:rsidRPr="00AB0CE1" w:rsidRDefault="009456D4" w:rsidP="009456D4">
      <w:pPr>
        <w:pStyle w:val="af4"/>
        <w:spacing w:line="560" w:lineRule="exact"/>
        <w:rPr>
          <w:rFonts w:ascii="宋体" w:hAnsi="宋体"/>
        </w:rPr>
      </w:pPr>
      <w:r w:rsidRPr="002B0266">
        <w:rPr>
          <w:rFonts w:ascii="宋体" w:hAnsi="宋体" w:hint="eastAsia"/>
        </w:rPr>
        <w:t>重点</w:t>
      </w:r>
      <w:r>
        <w:rPr>
          <w:rFonts w:ascii="宋体" w:hAnsi="宋体" w:hint="eastAsia"/>
        </w:rPr>
        <w:t>和难点</w:t>
      </w:r>
      <w:r w:rsidRPr="002B0266">
        <w:rPr>
          <w:rFonts w:ascii="宋体" w:hAnsi="宋体" w:hint="eastAsia"/>
        </w:rPr>
        <w:t>：</w:t>
      </w:r>
      <w:r>
        <w:rPr>
          <w:rFonts w:ascii="宋体" w:hAnsi="宋体" w:hint="eastAsia"/>
        </w:rPr>
        <w:t>词汇在专业领域的词义与在生活英语中词义的区别。（例如，Bus最熟知的含义是公共汽车，但在计算机专业领域其含义是总线。）</w:t>
      </w:r>
    </w:p>
    <w:p w:rsidR="009456D4" w:rsidRPr="00AC6623" w:rsidRDefault="009456D4" w:rsidP="009456D4">
      <w:pPr>
        <w:pStyle w:val="af4"/>
        <w:spacing w:line="560" w:lineRule="exact"/>
        <w:rPr>
          <w:rFonts w:ascii="宋体" w:hAnsi="宋体"/>
        </w:rPr>
      </w:pPr>
      <w:r w:rsidRPr="00AC6623">
        <w:rPr>
          <w:rFonts w:ascii="宋体" w:hAnsi="宋体" w:hint="eastAsia"/>
        </w:rPr>
        <w:t>（二）教学方法和手段</w:t>
      </w:r>
    </w:p>
    <w:p w:rsidR="009456D4" w:rsidRDefault="009456D4" w:rsidP="009456D4">
      <w:pPr>
        <w:pStyle w:val="af4"/>
        <w:spacing w:line="560" w:lineRule="exact"/>
        <w:rPr>
          <w:rFonts w:ascii="宋体" w:hAnsi="宋体"/>
        </w:rPr>
      </w:pPr>
      <w:r>
        <w:rPr>
          <w:rFonts w:ascii="宋体" w:hAnsi="宋体" w:hint="eastAsia"/>
        </w:rPr>
        <w:t>本课程为中英文结合的授课方式。</w:t>
      </w:r>
    </w:p>
    <w:p w:rsidR="009456D4" w:rsidRDefault="009456D4" w:rsidP="009456D4">
      <w:pPr>
        <w:pStyle w:val="af4"/>
        <w:spacing w:line="560" w:lineRule="exact"/>
        <w:rPr>
          <w:rFonts w:ascii="宋体" w:hAnsi="宋体"/>
        </w:rPr>
      </w:pPr>
      <w:r w:rsidRPr="00AC6623">
        <w:rPr>
          <w:rFonts w:ascii="宋体" w:hAnsi="宋体" w:hint="eastAsia"/>
        </w:rPr>
        <w:t>根据教学目标，拟采用的教学方法有：</w:t>
      </w:r>
      <w:r>
        <w:rPr>
          <w:rFonts w:ascii="宋体" w:hAnsi="宋体" w:hint="eastAsia"/>
        </w:rPr>
        <w:t>课堂讲解基本词汇</w:t>
      </w:r>
      <w:r w:rsidRPr="00AC6623">
        <w:rPr>
          <w:rFonts w:ascii="宋体" w:hAnsi="宋体" w:hint="eastAsia"/>
        </w:rPr>
        <w:t>和</w:t>
      </w:r>
      <w:r>
        <w:rPr>
          <w:rFonts w:ascii="宋体" w:hAnsi="宋体" w:hint="eastAsia"/>
        </w:rPr>
        <w:t>专业英语文章</w:t>
      </w:r>
      <w:r w:rsidRPr="00AC6623">
        <w:rPr>
          <w:rFonts w:ascii="宋体" w:hAnsi="宋体" w:hint="eastAsia"/>
        </w:rPr>
        <w:t>，讲授和讨论相结合领会</w:t>
      </w:r>
      <w:r>
        <w:rPr>
          <w:rFonts w:ascii="宋体" w:hAnsi="宋体" w:hint="eastAsia"/>
        </w:rPr>
        <w:t>文章要点。</w:t>
      </w:r>
      <w:r w:rsidRPr="00AC6623">
        <w:rPr>
          <w:rFonts w:ascii="宋体" w:hAnsi="宋体" w:hint="eastAsia"/>
        </w:rPr>
        <w:t>最后</w:t>
      </w:r>
      <w:r>
        <w:rPr>
          <w:rFonts w:ascii="宋体" w:hAnsi="宋体" w:hint="eastAsia"/>
        </w:rPr>
        <w:t>结合专业知识,使用专业英语练习写作和讲演</w:t>
      </w:r>
      <w:r w:rsidRPr="00AC6623">
        <w:rPr>
          <w:rFonts w:ascii="宋体" w:hAnsi="宋体" w:hint="eastAsia"/>
        </w:rPr>
        <w:t>。</w:t>
      </w:r>
    </w:p>
    <w:p w:rsidR="009456D4" w:rsidRDefault="009456D4" w:rsidP="009456D4">
      <w:pPr>
        <w:pStyle w:val="af4"/>
        <w:spacing w:line="560" w:lineRule="exact"/>
        <w:rPr>
          <w:rFonts w:ascii="宋体" w:hAnsi="宋体"/>
        </w:rPr>
      </w:pPr>
      <w:r>
        <w:rPr>
          <w:rFonts w:ascii="宋体" w:hAnsi="宋体" w:hint="eastAsia"/>
        </w:rPr>
        <w:t>（三）实践教学环节</w:t>
      </w:r>
      <w:r w:rsidRPr="00434D51">
        <w:rPr>
          <w:rFonts w:ascii="宋体" w:hAnsi="宋体" w:hint="eastAsia"/>
        </w:rPr>
        <w:t>要求</w:t>
      </w:r>
    </w:p>
    <w:p w:rsidR="009456D4" w:rsidRDefault="009456D4" w:rsidP="009456D4">
      <w:pPr>
        <w:pStyle w:val="af4"/>
        <w:spacing w:line="560" w:lineRule="exact"/>
        <w:rPr>
          <w:rFonts w:ascii="宋体" w:hAnsi="宋体"/>
        </w:rPr>
      </w:pPr>
      <w:r>
        <w:rPr>
          <w:rFonts w:ascii="宋体" w:hAnsi="宋体" w:hint="eastAsia"/>
        </w:rPr>
        <w:lastRenderedPageBreak/>
        <w:t>无</w:t>
      </w:r>
    </w:p>
    <w:p w:rsidR="009456D4" w:rsidRPr="00AC6623" w:rsidRDefault="009456D4" w:rsidP="009456D4">
      <w:pPr>
        <w:pStyle w:val="af4"/>
        <w:spacing w:line="560" w:lineRule="exact"/>
        <w:rPr>
          <w:rFonts w:ascii="宋体" w:hAnsi="宋体"/>
        </w:rPr>
      </w:pPr>
      <w:r w:rsidRPr="00AC6623">
        <w:rPr>
          <w:rFonts w:ascii="宋体" w:hAnsi="宋体" w:hint="eastAsia"/>
        </w:rPr>
        <w:t>（四）学习要求</w:t>
      </w:r>
    </w:p>
    <w:p w:rsidR="009456D4" w:rsidRDefault="009456D4" w:rsidP="009456D4">
      <w:pPr>
        <w:pStyle w:val="af4"/>
        <w:spacing w:line="560" w:lineRule="exact"/>
        <w:rPr>
          <w:rFonts w:ascii="宋体" w:hAnsi="宋体"/>
        </w:rPr>
      </w:pPr>
      <w:r>
        <w:rPr>
          <w:rFonts w:ascii="宋体" w:hAnsi="宋体" w:hint="eastAsia"/>
        </w:rPr>
        <w:t>基于本课程为部分英语授课，要求同学们具有一定的英文听力水平。要求同学们能自主地</w:t>
      </w:r>
      <w:r w:rsidRPr="00AC6623">
        <w:rPr>
          <w:rFonts w:ascii="宋体" w:hAnsi="宋体" w:hint="eastAsia"/>
        </w:rPr>
        <w:t>熟读教材</w:t>
      </w:r>
      <w:r>
        <w:rPr>
          <w:rFonts w:ascii="宋体" w:hAnsi="宋体" w:hint="eastAsia"/>
        </w:rPr>
        <w:t>和老师布置的论文阅读</w:t>
      </w:r>
      <w:r w:rsidRPr="00AC6623">
        <w:rPr>
          <w:rFonts w:ascii="宋体" w:hAnsi="宋体" w:hint="eastAsia"/>
        </w:rPr>
        <w:t>，</w:t>
      </w:r>
      <w:r>
        <w:rPr>
          <w:rFonts w:ascii="宋体" w:hAnsi="宋体" w:hint="eastAsia"/>
        </w:rPr>
        <w:t>并</w:t>
      </w:r>
      <w:r w:rsidRPr="00AC6623">
        <w:rPr>
          <w:rFonts w:ascii="宋体" w:hAnsi="宋体" w:hint="eastAsia"/>
        </w:rPr>
        <w:t>通过课后</w:t>
      </w:r>
      <w:r>
        <w:rPr>
          <w:rFonts w:ascii="宋体" w:hAnsi="宋体" w:hint="eastAsia"/>
        </w:rPr>
        <w:t>自学、课上和课下练习，</w:t>
      </w:r>
      <w:r w:rsidRPr="00AC6623">
        <w:rPr>
          <w:rFonts w:ascii="宋体" w:hAnsi="宋体" w:hint="eastAsia"/>
        </w:rPr>
        <w:t>进行多角度和</w:t>
      </w:r>
      <w:r>
        <w:rPr>
          <w:rFonts w:ascii="宋体" w:hAnsi="宋体" w:hint="eastAsia"/>
        </w:rPr>
        <w:t>多层次的反复实践与练习</w:t>
      </w:r>
      <w:r w:rsidRPr="00AC6623">
        <w:rPr>
          <w:rFonts w:ascii="宋体" w:hAnsi="宋体" w:hint="eastAsia"/>
        </w:rPr>
        <w:t>。</w:t>
      </w:r>
    </w:p>
    <w:p w:rsidR="009456D4" w:rsidRPr="00AC6623" w:rsidRDefault="009456D4" w:rsidP="009456D4">
      <w:pPr>
        <w:pStyle w:val="af4"/>
        <w:spacing w:line="560" w:lineRule="exact"/>
        <w:rPr>
          <w:rFonts w:ascii="宋体" w:hAnsi="宋体"/>
        </w:rPr>
      </w:pPr>
      <w:r>
        <w:rPr>
          <w:rFonts w:ascii="宋体" w:hAnsi="宋体" w:hint="eastAsia"/>
        </w:rPr>
        <w:t>（五</w:t>
      </w:r>
      <w:r w:rsidRPr="00AC6623">
        <w:rPr>
          <w:rFonts w:ascii="宋体" w:hAnsi="宋体" w:hint="eastAsia"/>
        </w:rPr>
        <w:t>）</w:t>
      </w:r>
      <w:r>
        <w:rPr>
          <w:rFonts w:ascii="宋体" w:hAnsi="宋体" w:hint="eastAsia"/>
        </w:rPr>
        <w:t>与毕业要求的关系</w:t>
      </w:r>
    </w:p>
    <w:p w:rsidR="00EF3BED" w:rsidRDefault="00050489" w:rsidP="009456D4">
      <w:pPr>
        <w:pStyle w:val="af4"/>
        <w:spacing w:line="560" w:lineRule="exact"/>
        <w:rPr>
          <w:rFonts w:ascii="宋体" w:hAnsi="宋体"/>
        </w:rPr>
      </w:pPr>
      <w:r>
        <w:rPr>
          <w:rFonts w:ascii="宋体" w:hAnsi="宋体" w:hint="eastAsia"/>
        </w:rPr>
        <w:t>专业外</w:t>
      </w:r>
      <w:r w:rsidR="009456D4">
        <w:rPr>
          <w:rFonts w:ascii="宋体" w:hAnsi="宋体" w:hint="eastAsia"/>
        </w:rPr>
        <w:t>语是</w:t>
      </w:r>
      <w:r>
        <w:rPr>
          <w:rFonts w:ascii="宋体" w:hAnsi="宋体" w:hint="eastAsia"/>
        </w:rPr>
        <w:t>信息管理与信息系统</w:t>
      </w:r>
      <w:r w:rsidR="009456D4">
        <w:rPr>
          <w:rFonts w:ascii="宋体" w:hAnsi="宋体" w:hint="eastAsia"/>
        </w:rPr>
        <w:t>专业的重要组成部分，也是未来IT领域内学生职业发展的必要知识组成部分。学习和掌握一门专业外语是专业培养的基本要求。</w:t>
      </w:r>
    </w:p>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9456D4" w:rsidRDefault="009456D4" w:rsidP="009456D4">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47"/>
        <w:gridCol w:w="3119"/>
        <w:gridCol w:w="992"/>
        <w:gridCol w:w="850"/>
        <w:gridCol w:w="827"/>
        <w:gridCol w:w="885"/>
      </w:tblGrid>
      <w:tr w:rsidR="009456D4" w:rsidRPr="00D67057" w:rsidTr="007D3A0C">
        <w:trPr>
          <w:trHeight w:val="420"/>
        </w:trPr>
        <w:tc>
          <w:tcPr>
            <w:tcW w:w="1247" w:type="dxa"/>
            <w:tcBorders>
              <w:top w:val="single" w:sz="4" w:space="0" w:color="auto"/>
              <w:bottom w:val="single" w:sz="4" w:space="0" w:color="auto"/>
              <w:right w:val="single" w:sz="4" w:space="0" w:color="auto"/>
            </w:tcBorders>
            <w:vAlign w:val="center"/>
          </w:tcPr>
          <w:p w:rsidR="009456D4" w:rsidRPr="00D67057" w:rsidRDefault="009456D4" w:rsidP="007D3A0C">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119" w:type="dxa"/>
            <w:tcBorders>
              <w:top w:val="single" w:sz="4" w:space="0" w:color="auto"/>
              <w:left w:val="single" w:sz="4" w:space="0" w:color="auto"/>
              <w:bottom w:val="single" w:sz="4" w:space="0" w:color="auto"/>
              <w:right w:val="single" w:sz="4" w:space="0" w:color="auto"/>
            </w:tcBorders>
            <w:vAlign w:val="center"/>
          </w:tcPr>
          <w:p w:rsidR="009456D4" w:rsidRPr="00D67057" w:rsidRDefault="009456D4" w:rsidP="007D3A0C">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992" w:type="dxa"/>
            <w:tcBorders>
              <w:top w:val="single" w:sz="4" w:space="0" w:color="auto"/>
              <w:left w:val="single" w:sz="4" w:space="0" w:color="auto"/>
              <w:bottom w:val="single" w:sz="4" w:space="0" w:color="auto"/>
              <w:right w:val="single" w:sz="4" w:space="0" w:color="auto"/>
            </w:tcBorders>
            <w:vAlign w:val="center"/>
          </w:tcPr>
          <w:p w:rsidR="009456D4" w:rsidRPr="00D67057" w:rsidRDefault="009456D4" w:rsidP="007D3A0C">
            <w:pPr>
              <w:spacing w:line="560" w:lineRule="exact"/>
              <w:jc w:val="center"/>
              <w:rPr>
                <w:rFonts w:ascii="宋体" w:hAnsi="宋体"/>
                <w:sz w:val="24"/>
                <w:szCs w:val="21"/>
              </w:rPr>
            </w:pPr>
            <w:r w:rsidRPr="00D67057">
              <w:rPr>
                <w:rFonts w:ascii="宋体" w:hAnsi="宋体" w:hint="eastAsia"/>
                <w:sz w:val="24"/>
                <w:szCs w:val="21"/>
              </w:rPr>
              <w:t>讲课</w:t>
            </w:r>
          </w:p>
        </w:tc>
        <w:tc>
          <w:tcPr>
            <w:tcW w:w="850" w:type="dxa"/>
            <w:tcBorders>
              <w:top w:val="single" w:sz="4" w:space="0" w:color="auto"/>
              <w:left w:val="single" w:sz="4" w:space="0" w:color="auto"/>
              <w:bottom w:val="single" w:sz="4" w:space="0" w:color="auto"/>
              <w:right w:val="single" w:sz="4" w:space="0" w:color="auto"/>
            </w:tcBorders>
            <w:vAlign w:val="center"/>
          </w:tcPr>
          <w:p w:rsidR="009456D4" w:rsidRPr="00D67057" w:rsidRDefault="009456D4" w:rsidP="007D3A0C">
            <w:pPr>
              <w:spacing w:line="560" w:lineRule="exact"/>
              <w:jc w:val="center"/>
              <w:rPr>
                <w:rFonts w:ascii="宋体" w:hAnsi="宋体"/>
                <w:sz w:val="24"/>
                <w:szCs w:val="21"/>
              </w:rPr>
            </w:pPr>
            <w:r w:rsidRPr="00D67057">
              <w:rPr>
                <w:rFonts w:ascii="宋体" w:hAnsi="宋体" w:hint="eastAsia"/>
                <w:sz w:val="24"/>
                <w:szCs w:val="21"/>
              </w:rPr>
              <w:t>实验</w:t>
            </w:r>
          </w:p>
        </w:tc>
        <w:tc>
          <w:tcPr>
            <w:tcW w:w="827" w:type="dxa"/>
            <w:tcBorders>
              <w:top w:val="single" w:sz="4" w:space="0" w:color="auto"/>
              <w:left w:val="single" w:sz="4" w:space="0" w:color="auto"/>
              <w:bottom w:val="single" w:sz="4" w:space="0" w:color="auto"/>
              <w:right w:val="single" w:sz="4" w:space="0" w:color="auto"/>
            </w:tcBorders>
            <w:vAlign w:val="center"/>
          </w:tcPr>
          <w:p w:rsidR="009456D4" w:rsidRPr="00D67057" w:rsidRDefault="009456D4" w:rsidP="007D3A0C">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9456D4" w:rsidRPr="00D67057" w:rsidRDefault="009456D4" w:rsidP="007D3A0C">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9456D4" w:rsidRPr="00D67057" w:rsidTr="007D3A0C">
        <w:trPr>
          <w:trHeight w:val="375"/>
        </w:trPr>
        <w:tc>
          <w:tcPr>
            <w:tcW w:w="1247" w:type="dxa"/>
            <w:tcBorders>
              <w:top w:val="single" w:sz="4" w:space="0" w:color="auto"/>
              <w:bottom w:val="single" w:sz="4" w:space="0" w:color="auto"/>
              <w:right w:val="single" w:sz="4" w:space="0" w:color="auto"/>
            </w:tcBorders>
            <w:vAlign w:val="center"/>
          </w:tcPr>
          <w:p w:rsidR="009456D4" w:rsidRPr="00C16E01" w:rsidRDefault="009456D4" w:rsidP="007D3A0C">
            <w:pPr>
              <w:widowControl/>
              <w:spacing w:line="400" w:lineRule="exact"/>
              <w:jc w:val="center"/>
              <w:rPr>
                <w:rFonts w:ascii="宋体" w:cs="宋体"/>
                <w:kern w:val="0"/>
                <w:sz w:val="16"/>
                <w:szCs w:val="16"/>
              </w:rPr>
            </w:pPr>
            <w:r w:rsidRPr="00C16E01">
              <w:rPr>
                <w:rFonts w:ascii="宋体" w:hAnsi="宋体" w:cs="宋体" w:hint="eastAsia"/>
                <w:kern w:val="0"/>
                <w:sz w:val="24"/>
              </w:rPr>
              <w:t>第一</w:t>
            </w:r>
            <w:r>
              <w:rPr>
                <w:rFonts w:ascii="宋体" w:hAnsi="宋体" w:cs="宋体" w:hint="eastAsia"/>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9456D4"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结合教师自己的留学经验</w:t>
            </w:r>
          </w:p>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介绍留学知识和外国见闻</w:t>
            </w:r>
          </w:p>
        </w:tc>
        <w:tc>
          <w:tcPr>
            <w:tcW w:w="992"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4</w:t>
            </w:r>
          </w:p>
        </w:tc>
        <w:tc>
          <w:tcPr>
            <w:tcW w:w="850"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0</w:t>
            </w:r>
          </w:p>
        </w:tc>
        <w:tc>
          <w:tcPr>
            <w:tcW w:w="827"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kern w:val="0"/>
                <w:sz w:val="24"/>
              </w:rPr>
              <w:t>4</w:t>
            </w:r>
          </w:p>
        </w:tc>
      </w:tr>
      <w:tr w:rsidR="009456D4" w:rsidRPr="00D67057" w:rsidTr="007D3A0C">
        <w:trPr>
          <w:trHeight w:val="540"/>
        </w:trPr>
        <w:tc>
          <w:tcPr>
            <w:tcW w:w="1247" w:type="dxa"/>
            <w:tcBorders>
              <w:top w:val="single" w:sz="4" w:space="0" w:color="auto"/>
              <w:bottom w:val="single" w:sz="4" w:space="0" w:color="auto"/>
              <w:right w:val="single" w:sz="4" w:space="0" w:color="auto"/>
            </w:tcBorders>
            <w:vAlign w:val="center"/>
          </w:tcPr>
          <w:p w:rsidR="009456D4" w:rsidRPr="00C16E01" w:rsidRDefault="009456D4" w:rsidP="007D3A0C">
            <w:pPr>
              <w:widowControl/>
              <w:spacing w:line="400" w:lineRule="exact"/>
              <w:jc w:val="center"/>
              <w:rPr>
                <w:rFonts w:ascii="宋体" w:cs="宋体"/>
                <w:kern w:val="0"/>
                <w:sz w:val="16"/>
                <w:szCs w:val="16"/>
              </w:rPr>
            </w:pPr>
            <w:r w:rsidRPr="00C16E01">
              <w:rPr>
                <w:rFonts w:ascii="宋体" w:hAnsi="宋体" w:cs="宋体" w:hint="eastAsia"/>
                <w:kern w:val="0"/>
                <w:sz w:val="24"/>
              </w:rPr>
              <w:t>第二</w:t>
            </w:r>
            <w:r>
              <w:rPr>
                <w:rFonts w:ascii="宋体" w:hAnsi="宋体" w:cs="宋体" w:hint="eastAsia"/>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rPr>
              <w:t>Learning the Vi editor</w:t>
            </w:r>
          </w:p>
        </w:tc>
        <w:tc>
          <w:tcPr>
            <w:tcW w:w="992"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10</w:t>
            </w:r>
          </w:p>
        </w:tc>
        <w:tc>
          <w:tcPr>
            <w:tcW w:w="850"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0</w:t>
            </w:r>
          </w:p>
        </w:tc>
        <w:tc>
          <w:tcPr>
            <w:tcW w:w="827"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10</w:t>
            </w:r>
          </w:p>
        </w:tc>
      </w:tr>
      <w:tr w:rsidR="009456D4" w:rsidRPr="00D67057" w:rsidTr="007D3A0C">
        <w:trPr>
          <w:trHeight w:val="540"/>
        </w:trPr>
        <w:tc>
          <w:tcPr>
            <w:tcW w:w="1247" w:type="dxa"/>
            <w:tcBorders>
              <w:top w:val="single" w:sz="4" w:space="0" w:color="auto"/>
              <w:bottom w:val="single" w:sz="4" w:space="0" w:color="auto"/>
              <w:right w:val="single" w:sz="4" w:space="0" w:color="auto"/>
            </w:tcBorders>
            <w:vAlign w:val="center"/>
          </w:tcPr>
          <w:p w:rsidR="009456D4" w:rsidRPr="00C16E01" w:rsidRDefault="009456D4" w:rsidP="007D3A0C">
            <w:pPr>
              <w:widowControl/>
              <w:spacing w:line="400" w:lineRule="exact"/>
              <w:jc w:val="center"/>
              <w:rPr>
                <w:rFonts w:ascii="宋体" w:cs="宋体"/>
                <w:kern w:val="0"/>
                <w:sz w:val="16"/>
                <w:szCs w:val="16"/>
              </w:rPr>
            </w:pPr>
            <w:r w:rsidRPr="00C16E01">
              <w:rPr>
                <w:rFonts w:ascii="宋体" w:hAnsi="宋体" w:cs="宋体" w:hint="eastAsia"/>
                <w:kern w:val="0"/>
                <w:sz w:val="24"/>
              </w:rPr>
              <w:t>第三</w:t>
            </w:r>
            <w:r>
              <w:rPr>
                <w:rFonts w:ascii="宋体" w:hAnsi="宋体" w:cs="宋体" w:hint="eastAsia"/>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rPr>
              <w:t>Introduction to Multi-Agent Systems</w:t>
            </w:r>
          </w:p>
        </w:tc>
        <w:tc>
          <w:tcPr>
            <w:tcW w:w="992"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10</w:t>
            </w:r>
          </w:p>
        </w:tc>
        <w:tc>
          <w:tcPr>
            <w:tcW w:w="850"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0</w:t>
            </w:r>
          </w:p>
        </w:tc>
        <w:tc>
          <w:tcPr>
            <w:tcW w:w="827"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10</w:t>
            </w:r>
          </w:p>
        </w:tc>
      </w:tr>
      <w:tr w:rsidR="009456D4" w:rsidRPr="00D67057" w:rsidTr="007D3A0C">
        <w:trPr>
          <w:trHeight w:val="540"/>
        </w:trPr>
        <w:tc>
          <w:tcPr>
            <w:tcW w:w="1247" w:type="dxa"/>
            <w:tcBorders>
              <w:top w:val="single" w:sz="4" w:space="0" w:color="auto"/>
              <w:bottom w:val="single" w:sz="4" w:space="0" w:color="auto"/>
              <w:right w:val="single" w:sz="4" w:space="0" w:color="auto"/>
            </w:tcBorders>
            <w:vAlign w:val="center"/>
          </w:tcPr>
          <w:p w:rsidR="009456D4" w:rsidRPr="00C16E01" w:rsidRDefault="009456D4" w:rsidP="007D3A0C">
            <w:pPr>
              <w:widowControl/>
              <w:spacing w:line="400" w:lineRule="exact"/>
              <w:jc w:val="center"/>
              <w:rPr>
                <w:rFonts w:ascii="宋体" w:cs="宋体"/>
                <w:kern w:val="0"/>
                <w:sz w:val="16"/>
                <w:szCs w:val="16"/>
              </w:rPr>
            </w:pPr>
            <w:r w:rsidRPr="00C16E01">
              <w:rPr>
                <w:rFonts w:ascii="宋体" w:hAnsi="宋体" w:cs="宋体" w:hint="eastAsia"/>
                <w:kern w:val="0"/>
                <w:sz w:val="24"/>
              </w:rPr>
              <w:t>第四</w:t>
            </w:r>
            <w:r>
              <w:rPr>
                <w:rFonts w:ascii="宋体" w:hAnsi="宋体" w:cs="宋体" w:hint="eastAsia"/>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hint="eastAsia"/>
              </w:rPr>
              <w:t>论文研读</w:t>
            </w:r>
          </w:p>
        </w:tc>
        <w:tc>
          <w:tcPr>
            <w:tcW w:w="992"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8</w:t>
            </w:r>
          </w:p>
        </w:tc>
        <w:tc>
          <w:tcPr>
            <w:tcW w:w="850"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0</w:t>
            </w:r>
          </w:p>
        </w:tc>
        <w:tc>
          <w:tcPr>
            <w:tcW w:w="827"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rsidR="009456D4" w:rsidRPr="00264D7F" w:rsidRDefault="009456D4" w:rsidP="007D3A0C">
            <w:pPr>
              <w:widowControl/>
              <w:spacing w:line="400" w:lineRule="exact"/>
              <w:jc w:val="center"/>
              <w:rPr>
                <w:rFonts w:ascii="宋体" w:hAnsi="宋体" w:cs="宋体"/>
                <w:kern w:val="0"/>
                <w:sz w:val="24"/>
              </w:rPr>
            </w:pPr>
            <w:r>
              <w:rPr>
                <w:rFonts w:ascii="宋体" w:hAnsi="宋体" w:cs="宋体" w:hint="eastAsia"/>
                <w:kern w:val="0"/>
                <w:sz w:val="24"/>
              </w:rPr>
              <w:t>8</w:t>
            </w:r>
          </w:p>
        </w:tc>
      </w:tr>
      <w:tr w:rsidR="009456D4" w:rsidRPr="00D67057" w:rsidTr="007D3A0C">
        <w:trPr>
          <w:trHeight w:val="450"/>
        </w:trPr>
        <w:tc>
          <w:tcPr>
            <w:tcW w:w="4366" w:type="dxa"/>
            <w:gridSpan w:val="2"/>
            <w:tcBorders>
              <w:top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b/>
                <w:kern w:val="0"/>
                <w:sz w:val="24"/>
              </w:rPr>
            </w:pPr>
            <w:r w:rsidRPr="00D67057">
              <w:rPr>
                <w:rFonts w:ascii="宋体" w:hAnsi="宋体" w:hint="eastAsia"/>
                <w:b/>
                <w:bCs/>
                <w:color w:val="000000"/>
                <w:sz w:val="24"/>
                <w:szCs w:val="21"/>
              </w:rPr>
              <w:t>合计</w:t>
            </w:r>
          </w:p>
        </w:tc>
        <w:tc>
          <w:tcPr>
            <w:tcW w:w="992"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b/>
                <w:kern w:val="0"/>
                <w:sz w:val="24"/>
              </w:rPr>
            </w:pPr>
            <w:r>
              <w:rPr>
                <w:rFonts w:ascii="宋体" w:hAnsi="宋体" w:cs="宋体" w:hint="eastAsia"/>
                <w:b/>
                <w:kern w:val="0"/>
                <w:sz w:val="24"/>
              </w:rPr>
              <w:t>32</w:t>
            </w:r>
          </w:p>
        </w:tc>
        <w:tc>
          <w:tcPr>
            <w:tcW w:w="850"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b/>
                <w:kern w:val="0"/>
                <w:sz w:val="24"/>
              </w:rPr>
            </w:pPr>
            <w:r>
              <w:rPr>
                <w:rFonts w:ascii="宋体" w:hAnsi="宋体" w:cs="宋体" w:hint="eastAsia"/>
                <w:b/>
                <w:kern w:val="0"/>
                <w:sz w:val="24"/>
              </w:rPr>
              <w:t>0</w:t>
            </w:r>
          </w:p>
        </w:tc>
        <w:tc>
          <w:tcPr>
            <w:tcW w:w="827" w:type="dxa"/>
            <w:tcBorders>
              <w:top w:val="single" w:sz="4" w:space="0" w:color="auto"/>
              <w:left w:val="single" w:sz="4" w:space="0" w:color="auto"/>
              <w:bottom w:val="single" w:sz="4" w:space="0" w:color="auto"/>
              <w:right w:val="single" w:sz="4" w:space="0" w:color="auto"/>
            </w:tcBorders>
          </w:tcPr>
          <w:p w:rsidR="009456D4" w:rsidRPr="00264D7F" w:rsidRDefault="009456D4" w:rsidP="007D3A0C">
            <w:pPr>
              <w:widowControl/>
              <w:spacing w:line="400" w:lineRule="exact"/>
              <w:jc w:val="center"/>
              <w:rPr>
                <w:rFonts w:ascii="宋体" w:hAnsi="宋体" w:cs="宋体"/>
                <w:b/>
                <w:kern w:val="0"/>
                <w:sz w:val="24"/>
              </w:rPr>
            </w:pPr>
          </w:p>
        </w:tc>
        <w:tc>
          <w:tcPr>
            <w:tcW w:w="885" w:type="dxa"/>
            <w:tcBorders>
              <w:top w:val="single" w:sz="4" w:space="0" w:color="auto"/>
              <w:left w:val="single" w:sz="4" w:space="0" w:color="auto"/>
              <w:bottom w:val="single" w:sz="4" w:space="0" w:color="auto"/>
            </w:tcBorders>
          </w:tcPr>
          <w:p w:rsidR="009456D4" w:rsidRPr="00264D7F" w:rsidRDefault="009456D4" w:rsidP="007D3A0C">
            <w:pPr>
              <w:widowControl/>
              <w:spacing w:line="400" w:lineRule="exact"/>
              <w:jc w:val="center"/>
              <w:rPr>
                <w:rFonts w:ascii="宋体" w:hAnsi="宋体" w:cs="宋体"/>
                <w:b/>
                <w:kern w:val="0"/>
                <w:sz w:val="24"/>
              </w:rPr>
            </w:pPr>
            <w:r>
              <w:rPr>
                <w:rFonts w:ascii="宋体" w:hAnsi="宋体" w:cs="宋体"/>
                <w:b/>
                <w:kern w:val="0"/>
                <w:sz w:val="24"/>
              </w:rPr>
              <w:t>32</w:t>
            </w:r>
          </w:p>
        </w:tc>
      </w:tr>
    </w:tbl>
    <w:p w:rsidR="002B6DF9" w:rsidRPr="00434D51" w:rsidRDefault="0046409A" w:rsidP="002B6DF9">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9456D4" w:rsidRPr="00B15D60" w:rsidRDefault="009456D4" w:rsidP="009456D4">
      <w:pPr>
        <w:pStyle w:val="af4"/>
        <w:spacing w:line="560" w:lineRule="exact"/>
        <w:ind w:firstLine="482"/>
        <w:rPr>
          <w:rFonts w:ascii="宋体" w:hAnsi="宋体"/>
          <w:b/>
        </w:rPr>
      </w:pPr>
      <w:r w:rsidRPr="00B15D60">
        <w:rPr>
          <w:rFonts w:ascii="宋体" w:hAnsi="宋体" w:hint="eastAsia"/>
          <w:b/>
        </w:rPr>
        <w:t>第一章</w:t>
      </w:r>
      <w:r>
        <w:rPr>
          <w:rFonts w:ascii="宋体" w:hAnsi="宋体" w:hint="eastAsia"/>
          <w:b/>
        </w:rPr>
        <w:t>、留学经验及见闻</w:t>
      </w:r>
    </w:p>
    <w:p w:rsidR="009456D4" w:rsidRPr="00BD0985" w:rsidRDefault="009456D4" w:rsidP="009456D4">
      <w:pPr>
        <w:pStyle w:val="af4"/>
        <w:spacing w:line="560" w:lineRule="exact"/>
        <w:rPr>
          <w:rFonts w:ascii="宋体" w:hAnsi="宋体"/>
        </w:rPr>
      </w:pPr>
      <w:r w:rsidRPr="00BD0985">
        <w:rPr>
          <w:rFonts w:ascii="宋体" w:hAnsi="宋体" w:hint="eastAsia"/>
        </w:rPr>
        <w:t xml:space="preserve">教学内容： </w:t>
      </w:r>
    </w:p>
    <w:p w:rsidR="009456D4" w:rsidRPr="00BD0985" w:rsidRDefault="000E252F" w:rsidP="009456D4">
      <w:pPr>
        <w:pStyle w:val="af4"/>
        <w:spacing w:line="560" w:lineRule="exact"/>
        <w:rPr>
          <w:rFonts w:ascii="宋体" w:hAnsi="宋体"/>
        </w:rPr>
      </w:pPr>
      <w:r>
        <w:rPr>
          <w:rFonts w:ascii="宋体" w:hAnsi="宋体" w:hint="eastAsia"/>
        </w:rPr>
        <w:t>1.</w:t>
      </w:r>
      <w:r w:rsidR="009456D4" w:rsidRPr="00BD0985">
        <w:rPr>
          <w:rFonts w:ascii="宋体" w:hAnsi="宋体" w:hint="eastAsia"/>
        </w:rPr>
        <w:t>1、</w:t>
      </w:r>
      <w:r w:rsidR="009456D4">
        <w:rPr>
          <w:rFonts w:ascii="宋体" w:hAnsi="宋体" w:hint="eastAsia"/>
        </w:rPr>
        <w:t>如何申请国外大学</w:t>
      </w:r>
      <w:r w:rsidR="009456D4" w:rsidRPr="00BD0985">
        <w:rPr>
          <w:rFonts w:ascii="宋体" w:hAnsi="宋体" w:hint="eastAsia"/>
        </w:rPr>
        <w:t xml:space="preserve"> </w:t>
      </w:r>
    </w:p>
    <w:p w:rsidR="009456D4" w:rsidRPr="00BD0985" w:rsidRDefault="000E252F" w:rsidP="009456D4">
      <w:pPr>
        <w:pStyle w:val="af4"/>
        <w:spacing w:line="560" w:lineRule="exact"/>
        <w:rPr>
          <w:rFonts w:ascii="宋体" w:hAnsi="宋体"/>
        </w:rPr>
      </w:pPr>
      <w:r>
        <w:rPr>
          <w:rFonts w:ascii="宋体" w:hAnsi="宋体" w:hint="eastAsia"/>
        </w:rPr>
        <w:t>1.</w:t>
      </w:r>
      <w:r w:rsidR="009456D4" w:rsidRPr="00BD0985">
        <w:rPr>
          <w:rFonts w:ascii="宋体" w:hAnsi="宋体" w:hint="eastAsia"/>
        </w:rPr>
        <w:t>2、</w:t>
      </w:r>
      <w:r w:rsidR="009456D4">
        <w:rPr>
          <w:rFonts w:ascii="宋体" w:hAnsi="宋体" w:hint="eastAsia"/>
        </w:rPr>
        <w:t>如何写申请信</w:t>
      </w:r>
      <w:r w:rsidR="009456D4" w:rsidRPr="00BD0985">
        <w:rPr>
          <w:rFonts w:ascii="宋体" w:hAnsi="宋体" w:hint="eastAsia"/>
        </w:rPr>
        <w:t xml:space="preserve"> </w:t>
      </w:r>
    </w:p>
    <w:p w:rsidR="009456D4" w:rsidRPr="00BD0985" w:rsidRDefault="000E252F" w:rsidP="009456D4">
      <w:pPr>
        <w:pStyle w:val="af4"/>
        <w:spacing w:line="560" w:lineRule="exact"/>
        <w:rPr>
          <w:rFonts w:ascii="宋体" w:hAnsi="宋体"/>
        </w:rPr>
      </w:pPr>
      <w:r>
        <w:rPr>
          <w:rFonts w:ascii="宋体" w:hAnsi="宋体" w:hint="eastAsia"/>
        </w:rPr>
        <w:t>1.</w:t>
      </w:r>
      <w:r w:rsidR="009456D4" w:rsidRPr="00BD0985">
        <w:rPr>
          <w:rFonts w:ascii="宋体" w:hAnsi="宋体" w:hint="eastAsia"/>
        </w:rPr>
        <w:t>3、</w:t>
      </w:r>
      <w:r w:rsidR="009456D4">
        <w:rPr>
          <w:rFonts w:ascii="宋体" w:hAnsi="宋体" w:hint="eastAsia"/>
        </w:rPr>
        <w:t>如何写推荐信</w:t>
      </w:r>
      <w:r w:rsidR="009456D4" w:rsidRPr="00BD0985">
        <w:rPr>
          <w:rFonts w:ascii="宋体" w:hAnsi="宋体" w:hint="eastAsia"/>
        </w:rPr>
        <w:t xml:space="preserve"> </w:t>
      </w:r>
    </w:p>
    <w:p w:rsidR="009456D4" w:rsidRPr="00BD0985" w:rsidRDefault="000E252F" w:rsidP="009456D4">
      <w:pPr>
        <w:pStyle w:val="af4"/>
        <w:spacing w:line="560" w:lineRule="exact"/>
        <w:rPr>
          <w:rFonts w:ascii="宋体" w:hAnsi="宋体"/>
        </w:rPr>
      </w:pPr>
      <w:r>
        <w:rPr>
          <w:rFonts w:ascii="宋体" w:hAnsi="宋体" w:hint="eastAsia"/>
        </w:rPr>
        <w:lastRenderedPageBreak/>
        <w:t>1.</w:t>
      </w:r>
      <w:r w:rsidR="009456D4" w:rsidRPr="00BD0985">
        <w:rPr>
          <w:rFonts w:ascii="宋体" w:hAnsi="宋体" w:hint="eastAsia"/>
        </w:rPr>
        <w:t>4、</w:t>
      </w:r>
      <w:r w:rsidR="009456D4">
        <w:rPr>
          <w:rFonts w:ascii="宋体" w:hAnsi="宋体" w:hint="eastAsia"/>
        </w:rPr>
        <w:t>留学之交学费、</w:t>
      </w:r>
      <w:r w:rsidR="009456D4" w:rsidRPr="00BD0985">
        <w:rPr>
          <w:rFonts w:ascii="宋体" w:hAnsi="宋体" w:hint="eastAsia"/>
        </w:rPr>
        <w:t xml:space="preserve"> </w:t>
      </w:r>
      <w:r w:rsidR="009456D4">
        <w:rPr>
          <w:rFonts w:ascii="宋体" w:hAnsi="宋体" w:hint="eastAsia"/>
        </w:rPr>
        <w:t>银行开户及找住宿</w:t>
      </w:r>
    </w:p>
    <w:p w:rsidR="009456D4" w:rsidRPr="00BD0985" w:rsidRDefault="000E252F" w:rsidP="009456D4">
      <w:pPr>
        <w:pStyle w:val="af4"/>
        <w:spacing w:line="560" w:lineRule="exact"/>
        <w:rPr>
          <w:rFonts w:ascii="宋体" w:hAnsi="宋体"/>
        </w:rPr>
      </w:pPr>
      <w:r>
        <w:rPr>
          <w:rFonts w:ascii="宋体" w:hAnsi="宋体" w:hint="eastAsia"/>
        </w:rPr>
        <w:t>1.</w:t>
      </w:r>
      <w:r w:rsidR="009456D4" w:rsidRPr="00BD0985">
        <w:rPr>
          <w:rFonts w:ascii="宋体" w:hAnsi="宋体" w:hint="eastAsia"/>
        </w:rPr>
        <w:t>5、</w:t>
      </w:r>
      <w:r w:rsidR="009456D4">
        <w:rPr>
          <w:rFonts w:ascii="宋体" w:hAnsi="宋体" w:hint="eastAsia"/>
        </w:rPr>
        <w:t>国外生活常识（小费、订机票、购物节等等）</w:t>
      </w:r>
    </w:p>
    <w:p w:rsidR="009456D4" w:rsidRDefault="000E252F" w:rsidP="009456D4">
      <w:pPr>
        <w:pStyle w:val="af4"/>
        <w:spacing w:line="560" w:lineRule="exact"/>
        <w:rPr>
          <w:rFonts w:ascii="宋体" w:hAnsi="宋体"/>
        </w:rPr>
      </w:pPr>
      <w:r>
        <w:rPr>
          <w:rFonts w:ascii="宋体" w:hAnsi="宋体" w:hint="eastAsia"/>
        </w:rPr>
        <w:t>1.</w:t>
      </w:r>
      <w:r w:rsidR="009456D4" w:rsidRPr="00BD0985">
        <w:rPr>
          <w:rFonts w:ascii="宋体" w:hAnsi="宋体" w:hint="eastAsia"/>
        </w:rPr>
        <w:t>6、</w:t>
      </w:r>
      <w:r w:rsidR="009456D4">
        <w:rPr>
          <w:rFonts w:ascii="宋体" w:hAnsi="宋体" w:hint="eastAsia"/>
        </w:rPr>
        <w:t>从教师本人的留学经历来讲解中外的文化差异及个人有趣的留学见闻</w:t>
      </w:r>
    </w:p>
    <w:p w:rsidR="009456D4" w:rsidRDefault="000E252F" w:rsidP="009456D4">
      <w:pPr>
        <w:pStyle w:val="af4"/>
        <w:spacing w:line="560" w:lineRule="exact"/>
        <w:rPr>
          <w:rFonts w:ascii="宋体" w:hAnsi="宋体"/>
        </w:rPr>
      </w:pPr>
      <w:r>
        <w:rPr>
          <w:rFonts w:ascii="宋体" w:hAnsi="宋体" w:hint="eastAsia"/>
        </w:rPr>
        <w:t>1.</w:t>
      </w:r>
      <w:r w:rsidR="009456D4">
        <w:rPr>
          <w:rFonts w:ascii="宋体" w:hAnsi="宋体" w:hint="eastAsia"/>
        </w:rPr>
        <w:t>7、国外大学的授课方式及学习方式</w:t>
      </w:r>
    </w:p>
    <w:p w:rsidR="000E252F" w:rsidRDefault="000E252F" w:rsidP="009456D4">
      <w:pPr>
        <w:pStyle w:val="af4"/>
        <w:spacing w:line="560" w:lineRule="exact"/>
        <w:rPr>
          <w:rFonts w:ascii="宋体" w:hAnsi="宋体"/>
        </w:rPr>
      </w:pPr>
      <w:r>
        <w:rPr>
          <w:rFonts w:ascii="宋体" w:hAnsi="宋体" w:hint="eastAsia"/>
        </w:rPr>
        <w:t>复习思考题：</w:t>
      </w:r>
    </w:p>
    <w:p w:rsidR="00770575" w:rsidRDefault="00770575" w:rsidP="009456D4">
      <w:pPr>
        <w:pStyle w:val="af4"/>
        <w:spacing w:line="560" w:lineRule="exact"/>
        <w:rPr>
          <w:rFonts w:ascii="宋体" w:hAnsi="宋体"/>
        </w:rPr>
      </w:pPr>
      <w:r>
        <w:rPr>
          <w:rFonts w:ascii="宋体" w:hAnsi="宋体" w:hint="eastAsia"/>
        </w:rPr>
        <w:t>如何写一封优秀的申请信</w:t>
      </w:r>
      <w:r w:rsidR="00915210">
        <w:rPr>
          <w:rFonts w:ascii="宋体" w:hAnsi="宋体" w:hint="eastAsia"/>
        </w:rPr>
        <w:t>?</w:t>
      </w:r>
    </w:p>
    <w:p w:rsidR="00E252A0" w:rsidRDefault="00E252A0" w:rsidP="009456D4">
      <w:pPr>
        <w:pStyle w:val="af4"/>
        <w:spacing w:line="560" w:lineRule="exact"/>
        <w:rPr>
          <w:rFonts w:ascii="宋体" w:hAnsi="宋体"/>
        </w:rPr>
      </w:pPr>
      <w:r>
        <w:rPr>
          <w:rFonts w:ascii="宋体" w:hAnsi="宋体" w:hint="eastAsia"/>
        </w:rPr>
        <w:t>课程思政切入点：国外的大学大部分没有食堂，不提供廉价，可口和干净的饭菜</w:t>
      </w:r>
      <w:r w:rsidR="00496F90">
        <w:rPr>
          <w:rFonts w:ascii="宋体" w:hAnsi="宋体" w:hint="eastAsia"/>
        </w:rPr>
        <w:t>给学生</w:t>
      </w:r>
      <w:r>
        <w:rPr>
          <w:rFonts w:ascii="宋体" w:hAnsi="宋体" w:hint="eastAsia"/>
        </w:rPr>
        <w:t>。</w:t>
      </w:r>
      <w:r w:rsidR="00496F90">
        <w:rPr>
          <w:rFonts w:ascii="宋体" w:hAnsi="宋体" w:hint="eastAsia"/>
        </w:rPr>
        <w:t>中国</w:t>
      </w:r>
      <w:r>
        <w:rPr>
          <w:rFonts w:ascii="宋体" w:hAnsi="宋体" w:hint="eastAsia"/>
        </w:rPr>
        <w:t>留学生</w:t>
      </w:r>
      <w:r w:rsidR="00496F90">
        <w:rPr>
          <w:rFonts w:ascii="宋体" w:hAnsi="宋体" w:hint="eastAsia"/>
        </w:rPr>
        <w:t>常常</w:t>
      </w:r>
      <w:r>
        <w:rPr>
          <w:rFonts w:ascii="宋体" w:hAnsi="宋体" w:hint="eastAsia"/>
        </w:rPr>
        <w:t>需要自己带饭或去超市买饭。</w:t>
      </w:r>
      <w:r w:rsidR="00496F90">
        <w:rPr>
          <w:rFonts w:ascii="宋体" w:hAnsi="宋体" w:hint="eastAsia"/>
        </w:rPr>
        <w:t>反观我国，</w:t>
      </w:r>
      <w:r>
        <w:rPr>
          <w:rFonts w:ascii="宋体" w:hAnsi="宋体" w:hint="eastAsia"/>
        </w:rPr>
        <w:t>我们国内的大学会尽量给大家提供优越和舒适的学习和生活环境，真正体现出国家对学生们的关怀，体现出我们中国特色社会主义的优越性。</w:t>
      </w:r>
    </w:p>
    <w:p w:rsidR="009456D4" w:rsidRPr="00B15D60" w:rsidRDefault="009456D4" w:rsidP="009456D4">
      <w:pPr>
        <w:pStyle w:val="af4"/>
        <w:spacing w:line="560" w:lineRule="exact"/>
        <w:ind w:firstLine="482"/>
        <w:rPr>
          <w:rFonts w:ascii="宋体" w:hAnsi="宋体"/>
          <w:b/>
        </w:rPr>
      </w:pPr>
      <w:r w:rsidRPr="00B15D60">
        <w:rPr>
          <w:rFonts w:ascii="宋体" w:hAnsi="宋体" w:hint="eastAsia"/>
          <w:b/>
        </w:rPr>
        <w:t xml:space="preserve">第二章 </w:t>
      </w:r>
      <w:r>
        <w:rPr>
          <w:rFonts w:ascii="宋体" w:hAnsi="宋体" w:hint="eastAsia"/>
          <w:b/>
        </w:rPr>
        <w:t>Learning the vi Editor</w:t>
      </w:r>
    </w:p>
    <w:p w:rsidR="009456D4" w:rsidRDefault="009456D4" w:rsidP="009456D4">
      <w:pPr>
        <w:pStyle w:val="af4"/>
        <w:spacing w:line="560" w:lineRule="exact"/>
        <w:rPr>
          <w:rFonts w:ascii="宋体" w:hAnsi="宋体"/>
        </w:rPr>
      </w:pPr>
      <w:r>
        <w:rPr>
          <w:rFonts w:ascii="宋体" w:hAnsi="宋体" w:hint="eastAsia"/>
        </w:rPr>
        <w:t>教学内容：</w:t>
      </w:r>
    </w:p>
    <w:p w:rsidR="009456D4" w:rsidRPr="00BD0985" w:rsidRDefault="00451350" w:rsidP="009456D4">
      <w:pPr>
        <w:pStyle w:val="af4"/>
        <w:spacing w:line="560" w:lineRule="exact"/>
        <w:rPr>
          <w:rFonts w:ascii="宋体" w:hAnsi="宋体"/>
        </w:rPr>
      </w:pPr>
      <w:r>
        <w:rPr>
          <w:rFonts w:ascii="宋体" w:hAnsi="宋体" w:hint="eastAsia"/>
        </w:rPr>
        <w:t>2.</w:t>
      </w:r>
      <w:r w:rsidR="009456D4" w:rsidRPr="00BD0985">
        <w:rPr>
          <w:rFonts w:ascii="宋体" w:hAnsi="宋体" w:hint="eastAsia"/>
        </w:rPr>
        <w:t>1、</w:t>
      </w:r>
      <w:r w:rsidR="009456D4">
        <w:rPr>
          <w:rFonts w:ascii="宋体" w:hAnsi="宋体" w:hint="eastAsia"/>
        </w:rPr>
        <w:t>vi editor背景介绍</w:t>
      </w:r>
    </w:p>
    <w:p w:rsidR="009456D4" w:rsidRPr="00BD0985" w:rsidRDefault="00451350" w:rsidP="009456D4">
      <w:pPr>
        <w:pStyle w:val="af4"/>
        <w:spacing w:line="560" w:lineRule="exact"/>
        <w:rPr>
          <w:rFonts w:ascii="宋体" w:hAnsi="宋体"/>
        </w:rPr>
      </w:pPr>
      <w:r>
        <w:rPr>
          <w:rFonts w:ascii="宋体" w:hAnsi="宋体" w:hint="eastAsia"/>
        </w:rPr>
        <w:t>2.</w:t>
      </w:r>
      <w:r w:rsidR="009456D4" w:rsidRPr="00BD0985">
        <w:rPr>
          <w:rFonts w:ascii="宋体" w:hAnsi="宋体" w:hint="eastAsia"/>
        </w:rPr>
        <w:t>2、</w:t>
      </w:r>
      <w:r w:rsidR="009456D4">
        <w:rPr>
          <w:rFonts w:ascii="宋体" w:hAnsi="宋体" w:hint="eastAsia"/>
        </w:rPr>
        <w:t>Linux &amp; Unix背景介绍</w:t>
      </w:r>
      <w:r w:rsidR="009456D4" w:rsidRPr="00BD0985">
        <w:rPr>
          <w:rFonts w:ascii="宋体" w:hAnsi="宋体" w:hint="eastAsia"/>
        </w:rPr>
        <w:t xml:space="preserve"> </w:t>
      </w:r>
    </w:p>
    <w:p w:rsidR="009456D4" w:rsidRPr="00BD0985" w:rsidRDefault="00451350" w:rsidP="009456D4">
      <w:pPr>
        <w:pStyle w:val="af4"/>
        <w:spacing w:line="560" w:lineRule="exact"/>
        <w:rPr>
          <w:rFonts w:ascii="宋体" w:hAnsi="宋体"/>
        </w:rPr>
      </w:pPr>
      <w:r>
        <w:rPr>
          <w:rFonts w:ascii="宋体" w:hAnsi="宋体" w:hint="eastAsia"/>
        </w:rPr>
        <w:t>2.</w:t>
      </w:r>
      <w:r w:rsidR="009456D4" w:rsidRPr="00BD0985">
        <w:rPr>
          <w:rFonts w:ascii="宋体" w:hAnsi="宋体" w:hint="eastAsia"/>
        </w:rPr>
        <w:t>3、</w:t>
      </w:r>
      <w:r w:rsidR="009456D4">
        <w:rPr>
          <w:rFonts w:ascii="宋体" w:hAnsi="宋体" w:hint="eastAsia"/>
        </w:rPr>
        <w:t>计算机人机界面的专业词汇及术语</w:t>
      </w:r>
    </w:p>
    <w:p w:rsidR="009456D4" w:rsidRPr="00BD0985" w:rsidRDefault="00451350" w:rsidP="009456D4">
      <w:pPr>
        <w:pStyle w:val="af4"/>
        <w:spacing w:line="560" w:lineRule="exact"/>
        <w:rPr>
          <w:rFonts w:ascii="宋体" w:hAnsi="宋体"/>
        </w:rPr>
      </w:pPr>
      <w:r>
        <w:rPr>
          <w:rFonts w:ascii="宋体" w:hAnsi="宋体" w:hint="eastAsia"/>
        </w:rPr>
        <w:t>2.</w:t>
      </w:r>
      <w:r w:rsidR="009456D4" w:rsidRPr="00BD0985">
        <w:rPr>
          <w:rFonts w:ascii="宋体" w:hAnsi="宋体" w:hint="eastAsia"/>
        </w:rPr>
        <w:t>4、</w:t>
      </w:r>
      <w:r w:rsidR="009456D4">
        <w:rPr>
          <w:rFonts w:ascii="宋体" w:hAnsi="宋体" w:hint="eastAsia"/>
        </w:rPr>
        <w:t>vi editor命令及使用方法</w:t>
      </w:r>
    </w:p>
    <w:p w:rsidR="009456D4" w:rsidRPr="00B15D60" w:rsidRDefault="009456D4" w:rsidP="009456D4">
      <w:pPr>
        <w:pStyle w:val="af4"/>
        <w:spacing w:line="560" w:lineRule="exact"/>
        <w:rPr>
          <w:rFonts w:ascii="宋体" w:hAnsi="宋体"/>
        </w:rPr>
      </w:pPr>
      <w:r w:rsidRPr="00B15D60">
        <w:rPr>
          <w:rFonts w:ascii="宋体" w:hAnsi="宋体" w:hint="eastAsia"/>
        </w:rPr>
        <w:t>重点和难点：</w:t>
      </w:r>
      <w:r>
        <w:rPr>
          <w:rFonts w:ascii="宋体" w:hAnsi="宋体" w:hint="eastAsia"/>
        </w:rPr>
        <w:t>计算机各组成部分的专业英语、人机界面的专业英语</w:t>
      </w:r>
      <w:r w:rsidRPr="00B15D60">
        <w:rPr>
          <w:rFonts w:ascii="宋体" w:hAnsi="宋体" w:hint="eastAsia"/>
        </w:rPr>
        <w:t>。</w:t>
      </w:r>
    </w:p>
    <w:p w:rsidR="009456D4" w:rsidRDefault="009456D4" w:rsidP="009456D4">
      <w:pPr>
        <w:pStyle w:val="af4"/>
        <w:spacing w:line="560" w:lineRule="exact"/>
        <w:rPr>
          <w:rFonts w:ascii="宋体" w:hAnsi="宋体"/>
        </w:rPr>
      </w:pPr>
      <w:r w:rsidRPr="00305E14">
        <w:rPr>
          <w:rFonts w:ascii="宋体" w:hAnsi="宋体" w:hint="eastAsia"/>
        </w:rPr>
        <w:t>考核要求</w:t>
      </w:r>
      <w:r>
        <w:rPr>
          <w:rFonts w:ascii="宋体" w:hAnsi="宋体" w:hint="eastAsia"/>
        </w:rPr>
        <w:t>：</w:t>
      </w:r>
      <w:r w:rsidR="00050489">
        <w:rPr>
          <w:rFonts w:ascii="宋体" w:hAnsi="宋体" w:hint="eastAsia"/>
        </w:rPr>
        <w:t>信息管理与信息系统</w:t>
      </w:r>
      <w:r>
        <w:rPr>
          <w:rFonts w:ascii="宋体" w:hAnsi="宋体" w:hint="eastAsia"/>
        </w:rPr>
        <w:t>专业英语术语的翻译及技巧</w:t>
      </w:r>
      <w:r w:rsidRPr="00BD0985">
        <w:rPr>
          <w:rFonts w:ascii="宋体" w:hAnsi="宋体" w:hint="eastAsia"/>
        </w:rPr>
        <w:t>。</w:t>
      </w:r>
      <w:r>
        <w:rPr>
          <w:rFonts w:ascii="宋体" w:hAnsi="宋体" w:hint="eastAsia"/>
        </w:rPr>
        <w:t>使用</w:t>
      </w:r>
      <w:r>
        <w:rPr>
          <w:rFonts w:ascii="宋体" w:hAnsi="宋体"/>
        </w:rPr>
        <w:t>V</w:t>
      </w:r>
      <w:r>
        <w:rPr>
          <w:rFonts w:ascii="宋体" w:hAnsi="宋体" w:hint="eastAsia"/>
        </w:rPr>
        <w:t>i editor进行基本文本编辑的能力。</w:t>
      </w:r>
    </w:p>
    <w:p w:rsidR="009456D4" w:rsidRDefault="009456D4" w:rsidP="009456D4">
      <w:pPr>
        <w:pStyle w:val="af4"/>
        <w:spacing w:line="560" w:lineRule="exact"/>
        <w:rPr>
          <w:rFonts w:ascii="宋体" w:hAnsi="宋体"/>
        </w:rPr>
      </w:pPr>
      <w:r>
        <w:rPr>
          <w:rFonts w:ascii="宋体" w:hAnsi="宋体" w:hint="eastAsia"/>
        </w:rPr>
        <w:t>实验</w:t>
      </w:r>
      <w:r w:rsidRPr="00B15D60">
        <w:rPr>
          <w:rFonts w:ascii="宋体" w:hAnsi="宋体" w:hint="eastAsia"/>
        </w:rPr>
        <w:t>：</w:t>
      </w:r>
      <w:r>
        <w:rPr>
          <w:rFonts w:ascii="宋体" w:hAnsi="宋体" w:hint="eastAsia"/>
        </w:rPr>
        <w:t>展示vi editor的使用能力。</w:t>
      </w:r>
    </w:p>
    <w:p w:rsidR="00451350" w:rsidRDefault="00451350" w:rsidP="009456D4">
      <w:pPr>
        <w:pStyle w:val="af4"/>
        <w:spacing w:line="560" w:lineRule="exact"/>
        <w:rPr>
          <w:rFonts w:ascii="宋体" w:hAnsi="宋体"/>
        </w:rPr>
      </w:pPr>
      <w:r>
        <w:rPr>
          <w:rFonts w:ascii="宋体" w:hAnsi="宋体" w:hint="eastAsia"/>
        </w:rPr>
        <w:t>复习思考题：</w:t>
      </w:r>
    </w:p>
    <w:p w:rsidR="00451350" w:rsidRDefault="00451350" w:rsidP="009456D4">
      <w:pPr>
        <w:pStyle w:val="af4"/>
        <w:spacing w:line="560" w:lineRule="exact"/>
        <w:rPr>
          <w:rFonts w:ascii="宋体" w:hAnsi="宋体"/>
        </w:rPr>
      </w:pPr>
      <w:r>
        <w:rPr>
          <w:rFonts w:ascii="宋体" w:hAnsi="宋体" w:hint="eastAsia"/>
        </w:rPr>
        <w:t>Terminal, Trigger, Bus, Cursor的专业含义</w:t>
      </w:r>
      <w:r w:rsidR="00915210">
        <w:rPr>
          <w:rFonts w:ascii="宋体" w:hAnsi="宋体" w:hint="eastAsia"/>
        </w:rPr>
        <w:t>?</w:t>
      </w:r>
    </w:p>
    <w:p w:rsidR="00524EDF" w:rsidRDefault="00524EDF" w:rsidP="009456D4">
      <w:pPr>
        <w:pStyle w:val="af4"/>
        <w:spacing w:line="560" w:lineRule="exact"/>
        <w:rPr>
          <w:rFonts w:ascii="宋体" w:hAnsi="宋体"/>
        </w:rPr>
      </w:pPr>
      <w:r>
        <w:rPr>
          <w:rFonts w:ascii="宋体" w:hAnsi="宋体" w:hint="eastAsia"/>
        </w:rPr>
        <w:lastRenderedPageBreak/>
        <w:t>课程思政切入点：vi</w:t>
      </w:r>
      <w:r w:rsidR="00122034">
        <w:rPr>
          <w:rFonts w:ascii="宋体" w:hAnsi="宋体" w:hint="eastAsia"/>
        </w:rPr>
        <w:t>这个工具大量使用英语</w:t>
      </w:r>
      <w:r>
        <w:rPr>
          <w:rFonts w:ascii="宋体" w:hAnsi="宋体" w:hint="eastAsia"/>
        </w:rPr>
        <w:t>命令，对同学们来讲并不太友好，但是，</w:t>
      </w:r>
      <w:r w:rsidR="001F66E7">
        <w:rPr>
          <w:rFonts w:ascii="宋体" w:hAnsi="宋体" w:hint="eastAsia"/>
        </w:rPr>
        <w:t>任何</w:t>
      </w:r>
      <w:r>
        <w:rPr>
          <w:rFonts w:ascii="宋体" w:hAnsi="宋体" w:hint="eastAsia"/>
        </w:rPr>
        <w:t>掌握它</w:t>
      </w:r>
      <w:r w:rsidR="001F66E7">
        <w:rPr>
          <w:rFonts w:ascii="宋体" w:hAnsi="宋体" w:hint="eastAsia"/>
        </w:rPr>
        <w:t>的人，</w:t>
      </w:r>
      <w:r>
        <w:rPr>
          <w:rFonts w:ascii="宋体" w:hAnsi="宋体" w:hint="eastAsia"/>
        </w:rPr>
        <w:t>可以</w:t>
      </w:r>
      <w:r w:rsidR="001F66E7">
        <w:rPr>
          <w:rFonts w:ascii="宋体" w:hAnsi="宋体" w:hint="eastAsia"/>
        </w:rPr>
        <w:t>把</w:t>
      </w:r>
      <w:r>
        <w:rPr>
          <w:rFonts w:ascii="宋体" w:hAnsi="宋体" w:hint="eastAsia"/>
        </w:rPr>
        <w:t>编程速度提升10倍</w:t>
      </w:r>
      <w:r w:rsidR="003D158A">
        <w:rPr>
          <w:rFonts w:ascii="宋体" w:hAnsi="宋体" w:hint="eastAsia"/>
        </w:rPr>
        <w:t>以上</w:t>
      </w:r>
      <w:r>
        <w:rPr>
          <w:rFonts w:ascii="宋体" w:hAnsi="宋体" w:hint="eastAsia"/>
        </w:rPr>
        <w:t>。同学们应该尽力学好许多枯燥专业英文词汇和专业英文命令，以便彻底驯服这头编辑器中的野兽。同学们在此</w:t>
      </w:r>
      <w:r w:rsidR="00122034">
        <w:rPr>
          <w:rFonts w:ascii="宋体" w:hAnsi="宋体" w:hint="eastAsia"/>
        </w:rPr>
        <w:t>所</w:t>
      </w:r>
      <w:r>
        <w:rPr>
          <w:rFonts w:ascii="宋体" w:hAnsi="宋体" w:hint="eastAsia"/>
        </w:rPr>
        <w:t>投资的时间，会在将来的工作中得到百倍千倍的回报。</w:t>
      </w:r>
    </w:p>
    <w:p w:rsidR="009456D4" w:rsidRPr="00B15D60" w:rsidRDefault="009456D4" w:rsidP="009456D4">
      <w:pPr>
        <w:pStyle w:val="af4"/>
        <w:spacing w:line="560" w:lineRule="exact"/>
        <w:ind w:firstLine="482"/>
        <w:rPr>
          <w:rFonts w:ascii="宋体" w:hAnsi="宋体"/>
          <w:b/>
        </w:rPr>
      </w:pPr>
      <w:r w:rsidRPr="00B15D60">
        <w:rPr>
          <w:rFonts w:ascii="宋体" w:hAnsi="宋体" w:hint="eastAsia"/>
          <w:b/>
        </w:rPr>
        <w:t>第三章</w:t>
      </w:r>
      <w:r>
        <w:rPr>
          <w:rFonts w:ascii="宋体" w:hAnsi="宋体" w:hint="eastAsia"/>
          <w:b/>
        </w:rPr>
        <w:t>An Introduction to Multi-Agent Systems</w:t>
      </w:r>
      <w:r w:rsidRPr="00D55949">
        <w:rPr>
          <w:rFonts w:ascii="宋体" w:hAnsi="宋体" w:hint="eastAsia"/>
          <w:b/>
        </w:rPr>
        <w:t xml:space="preserve"> </w:t>
      </w:r>
    </w:p>
    <w:p w:rsidR="009456D4" w:rsidRDefault="009456D4" w:rsidP="009456D4">
      <w:pPr>
        <w:pStyle w:val="af4"/>
        <w:spacing w:line="560" w:lineRule="exact"/>
        <w:rPr>
          <w:rFonts w:ascii="宋体" w:hAnsi="宋体"/>
        </w:rPr>
      </w:pPr>
      <w:r>
        <w:rPr>
          <w:rFonts w:ascii="宋体" w:hAnsi="宋体" w:hint="eastAsia"/>
        </w:rPr>
        <w:t>教学内容：</w:t>
      </w:r>
    </w:p>
    <w:p w:rsidR="009456D4" w:rsidRPr="00D55949" w:rsidRDefault="002A4292" w:rsidP="009456D4">
      <w:pPr>
        <w:pStyle w:val="af4"/>
        <w:spacing w:line="560" w:lineRule="exact"/>
        <w:rPr>
          <w:rFonts w:ascii="宋体" w:hAnsi="宋体"/>
        </w:rPr>
      </w:pPr>
      <w:r>
        <w:rPr>
          <w:rFonts w:ascii="宋体" w:hAnsi="宋体" w:hint="eastAsia"/>
        </w:rPr>
        <w:t>3.</w:t>
      </w:r>
      <w:r w:rsidR="009456D4" w:rsidRPr="00D55949">
        <w:rPr>
          <w:rFonts w:ascii="宋体" w:hAnsi="宋体" w:hint="eastAsia"/>
        </w:rPr>
        <w:t>1、</w:t>
      </w:r>
      <w:r w:rsidR="009456D4">
        <w:rPr>
          <w:rFonts w:ascii="宋体" w:hAnsi="宋体"/>
        </w:rPr>
        <w:t>Introduction</w:t>
      </w:r>
      <w:r w:rsidR="009456D4" w:rsidRPr="00D55949">
        <w:rPr>
          <w:rFonts w:ascii="宋体" w:hAnsi="宋体" w:hint="eastAsia"/>
        </w:rPr>
        <w:t xml:space="preserve"> </w:t>
      </w:r>
    </w:p>
    <w:p w:rsidR="009456D4" w:rsidRPr="00D55949" w:rsidRDefault="002A4292" w:rsidP="009456D4">
      <w:pPr>
        <w:pStyle w:val="af4"/>
        <w:spacing w:line="560" w:lineRule="exact"/>
        <w:rPr>
          <w:rFonts w:ascii="宋体" w:hAnsi="宋体"/>
        </w:rPr>
      </w:pPr>
      <w:r>
        <w:rPr>
          <w:rFonts w:ascii="宋体" w:hAnsi="宋体" w:hint="eastAsia"/>
        </w:rPr>
        <w:t>3.</w:t>
      </w:r>
      <w:r w:rsidR="009456D4" w:rsidRPr="00D55949">
        <w:rPr>
          <w:rFonts w:ascii="宋体" w:hAnsi="宋体" w:hint="eastAsia"/>
        </w:rPr>
        <w:t>2、</w:t>
      </w:r>
      <w:r w:rsidR="009456D4">
        <w:rPr>
          <w:rFonts w:ascii="宋体" w:hAnsi="宋体"/>
        </w:rPr>
        <w:t>Intelligent Agents</w:t>
      </w:r>
      <w:r w:rsidR="009456D4" w:rsidRPr="00D55949">
        <w:rPr>
          <w:rFonts w:ascii="宋体" w:hAnsi="宋体" w:hint="eastAsia"/>
        </w:rPr>
        <w:t xml:space="preserve"> </w:t>
      </w:r>
    </w:p>
    <w:p w:rsidR="009456D4" w:rsidRPr="00D55949" w:rsidRDefault="002A4292" w:rsidP="009456D4">
      <w:pPr>
        <w:pStyle w:val="af4"/>
        <w:spacing w:line="560" w:lineRule="exact"/>
        <w:rPr>
          <w:rFonts w:ascii="宋体" w:hAnsi="宋体"/>
        </w:rPr>
      </w:pPr>
      <w:r>
        <w:rPr>
          <w:rFonts w:ascii="宋体" w:hAnsi="宋体" w:hint="eastAsia"/>
        </w:rPr>
        <w:t>3.</w:t>
      </w:r>
      <w:r w:rsidR="009456D4" w:rsidRPr="00D55949">
        <w:rPr>
          <w:rFonts w:ascii="宋体" w:hAnsi="宋体" w:hint="eastAsia"/>
        </w:rPr>
        <w:t>3、</w:t>
      </w:r>
      <w:r w:rsidR="009456D4">
        <w:rPr>
          <w:rFonts w:ascii="宋体" w:hAnsi="宋体"/>
        </w:rPr>
        <w:t>Deduction Reasoning</w:t>
      </w:r>
      <w:r w:rsidR="009456D4" w:rsidRPr="00D55949">
        <w:rPr>
          <w:rFonts w:ascii="宋体" w:hAnsi="宋体" w:hint="eastAsia"/>
        </w:rPr>
        <w:t xml:space="preserve"> </w:t>
      </w:r>
      <w:r w:rsidR="009456D4">
        <w:rPr>
          <w:rFonts w:ascii="宋体" w:hAnsi="宋体"/>
        </w:rPr>
        <w:t>Agents</w:t>
      </w:r>
    </w:p>
    <w:p w:rsidR="009456D4" w:rsidRPr="00B15D60" w:rsidRDefault="009456D4" w:rsidP="009456D4">
      <w:pPr>
        <w:pStyle w:val="af4"/>
        <w:spacing w:line="560" w:lineRule="exact"/>
        <w:rPr>
          <w:rFonts w:ascii="宋体" w:hAnsi="宋体"/>
        </w:rPr>
      </w:pPr>
      <w:r w:rsidRPr="00B15D60">
        <w:rPr>
          <w:rFonts w:ascii="宋体" w:hAnsi="宋体" w:hint="eastAsia"/>
        </w:rPr>
        <w:t>重点和难点：</w:t>
      </w:r>
      <w:r>
        <w:rPr>
          <w:rFonts w:ascii="宋体" w:hAnsi="宋体"/>
        </w:rPr>
        <w:t>Prisoners</w:t>
      </w:r>
      <w:r>
        <w:rPr>
          <w:rFonts w:ascii="宋体" w:hAnsi="宋体" w:hint="eastAsia"/>
        </w:rPr>
        <w:t xml:space="preserve"> </w:t>
      </w:r>
      <w:r>
        <w:rPr>
          <w:rFonts w:ascii="宋体" w:hAnsi="宋体"/>
        </w:rPr>
        <w:t>Dilemma</w:t>
      </w:r>
      <w:r>
        <w:rPr>
          <w:rFonts w:ascii="宋体" w:hAnsi="宋体" w:hint="eastAsia"/>
        </w:rPr>
        <w:t>, Reasoning, Artificial Intelligence</w:t>
      </w:r>
      <w:r w:rsidRPr="00B15D60">
        <w:rPr>
          <w:rFonts w:ascii="宋体" w:hAnsi="宋体" w:hint="eastAsia"/>
        </w:rPr>
        <w:t>。</w:t>
      </w:r>
    </w:p>
    <w:p w:rsidR="009456D4" w:rsidRPr="00B15D60" w:rsidRDefault="009456D4" w:rsidP="009456D4">
      <w:pPr>
        <w:pStyle w:val="af4"/>
        <w:spacing w:line="560" w:lineRule="exact"/>
        <w:rPr>
          <w:rFonts w:ascii="宋体" w:hAnsi="宋体"/>
        </w:rPr>
      </w:pPr>
      <w:r w:rsidRPr="00305E14">
        <w:rPr>
          <w:rFonts w:ascii="宋体" w:hAnsi="宋体" w:hint="eastAsia"/>
        </w:rPr>
        <w:t>考核要求</w:t>
      </w:r>
      <w:r>
        <w:rPr>
          <w:rFonts w:ascii="宋体" w:hAnsi="宋体" w:hint="eastAsia"/>
        </w:rPr>
        <w:t>：</w:t>
      </w:r>
      <w:r w:rsidRPr="00E011E5">
        <w:rPr>
          <w:rFonts w:ascii="宋体" w:hAnsi="宋体" w:hint="eastAsia"/>
        </w:rPr>
        <w:t>了解</w:t>
      </w:r>
      <w:r>
        <w:rPr>
          <w:rFonts w:ascii="宋体" w:hAnsi="宋体" w:hint="eastAsia"/>
        </w:rPr>
        <w:t>数学、逻辑的英文表述</w:t>
      </w:r>
      <w:r w:rsidRPr="00E011E5">
        <w:rPr>
          <w:rFonts w:ascii="宋体" w:hAnsi="宋体" w:hint="eastAsia"/>
        </w:rPr>
        <w:t>；掌握</w:t>
      </w:r>
      <w:r>
        <w:rPr>
          <w:rFonts w:ascii="宋体" w:hAnsi="宋体" w:hint="eastAsia"/>
        </w:rPr>
        <w:t>教程级别的专业文章的英文表述的特点和</w:t>
      </w:r>
      <w:r w:rsidRPr="00E011E5">
        <w:rPr>
          <w:rFonts w:ascii="宋体" w:hAnsi="宋体" w:hint="eastAsia"/>
        </w:rPr>
        <w:t>结构；</w:t>
      </w:r>
      <w:r>
        <w:rPr>
          <w:rFonts w:ascii="宋体" w:hAnsi="宋体" w:hint="eastAsia"/>
        </w:rPr>
        <w:t>能够准确的理解人工智能领域的主要英文术语</w:t>
      </w:r>
      <w:r w:rsidRPr="00B15D60">
        <w:rPr>
          <w:rFonts w:ascii="宋体" w:hAnsi="宋体" w:hint="eastAsia"/>
        </w:rPr>
        <w:t>。</w:t>
      </w:r>
    </w:p>
    <w:p w:rsidR="00451350" w:rsidRDefault="009456D4" w:rsidP="00451350">
      <w:pPr>
        <w:pStyle w:val="af4"/>
        <w:spacing w:line="560" w:lineRule="exact"/>
        <w:rPr>
          <w:rFonts w:ascii="宋体" w:hAnsi="宋体"/>
        </w:rPr>
      </w:pPr>
      <w:r>
        <w:rPr>
          <w:rFonts w:ascii="宋体" w:hAnsi="宋体" w:hint="eastAsia"/>
        </w:rPr>
        <w:t>实验</w:t>
      </w:r>
      <w:r w:rsidRPr="00B15D60">
        <w:rPr>
          <w:rFonts w:ascii="宋体" w:hAnsi="宋体" w:hint="eastAsia"/>
        </w:rPr>
        <w:t>：</w:t>
      </w:r>
      <w:r>
        <w:rPr>
          <w:rFonts w:ascii="宋体" w:hAnsi="宋体" w:hint="eastAsia"/>
        </w:rPr>
        <w:t>选择一些人工智能的有趣题目，让同学们撰写解决思路或对未来社会发展影响的小论文。</w:t>
      </w:r>
    </w:p>
    <w:p w:rsidR="00451350" w:rsidRDefault="00451350" w:rsidP="00451350">
      <w:pPr>
        <w:pStyle w:val="af4"/>
        <w:spacing w:line="560" w:lineRule="exact"/>
        <w:rPr>
          <w:rFonts w:ascii="宋体" w:hAnsi="宋体"/>
        </w:rPr>
      </w:pPr>
      <w:r>
        <w:rPr>
          <w:rFonts w:ascii="宋体" w:hAnsi="宋体" w:hint="eastAsia"/>
        </w:rPr>
        <w:t>复习思考题：</w:t>
      </w:r>
    </w:p>
    <w:p w:rsidR="00451350" w:rsidRPr="00451350" w:rsidRDefault="00451350" w:rsidP="00451350">
      <w:pPr>
        <w:pStyle w:val="af4"/>
        <w:spacing w:line="560" w:lineRule="exact"/>
        <w:rPr>
          <w:rFonts w:ascii="宋体" w:hAnsi="宋体"/>
        </w:rPr>
      </w:pPr>
      <w:r>
        <w:rPr>
          <w:rFonts w:ascii="宋体" w:hAnsi="宋体" w:hint="eastAsia"/>
        </w:rPr>
        <w:t>什么是智能？什么是智能体？</w:t>
      </w:r>
    </w:p>
    <w:p w:rsidR="00F05C32" w:rsidRDefault="00F05C32" w:rsidP="00FA55F4">
      <w:pPr>
        <w:pStyle w:val="af4"/>
        <w:spacing w:line="560" w:lineRule="exact"/>
        <w:rPr>
          <w:rFonts w:ascii="宋体" w:hAnsi="宋体"/>
        </w:rPr>
      </w:pPr>
      <w:r>
        <w:rPr>
          <w:rFonts w:ascii="宋体" w:hAnsi="宋体" w:hint="eastAsia"/>
        </w:rPr>
        <w:t>课程思政切入点：</w:t>
      </w:r>
      <w:r w:rsidR="002F5BEB">
        <w:rPr>
          <w:rFonts w:ascii="宋体" w:hAnsi="宋体" w:hint="eastAsia"/>
        </w:rPr>
        <w:t>多智能体（Multi-Agent）的思想体现了分工合作和团结合作的主题思想，与我国提出的“团结就是力量”和“团结合作战疫情，共同构建人类卫生健康共同体”等等思想相契合。通过多智能体的案例教学，使同学们感受团结合作的重要性。</w:t>
      </w:r>
    </w:p>
    <w:p w:rsidR="009456D4" w:rsidRPr="00B15D60" w:rsidRDefault="009456D4" w:rsidP="009456D4">
      <w:pPr>
        <w:pStyle w:val="af4"/>
        <w:spacing w:line="560" w:lineRule="exact"/>
        <w:ind w:firstLine="482"/>
        <w:rPr>
          <w:rFonts w:ascii="宋体" w:hAnsi="宋体"/>
          <w:b/>
        </w:rPr>
      </w:pPr>
      <w:r w:rsidRPr="00B15D60">
        <w:rPr>
          <w:rFonts w:ascii="宋体" w:hAnsi="宋体" w:hint="eastAsia"/>
          <w:b/>
        </w:rPr>
        <w:t>第四章</w:t>
      </w:r>
      <w:r>
        <w:rPr>
          <w:rFonts w:ascii="宋体" w:hAnsi="宋体" w:hint="eastAsia"/>
          <w:b/>
        </w:rPr>
        <w:t xml:space="preserve"> 论文研读</w:t>
      </w:r>
    </w:p>
    <w:p w:rsidR="009456D4" w:rsidRDefault="009456D4" w:rsidP="009456D4">
      <w:pPr>
        <w:pStyle w:val="af4"/>
        <w:spacing w:line="560" w:lineRule="exact"/>
        <w:rPr>
          <w:rFonts w:ascii="宋体" w:hAnsi="宋体"/>
        </w:rPr>
      </w:pPr>
      <w:r>
        <w:rPr>
          <w:rFonts w:ascii="宋体" w:hAnsi="宋体" w:hint="eastAsia"/>
        </w:rPr>
        <w:t>教学内容：</w:t>
      </w:r>
    </w:p>
    <w:p w:rsidR="009456D4" w:rsidRPr="00AD723B" w:rsidRDefault="002A4292" w:rsidP="009456D4">
      <w:pPr>
        <w:pStyle w:val="af4"/>
        <w:spacing w:line="560" w:lineRule="exact"/>
        <w:rPr>
          <w:rFonts w:ascii="宋体" w:hAnsi="宋体"/>
        </w:rPr>
      </w:pPr>
      <w:r>
        <w:rPr>
          <w:rFonts w:ascii="宋体" w:hAnsi="宋体" w:hint="eastAsia"/>
        </w:rPr>
        <w:lastRenderedPageBreak/>
        <w:t>4.</w:t>
      </w:r>
      <w:r w:rsidR="009456D4" w:rsidRPr="00AD723B">
        <w:rPr>
          <w:rFonts w:ascii="宋体" w:hAnsi="宋体" w:hint="eastAsia"/>
        </w:rPr>
        <w:t>1、</w:t>
      </w:r>
      <w:r w:rsidR="009456D4">
        <w:rPr>
          <w:rFonts w:ascii="宋体" w:hAnsi="宋体" w:hint="eastAsia"/>
        </w:rPr>
        <w:t>根据当时的计算机技术发展情况，选出有代表性的</w:t>
      </w:r>
      <w:r w:rsidR="009456D4" w:rsidRPr="00050489">
        <w:rPr>
          <w:rFonts w:ascii="宋体" w:hAnsi="宋体" w:hint="eastAsia"/>
        </w:rPr>
        <w:t>编程技术</w:t>
      </w:r>
      <w:r w:rsidR="009456D4">
        <w:rPr>
          <w:rFonts w:ascii="宋体" w:hAnsi="宋体" w:hint="eastAsia"/>
        </w:rPr>
        <w:t>方面的专业文章，让同学们研读</w:t>
      </w:r>
    </w:p>
    <w:p w:rsidR="009456D4" w:rsidRPr="00AD723B" w:rsidRDefault="002A4292" w:rsidP="009456D4">
      <w:pPr>
        <w:pStyle w:val="af4"/>
        <w:spacing w:line="560" w:lineRule="exact"/>
        <w:rPr>
          <w:rFonts w:ascii="宋体" w:hAnsi="宋体"/>
        </w:rPr>
      </w:pPr>
      <w:r>
        <w:rPr>
          <w:rFonts w:ascii="宋体" w:hAnsi="宋体" w:hint="eastAsia"/>
        </w:rPr>
        <w:t>4.</w:t>
      </w:r>
      <w:r w:rsidR="009456D4" w:rsidRPr="00AD723B">
        <w:rPr>
          <w:rFonts w:ascii="宋体" w:hAnsi="宋体" w:hint="eastAsia"/>
        </w:rPr>
        <w:t>2、</w:t>
      </w:r>
      <w:r w:rsidR="009456D4">
        <w:rPr>
          <w:rFonts w:ascii="宋体" w:hAnsi="宋体" w:hint="eastAsia"/>
        </w:rPr>
        <w:t>根据当时的计算机技术发展情况，选出有代表性</w:t>
      </w:r>
      <w:r w:rsidR="009456D4" w:rsidRPr="00050489">
        <w:rPr>
          <w:rFonts w:ascii="宋体" w:hAnsi="宋体" w:hint="eastAsia"/>
        </w:rPr>
        <w:t>的数据库方面</w:t>
      </w:r>
      <w:r w:rsidR="009456D4">
        <w:rPr>
          <w:rFonts w:ascii="宋体" w:hAnsi="宋体" w:hint="eastAsia"/>
        </w:rPr>
        <w:t>的专业文章，让同学们研读和翻译</w:t>
      </w:r>
    </w:p>
    <w:p w:rsidR="009456D4" w:rsidRPr="00AD723B" w:rsidRDefault="002A4292" w:rsidP="009456D4">
      <w:pPr>
        <w:pStyle w:val="af4"/>
        <w:spacing w:line="560" w:lineRule="exact"/>
        <w:rPr>
          <w:rFonts w:ascii="宋体" w:hAnsi="宋体"/>
        </w:rPr>
      </w:pPr>
      <w:r>
        <w:rPr>
          <w:rFonts w:ascii="宋体" w:hAnsi="宋体" w:hint="eastAsia"/>
        </w:rPr>
        <w:t>4.</w:t>
      </w:r>
      <w:r w:rsidR="009456D4" w:rsidRPr="00AD723B">
        <w:rPr>
          <w:rFonts w:ascii="宋体" w:hAnsi="宋体" w:hint="eastAsia"/>
        </w:rPr>
        <w:t>3、</w:t>
      </w:r>
      <w:r w:rsidR="009456D4">
        <w:rPr>
          <w:rFonts w:ascii="宋体" w:hAnsi="宋体" w:hint="eastAsia"/>
        </w:rPr>
        <w:t>根据当时的计算机技术发展情况，选出有代表性</w:t>
      </w:r>
      <w:r w:rsidR="009456D4" w:rsidRPr="00050489">
        <w:rPr>
          <w:rFonts w:ascii="宋体" w:hAnsi="宋体" w:hint="eastAsia"/>
        </w:rPr>
        <w:t>的数据库方面的</w:t>
      </w:r>
      <w:r w:rsidR="009456D4">
        <w:rPr>
          <w:rFonts w:ascii="宋体" w:hAnsi="宋体" w:hint="eastAsia"/>
        </w:rPr>
        <w:t>专业文章，让同学们研读和翻译</w:t>
      </w:r>
    </w:p>
    <w:p w:rsidR="009456D4" w:rsidRDefault="002A4292" w:rsidP="009456D4">
      <w:pPr>
        <w:pStyle w:val="af4"/>
        <w:spacing w:line="560" w:lineRule="exact"/>
        <w:rPr>
          <w:rFonts w:ascii="宋体" w:hAnsi="宋体"/>
        </w:rPr>
      </w:pPr>
      <w:r>
        <w:rPr>
          <w:rFonts w:ascii="宋体" w:hAnsi="宋体" w:hint="eastAsia"/>
        </w:rPr>
        <w:t>4.</w:t>
      </w:r>
      <w:r w:rsidR="009456D4" w:rsidRPr="00AD723B">
        <w:rPr>
          <w:rFonts w:ascii="宋体" w:hAnsi="宋体" w:hint="eastAsia"/>
        </w:rPr>
        <w:t>4、</w:t>
      </w:r>
      <w:r w:rsidR="009456D4">
        <w:rPr>
          <w:rFonts w:ascii="宋体" w:hAnsi="宋体" w:hint="eastAsia"/>
        </w:rPr>
        <w:t>根据当时的计算机技术发展情况，选出有代表性</w:t>
      </w:r>
      <w:r w:rsidR="009456D4" w:rsidRPr="00050489">
        <w:rPr>
          <w:rFonts w:ascii="宋体" w:hAnsi="宋体" w:hint="eastAsia"/>
        </w:rPr>
        <w:t>的人工智能方面的专</w:t>
      </w:r>
      <w:r w:rsidR="009456D4">
        <w:rPr>
          <w:rFonts w:ascii="宋体" w:hAnsi="宋体" w:hint="eastAsia"/>
        </w:rPr>
        <w:t>业文章，让同学们研读、翻译和讲演</w:t>
      </w:r>
    </w:p>
    <w:p w:rsidR="009456D4" w:rsidRDefault="002A4292" w:rsidP="009456D4">
      <w:pPr>
        <w:pStyle w:val="af4"/>
        <w:spacing w:line="560" w:lineRule="exact"/>
        <w:rPr>
          <w:rFonts w:ascii="宋体" w:hAnsi="宋体"/>
        </w:rPr>
      </w:pPr>
      <w:r>
        <w:rPr>
          <w:rFonts w:ascii="宋体" w:hAnsi="宋体" w:hint="eastAsia"/>
        </w:rPr>
        <w:t>4.</w:t>
      </w:r>
      <w:r w:rsidR="009456D4">
        <w:rPr>
          <w:rFonts w:ascii="宋体" w:hAnsi="宋体" w:hint="eastAsia"/>
        </w:rPr>
        <w:t>5、学习如何写论文摘要</w:t>
      </w:r>
      <w:r w:rsidR="009456D4" w:rsidRPr="00AD723B">
        <w:rPr>
          <w:rFonts w:ascii="宋体" w:hAnsi="宋体" w:hint="eastAsia"/>
        </w:rPr>
        <w:t xml:space="preserve"> </w:t>
      </w:r>
    </w:p>
    <w:p w:rsidR="009456D4" w:rsidRPr="00B15D60" w:rsidRDefault="009456D4" w:rsidP="009456D4">
      <w:pPr>
        <w:pStyle w:val="af4"/>
        <w:spacing w:line="560" w:lineRule="exact"/>
        <w:rPr>
          <w:rFonts w:ascii="宋体" w:hAnsi="宋体"/>
        </w:rPr>
      </w:pPr>
      <w:r w:rsidRPr="00B15D60">
        <w:rPr>
          <w:rFonts w:ascii="宋体" w:hAnsi="宋体" w:hint="eastAsia"/>
        </w:rPr>
        <w:t>重点和难点：</w:t>
      </w:r>
      <w:r w:rsidRPr="00D10F51">
        <w:rPr>
          <w:rFonts w:ascii="宋体" w:hAnsi="宋体" w:hint="eastAsia"/>
        </w:rPr>
        <w:t>通过阅读一定量的</w:t>
      </w:r>
      <w:r>
        <w:rPr>
          <w:rFonts w:ascii="宋体" w:hAnsi="宋体" w:hint="eastAsia"/>
        </w:rPr>
        <w:t>计算机技术主要分支</w:t>
      </w:r>
      <w:r w:rsidRPr="00D10F51">
        <w:rPr>
          <w:rFonts w:ascii="宋体" w:hAnsi="宋体" w:hint="eastAsia"/>
        </w:rPr>
        <w:t>的专业英语文献，掌握重要的相关英语词汇及术语</w:t>
      </w:r>
      <w:r>
        <w:rPr>
          <w:rFonts w:ascii="宋体" w:hAnsi="宋体" w:hint="eastAsia"/>
        </w:rPr>
        <w:t>。</w:t>
      </w:r>
    </w:p>
    <w:p w:rsidR="009456D4" w:rsidRDefault="009456D4" w:rsidP="009456D4">
      <w:pPr>
        <w:pStyle w:val="af4"/>
        <w:spacing w:line="560" w:lineRule="exact"/>
        <w:rPr>
          <w:rFonts w:ascii="宋体" w:hAnsi="宋体"/>
        </w:rPr>
      </w:pPr>
      <w:r w:rsidRPr="00305E14">
        <w:rPr>
          <w:rFonts w:ascii="宋体" w:hAnsi="宋体" w:hint="eastAsia"/>
        </w:rPr>
        <w:t>考核要求</w:t>
      </w:r>
      <w:r>
        <w:rPr>
          <w:rFonts w:ascii="宋体" w:hAnsi="宋体" w:hint="eastAsia"/>
        </w:rPr>
        <w:t>：</w:t>
      </w:r>
      <w:r w:rsidRPr="00D10F51">
        <w:rPr>
          <w:rFonts w:ascii="宋体" w:hAnsi="宋体" w:hint="eastAsia"/>
        </w:rPr>
        <w:t>要求学生掌握英语专业论文的结构及基本写作方法</w:t>
      </w:r>
      <w:r w:rsidRPr="00B15D60">
        <w:rPr>
          <w:rFonts w:ascii="宋体" w:hAnsi="宋体" w:hint="eastAsia"/>
        </w:rPr>
        <w:t>。</w:t>
      </w:r>
    </w:p>
    <w:p w:rsidR="002B6DF9" w:rsidRDefault="009456D4" w:rsidP="009456D4">
      <w:pPr>
        <w:pStyle w:val="af4"/>
        <w:spacing w:line="560" w:lineRule="exact"/>
        <w:rPr>
          <w:rFonts w:ascii="宋体" w:hAnsi="宋体"/>
        </w:rPr>
      </w:pPr>
      <w:r>
        <w:rPr>
          <w:rFonts w:ascii="宋体" w:hAnsi="宋体" w:hint="eastAsia"/>
        </w:rPr>
        <w:t>实验</w:t>
      </w:r>
      <w:r w:rsidRPr="00B15D60">
        <w:rPr>
          <w:rFonts w:ascii="宋体" w:hAnsi="宋体" w:hint="eastAsia"/>
        </w:rPr>
        <w:t>：</w:t>
      </w:r>
      <w:r>
        <w:rPr>
          <w:rFonts w:ascii="宋体" w:hAnsi="宋体" w:hint="eastAsia"/>
        </w:rPr>
        <w:t>分小组进行论文的分析和讲演。</w:t>
      </w:r>
    </w:p>
    <w:p w:rsidR="00451350" w:rsidRDefault="00451350" w:rsidP="009456D4">
      <w:pPr>
        <w:pStyle w:val="af4"/>
        <w:spacing w:line="560" w:lineRule="exact"/>
        <w:rPr>
          <w:rFonts w:ascii="宋体" w:hAnsi="宋体"/>
        </w:rPr>
      </w:pPr>
      <w:r>
        <w:rPr>
          <w:rFonts w:ascii="宋体" w:hAnsi="宋体" w:hint="eastAsia"/>
        </w:rPr>
        <w:t>复习思考题：</w:t>
      </w:r>
    </w:p>
    <w:p w:rsidR="00451350" w:rsidRDefault="00D775F5" w:rsidP="009456D4">
      <w:pPr>
        <w:pStyle w:val="af4"/>
        <w:spacing w:line="560" w:lineRule="exact"/>
        <w:rPr>
          <w:rFonts w:ascii="宋体" w:hAnsi="宋体"/>
        </w:rPr>
      </w:pPr>
      <w:r>
        <w:rPr>
          <w:rFonts w:ascii="宋体" w:hAnsi="宋体" w:hint="eastAsia"/>
        </w:rPr>
        <w:t>如何快速的泛读科技论文?</w:t>
      </w:r>
    </w:p>
    <w:p w:rsidR="0093767D" w:rsidRPr="009C4D1F" w:rsidRDefault="0093767D" w:rsidP="009C4D1F">
      <w:pPr>
        <w:pStyle w:val="af4"/>
        <w:spacing w:line="560" w:lineRule="exact"/>
        <w:rPr>
          <w:rFonts w:ascii="宋体" w:hAnsi="宋体"/>
        </w:rPr>
      </w:pPr>
      <w:r>
        <w:rPr>
          <w:rFonts w:ascii="宋体" w:hAnsi="宋体" w:hint="eastAsia"/>
        </w:rPr>
        <w:t>课程思政切入点：</w:t>
      </w:r>
      <w:r w:rsidR="00AA6109">
        <w:rPr>
          <w:rFonts w:ascii="宋体" w:hAnsi="宋体" w:hint="eastAsia"/>
        </w:rPr>
        <w:t>通过爱国主义教育，让同学们理解：</w:t>
      </w:r>
      <w:r w:rsidR="00122034">
        <w:rPr>
          <w:rFonts w:ascii="宋体" w:hAnsi="宋体" w:hint="eastAsia"/>
        </w:rPr>
        <w:t>通过专业英语</w:t>
      </w:r>
      <w:r w:rsidR="00277CB2">
        <w:rPr>
          <w:rFonts w:ascii="宋体" w:hAnsi="宋体" w:hint="eastAsia"/>
        </w:rPr>
        <w:t>的学习，能够读懂、读通专业领域中最新的科技论文</w:t>
      </w:r>
      <w:r w:rsidR="00AA6109">
        <w:rPr>
          <w:rFonts w:ascii="宋体" w:hAnsi="宋体" w:hint="eastAsia"/>
        </w:rPr>
        <w:t>，</w:t>
      </w:r>
      <w:r w:rsidR="00277CB2">
        <w:rPr>
          <w:rFonts w:ascii="宋体" w:hAnsi="宋体" w:hint="eastAsia"/>
        </w:rPr>
        <w:t>掌握英文论文中的知识和技术，</w:t>
      </w:r>
      <w:r w:rsidR="00AA6109">
        <w:rPr>
          <w:rFonts w:ascii="宋体" w:hAnsi="宋体" w:hint="eastAsia"/>
        </w:rPr>
        <w:t>不仅仅是</w:t>
      </w:r>
      <w:r w:rsidR="00277CB2">
        <w:rPr>
          <w:rFonts w:ascii="宋体" w:hAnsi="宋体" w:hint="eastAsia"/>
        </w:rPr>
        <w:t>对个人的职业发展有</w:t>
      </w:r>
      <w:r w:rsidR="00AA6109">
        <w:rPr>
          <w:rFonts w:ascii="宋体" w:hAnsi="宋体" w:hint="eastAsia"/>
        </w:rPr>
        <w:t>好处</w:t>
      </w:r>
      <w:r w:rsidR="00277CB2">
        <w:rPr>
          <w:rFonts w:ascii="宋体" w:hAnsi="宋体" w:hint="eastAsia"/>
        </w:rPr>
        <w:t>，更</w:t>
      </w:r>
      <w:r w:rsidR="00AA6109">
        <w:rPr>
          <w:rFonts w:ascii="宋体" w:hAnsi="宋体" w:hint="eastAsia"/>
        </w:rPr>
        <w:t>是</w:t>
      </w:r>
      <w:r w:rsidR="00277CB2">
        <w:rPr>
          <w:rFonts w:ascii="宋体" w:hAnsi="宋体" w:hint="eastAsia"/>
        </w:rPr>
        <w:t>对</w:t>
      </w:r>
      <w:r w:rsidR="00AA6109">
        <w:rPr>
          <w:rFonts w:ascii="宋体" w:hAnsi="宋体" w:hint="eastAsia"/>
        </w:rPr>
        <w:t>将来</w:t>
      </w:r>
      <w:r w:rsidR="00277CB2">
        <w:rPr>
          <w:rFonts w:ascii="宋体" w:hAnsi="宋体" w:hint="eastAsia"/>
        </w:rPr>
        <w:t>弥补国家某些</w:t>
      </w:r>
      <w:r w:rsidR="00AA6109">
        <w:rPr>
          <w:rFonts w:ascii="宋体" w:hAnsi="宋体" w:hint="eastAsia"/>
        </w:rPr>
        <w:t>科技</w:t>
      </w:r>
      <w:r w:rsidR="00277CB2">
        <w:rPr>
          <w:rFonts w:ascii="宋体" w:hAnsi="宋体" w:hint="eastAsia"/>
        </w:rPr>
        <w:t>领域的空白</w:t>
      </w:r>
      <w:r w:rsidR="00AA6109">
        <w:rPr>
          <w:rFonts w:ascii="宋体" w:hAnsi="宋体" w:hint="eastAsia"/>
        </w:rPr>
        <w:t>提供了</w:t>
      </w:r>
      <w:r w:rsidR="00122034">
        <w:rPr>
          <w:rFonts w:ascii="宋体" w:hAnsi="宋体" w:hint="eastAsia"/>
        </w:rPr>
        <w:t>机会和积蓄了</w:t>
      </w:r>
      <w:r w:rsidR="00AA6109">
        <w:rPr>
          <w:rFonts w:ascii="宋体" w:hAnsi="宋体" w:hint="eastAsia"/>
        </w:rPr>
        <w:t>力量</w:t>
      </w:r>
      <w:r w:rsidR="009C4D1F">
        <w:rPr>
          <w:rFonts w:ascii="宋体" w:hAnsi="宋体" w:hint="eastAsia"/>
        </w:rPr>
        <w:t>。</w:t>
      </w:r>
    </w:p>
    <w:p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9456D4" w:rsidRPr="00434D51" w:rsidRDefault="009456D4" w:rsidP="009456D4">
      <w:pPr>
        <w:pStyle w:val="af4"/>
        <w:spacing w:line="560" w:lineRule="exact"/>
        <w:rPr>
          <w:rFonts w:ascii="宋体" w:hAnsi="宋体"/>
        </w:rPr>
      </w:pPr>
      <w:r>
        <w:rPr>
          <w:rFonts w:ascii="宋体" w:hAnsi="宋体" w:hint="eastAsia"/>
        </w:rPr>
        <w:t>本课程采用平时个人练习、平时小组练习、及大作业</w:t>
      </w:r>
      <w:r w:rsidRPr="00D53774">
        <w:rPr>
          <w:rFonts w:ascii="宋体" w:hAnsi="宋体" w:hint="eastAsia"/>
        </w:rPr>
        <w:t>相结合的考核方式，尤其注重</w:t>
      </w:r>
      <w:r>
        <w:rPr>
          <w:rFonts w:ascii="宋体" w:hAnsi="宋体" w:hint="eastAsia"/>
        </w:rPr>
        <w:t>平时</w:t>
      </w:r>
      <w:r w:rsidRPr="00D53774">
        <w:rPr>
          <w:rFonts w:ascii="宋体" w:hAnsi="宋体" w:hint="eastAsia"/>
        </w:rPr>
        <w:t>实践环节的考核</w:t>
      </w:r>
      <w:r>
        <w:rPr>
          <w:rFonts w:ascii="宋体" w:hAnsi="宋体" w:hint="eastAsia"/>
        </w:rPr>
        <w:t>，即本课程更加注重过程管理</w:t>
      </w:r>
      <w:r w:rsidRPr="00D53774">
        <w:rPr>
          <w:rFonts w:ascii="宋体" w:hAnsi="宋体" w:hint="eastAsia"/>
        </w:rPr>
        <w:t>。期末考核采用</w:t>
      </w:r>
      <w:r>
        <w:rPr>
          <w:rFonts w:ascii="宋体" w:hAnsi="宋体" w:hint="eastAsia"/>
        </w:rPr>
        <w:t>纸质大作业</w:t>
      </w:r>
      <w:r>
        <w:rPr>
          <w:rFonts w:ascii="宋体" w:hAnsi="宋体" w:hint="eastAsia"/>
        </w:rPr>
        <w:lastRenderedPageBreak/>
        <w:t>的</w:t>
      </w:r>
      <w:r w:rsidRPr="00D53774">
        <w:rPr>
          <w:rFonts w:ascii="宋体" w:hAnsi="宋体" w:hint="eastAsia"/>
        </w:rPr>
        <w:t>形式，注重</w:t>
      </w:r>
      <w:r>
        <w:rPr>
          <w:rFonts w:ascii="宋体" w:hAnsi="宋体" w:hint="eastAsia"/>
        </w:rPr>
        <w:t>基本</w:t>
      </w:r>
      <w:r w:rsidRPr="00D53774">
        <w:rPr>
          <w:rFonts w:ascii="宋体" w:hAnsi="宋体" w:hint="eastAsia"/>
        </w:rPr>
        <w:t>知识</w:t>
      </w:r>
      <w:r>
        <w:rPr>
          <w:rFonts w:ascii="宋体" w:hAnsi="宋体" w:hint="eastAsia"/>
        </w:rPr>
        <w:t>掌握和专业英语知识应用的考核。</w:t>
      </w:r>
    </w:p>
    <w:p w:rsidR="009456D4" w:rsidRPr="00D53774" w:rsidRDefault="009456D4" w:rsidP="009456D4">
      <w:pPr>
        <w:pStyle w:val="af4"/>
        <w:spacing w:line="560" w:lineRule="exact"/>
        <w:rPr>
          <w:rFonts w:ascii="宋体" w:hAnsi="宋体"/>
        </w:rPr>
      </w:pPr>
      <w:r w:rsidRPr="00D53774">
        <w:rPr>
          <w:rFonts w:ascii="宋体" w:hAnsi="宋体" w:hint="eastAsia"/>
        </w:rPr>
        <w:t>各部分所占比重为</w:t>
      </w:r>
      <w:r>
        <w:rPr>
          <w:rFonts w:ascii="宋体" w:hAnsi="宋体" w:hint="eastAsia"/>
        </w:rPr>
        <w:t>平时考勤成绩（10%）、平时成绩（30%）以及期末大作业（60%）</w:t>
      </w:r>
      <w:r w:rsidRPr="00D53774">
        <w:rPr>
          <w:rFonts w:ascii="宋体" w:hAnsi="宋体" w:hint="eastAsia"/>
        </w:rPr>
        <w:t>。</w:t>
      </w:r>
    </w:p>
    <w:p w:rsidR="0046409A" w:rsidRDefault="002B6DF9" w:rsidP="0046409A">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六、主要参考书及其他内容</w:t>
      </w:r>
    </w:p>
    <w:p w:rsidR="009456D4" w:rsidRDefault="009456D4" w:rsidP="009456D4">
      <w:pPr>
        <w:pStyle w:val="af4"/>
        <w:spacing w:line="560" w:lineRule="exact"/>
        <w:rPr>
          <w:rFonts w:ascii="宋体" w:hAnsi="宋体"/>
        </w:rPr>
      </w:pPr>
      <w:r w:rsidRPr="004E7023">
        <w:rPr>
          <w:rFonts w:ascii="宋体" w:hAnsi="宋体" w:hint="eastAsia"/>
        </w:rPr>
        <w:t>（一）推荐教材</w:t>
      </w:r>
    </w:p>
    <w:p w:rsidR="009456D4" w:rsidRDefault="00050489" w:rsidP="009456D4">
      <w:pPr>
        <w:pStyle w:val="af4"/>
        <w:spacing w:line="560" w:lineRule="exact"/>
        <w:rPr>
          <w:rFonts w:ascii="宋体" w:hAnsi="宋体"/>
        </w:rPr>
      </w:pPr>
      <w:r>
        <w:rPr>
          <w:rFonts w:ascii="宋体" w:hAnsi="宋体" w:hint="eastAsia"/>
        </w:rPr>
        <w:t>[</w:t>
      </w:r>
      <w:r w:rsidR="009456D4">
        <w:rPr>
          <w:rFonts w:ascii="宋体" w:hAnsi="宋体"/>
        </w:rPr>
        <w:t>1</w:t>
      </w:r>
      <w:r>
        <w:rPr>
          <w:rFonts w:ascii="宋体" w:hAnsi="宋体" w:hint="eastAsia"/>
        </w:rPr>
        <w:t>]</w:t>
      </w:r>
      <w:r w:rsidR="009456D4">
        <w:rPr>
          <w:rFonts w:ascii="宋体" w:hAnsi="宋体"/>
        </w:rPr>
        <w:t>M.ColledanchiseandP.O</w:t>
      </w:r>
      <w:r w:rsidR="009456D4" w:rsidRPr="00DF0637">
        <w:rPr>
          <w:rFonts w:ascii="宋体" w:hAnsi="宋体"/>
        </w:rPr>
        <w:t>gren,BehaviorTreesinRoboticsandAl:</w:t>
      </w:r>
      <w:r w:rsidR="009456D4">
        <w:rPr>
          <w:rFonts w:ascii="宋体" w:hAnsi="宋体"/>
        </w:rPr>
        <w:t xml:space="preserve">An </w:t>
      </w:r>
      <w:r w:rsidR="009456D4" w:rsidRPr="00DF0637">
        <w:rPr>
          <w:rFonts w:ascii="宋体" w:hAnsi="宋体"/>
        </w:rPr>
        <w:t>Introduction. CRC Press, 2018.</w:t>
      </w:r>
    </w:p>
    <w:p w:rsidR="009456D4" w:rsidRDefault="00050489" w:rsidP="009456D4">
      <w:pPr>
        <w:pStyle w:val="af4"/>
        <w:spacing w:line="560" w:lineRule="exact"/>
        <w:rPr>
          <w:rFonts w:ascii="宋体" w:hAnsi="宋体"/>
        </w:rPr>
      </w:pPr>
      <w:r>
        <w:rPr>
          <w:rFonts w:ascii="宋体" w:hAnsi="宋体" w:hint="eastAsia"/>
        </w:rPr>
        <w:t>[</w:t>
      </w:r>
      <w:r w:rsidR="009456D4">
        <w:rPr>
          <w:rFonts w:ascii="宋体" w:hAnsi="宋体"/>
        </w:rPr>
        <w:t>2</w:t>
      </w:r>
      <w:r>
        <w:rPr>
          <w:rFonts w:ascii="宋体" w:hAnsi="宋体" w:hint="eastAsia"/>
        </w:rPr>
        <w:t>]</w:t>
      </w:r>
      <w:r w:rsidR="009456D4" w:rsidRPr="008211AF">
        <w:rPr>
          <w:rFonts w:ascii="宋体" w:hAnsi="宋体"/>
        </w:rPr>
        <w:t>Arnold Robbins, Linda Lamb</w:t>
      </w:r>
      <w:r w:rsidR="009456D4">
        <w:rPr>
          <w:rFonts w:ascii="宋体" w:hAnsi="宋体"/>
        </w:rPr>
        <w:t>,</w:t>
      </w:r>
      <w:r w:rsidR="009456D4" w:rsidRPr="00B415DF">
        <w:rPr>
          <w:rFonts w:ascii="宋体" w:hAnsi="宋体" w:hint="eastAsia"/>
        </w:rPr>
        <w:t xml:space="preserve"> </w:t>
      </w:r>
      <w:r w:rsidR="009456D4" w:rsidRPr="004F1DF2">
        <w:rPr>
          <w:rFonts w:ascii="宋体" w:hAnsi="宋体"/>
        </w:rPr>
        <w:t>Learning the vi and Vim Editors, 8th Edition</w:t>
      </w:r>
      <w:r w:rsidR="009456D4">
        <w:rPr>
          <w:rFonts w:ascii="宋体" w:hAnsi="宋体" w:hint="eastAsia"/>
        </w:rPr>
        <w:t>. O</w:t>
      </w:r>
      <w:r w:rsidR="009456D4">
        <w:rPr>
          <w:rFonts w:ascii="宋体" w:hAnsi="宋体"/>
        </w:rPr>
        <w:t>’</w:t>
      </w:r>
      <w:r w:rsidR="009456D4">
        <w:rPr>
          <w:rFonts w:ascii="宋体" w:hAnsi="宋体" w:hint="eastAsia"/>
        </w:rPr>
        <w:t>Reilly，</w:t>
      </w:r>
      <w:r w:rsidR="009456D4">
        <w:rPr>
          <w:rFonts w:ascii="宋体" w:hAnsi="宋体"/>
        </w:rPr>
        <w:t>2021.</w:t>
      </w:r>
    </w:p>
    <w:p w:rsidR="009456D4" w:rsidRDefault="00050489" w:rsidP="009456D4">
      <w:pPr>
        <w:pStyle w:val="af4"/>
        <w:spacing w:line="560" w:lineRule="exact"/>
        <w:rPr>
          <w:rFonts w:ascii="宋体" w:hAnsi="宋体"/>
        </w:rPr>
      </w:pPr>
      <w:r>
        <w:rPr>
          <w:rFonts w:ascii="宋体" w:hAnsi="宋体" w:hint="eastAsia"/>
        </w:rPr>
        <w:t>[</w:t>
      </w:r>
      <w:r w:rsidR="009456D4">
        <w:rPr>
          <w:rFonts w:ascii="宋体" w:hAnsi="宋体"/>
        </w:rPr>
        <w:t>3</w:t>
      </w:r>
      <w:r>
        <w:rPr>
          <w:rFonts w:ascii="宋体" w:hAnsi="宋体" w:hint="eastAsia"/>
        </w:rPr>
        <w:t>]</w:t>
      </w:r>
      <w:r w:rsidR="009456D4" w:rsidRPr="008211AF">
        <w:rPr>
          <w:rFonts w:ascii="宋体" w:hAnsi="宋体"/>
        </w:rPr>
        <w:t>Michael Wooldridge</w:t>
      </w:r>
      <w:r w:rsidR="009456D4" w:rsidRPr="00786A33">
        <w:rPr>
          <w:rFonts w:ascii="宋体" w:hAnsi="宋体" w:hint="eastAsia"/>
        </w:rPr>
        <w:t>.</w:t>
      </w:r>
      <w:r w:rsidR="009456D4">
        <w:rPr>
          <w:rFonts w:ascii="宋体" w:hAnsi="宋体"/>
        </w:rPr>
        <w:t>An Introduction to Multi-Agent Systems 2nd Edition</w:t>
      </w:r>
      <w:r w:rsidR="009456D4">
        <w:rPr>
          <w:rFonts w:ascii="宋体" w:hAnsi="宋体" w:hint="eastAsia"/>
        </w:rPr>
        <w:t xml:space="preserve">. </w:t>
      </w:r>
      <w:r w:rsidR="009456D4" w:rsidRPr="00D14848">
        <w:rPr>
          <w:rFonts w:ascii="宋体" w:hAnsi="宋体"/>
        </w:rPr>
        <w:t>John Wiley &amp; Sons</w:t>
      </w:r>
      <w:r w:rsidR="009456D4">
        <w:rPr>
          <w:rFonts w:ascii="宋体" w:hAnsi="宋体"/>
        </w:rPr>
        <w:t>, 2009</w:t>
      </w:r>
      <w:r w:rsidR="009456D4" w:rsidRPr="00786A33">
        <w:rPr>
          <w:rFonts w:ascii="宋体" w:hAnsi="宋体" w:hint="eastAsia"/>
        </w:rPr>
        <w:t>.</w:t>
      </w:r>
    </w:p>
    <w:p w:rsidR="009456D4" w:rsidRDefault="009456D4" w:rsidP="009456D4">
      <w:pPr>
        <w:pStyle w:val="af4"/>
        <w:spacing w:line="560" w:lineRule="exact"/>
        <w:rPr>
          <w:rFonts w:ascii="宋体" w:hAnsi="宋体"/>
        </w:rPr>
      </w:pPr>
      <w:r w:rsidRPr="004E7023">
        <w:rPr>
          <w:rFonts w:ascii="宋体" w:hAnsi="宋体" w:hint="eastAsia"/>
        </w:rPr>
        <w:t>（二）主要学习参考书</w:t>
      </w:r>
    </w:p>
    <w:p w:rsidR="009456D4" w:rsidRDefault="00050489" w:rsidP="009456D4">
      <w:pPr>
        <w:pStyle w:val="af4"/>
        <w:spacing w:line="560" w:lineRule="exact"/>
        <w:rPr>
          <w:rFonts w:ascii="宋体" w:hAnsi="宋体"/>
        </w:rPr>
      </w:pPr>
      <w:r>
        <w:rPr>
          <w:rFonts w:ascii="宋体" w:hAnsi="宋体" w:hint="eastAsia"/>
        </w:rPr>
        <w:t>[</w:t>
      </w:r>
      <w:r w:rsidR="009456D4">
        <w:rPr>
          <w:rFonts w:ascii="宋体" w:hAnsi="宋体"/>
        </w:rPr>
        <w:t>1</w:t>
      </w:r>
      <w:r>
        <w:rPr>
          <w:rFonts w:ascii="宋体" w:hAnsi="宋体" w:hint="eastAsia"/>
        </w:rPr>
        <w:t>]</w:t>
      </w:r>
      <w:r w:rsidR="009456D4">
        <w:rPr>
          <w:rFonts w:ascii="宋体" w:hAnsi="宋体"/>
        </w:rPr>
        <w:t>(</w:t>
      </w:r>
      <w:r w:rsidR="009456D4" w:rsidRPr="00B415DF">
        <w:rPr>
          <w:rFonts w:ascii="宋体" w:hAnsi="宋体" w:hint="eastAsia"/>
        </w:rPr>
        <w:t>美</w:t>
      </w:r>
      <w:r w:rsidR="009456D4">
        <w:rPr>
          <w:rFonts w:ascii="宋体" w:hAnsi="宋体"/>
        </w:rPr>
        <w:t>)</w:t>
      </w:r>
      <w:r w:rsidR="009456D4" w:rsidRPr="00B415DF">
        <w:rPr>
          <w:rFonts w:ascii="宋体" w:hAnsi="宋体" w:hint="eastAsia"/>
        </w:rPr>
        <w:t xml:space="preserve"> 埃克尔 著</w:t>
      </w:r>
      <w:r w:rsidR="009456D4">
        <w:rPr>
          <w:rFonts w:ascii="宋体" w:hAnsi="宋体" w:hint="eastAsia"/>
        </w:rPr>
        <w:t>.</w:t>
      </w:r>
      <w:r w:rsidR="009456D4" w:rsidRPr="00B415DF">
        <w:rPr>
          <w:rFonts w:ascii="宋体" w:hAnsi="宋体" w:hint="eastAsia"/>
        </w:rPr>
        <w:t>Java编程思想</w:t>
      </w:r>
      <w:r w:rsidR="009456D4">
        <w:rPr>
          <w:rFonts w:ascii="宋体" w:hAnsi="宋体" w:hint="eastAsia"/>
        </w:rPr>
        <w:t>（</w:t>
      </w:r>
      <w:r w:rsidR="009456D4" w:rsidRPr="00B415DF">
        <w:rPr>
          <w:rFonts w:ascii="宋体" w:hAnsi="宋体" w:hint="eastAsia"/>
        </w:rPr>
        <w:t>英文版</w:t>
      </w:r>
      <w:r w:rsidR="009456D4">
        <w:rPr>
          <w:rFonts w:ascii="宋体" w:hAnsi="宋体" w:hint="eastAsia"/>
        </w:rPr>
        <w:t>）；</w:t>
      </w:r>
      <w:r w:rsidR="009456D4" w:rsidRPr="00B415DF">
        <w:rPr>
          <w:rFonts w:ascii="宋体" w:hAnsi="宋体" w:hint="eastAsia"/>
        </w:rPr>
        <w:t>第4版</w:t>
      </w:r>
      <w:r w:rsidR="009456D4">
        <w:rPr>
          <w:rFonts w:ascii="宋体" w:hAnsi="宋体" w:hint="eastAsia"/>
        </w:rPr>
        <w:t>. 北京：机械工业出版社，20</w:t>
      </w:r>
      <w:r w:rsidR="009456D4">
        <w:rPr>
          <w:rFonts w:ascii="宋体" w:hAnsi="宋体"/>
        </w:rPr>
        <w:t>07.</w:t>
      </w:r>
    </w:p>
    <w:p w:rsidR="009456D4" w:rsidRDefault="00050489" w:rsidP="009456D4">
      <w:pPr>
        <w:pStyle w:val="af4"/>
        <w:spacing w:line="560" w:lineRule="exact"/>
        <w:rPr>
          <w:rFonts w:ascii="宋体" w:hAnsi="宋体"/>
        </w:rPr>
      </w:pPr>
      <w:r>
        <w:rPr>
          <w:rFonts w:ascii="宋体" w:hAnsi="宋体" w:hint="eastAsia"/>
        </w:rPr>
        <w:t>[</w:t>
      </w:r>
      <w:r w:rsidR="009456D4">
        <w:rPr>
          <w:rFonts w:ascii="宋体" w:hAnsi="宋体" w:hint="eastAsia"/>
        </w:rPr>
        <w:t>2</w:t>
      </w:r>
      <w:r>
        <w:rPr>
          <w:rFonts w:ascii="宋体" w:hAnsi="宋体" w:hint="eastAsia"/>
        </w:rPr>
        <w:t>]</w:t>
      </w:r>
      <w:r w:rsidR="009456D4" w:rsidRPr="001039FA">
        <w:rPr>
          <w:rFonts w:ascii="宋体" w:hAnsi="宋体" w:hint="eastAsia"/>
        </w:rPr>
        <w:t>Core Java Volume Ⅰ-Fundamentals(Eleventh Edition)</w:t>
      </w:r>
      <w:r w:rsidR="009456D4" w:rsidRPr="00786A33">
        <w:rPr>
          <w:rFonts w:ascii="宋体" w:hAnsi="宋体" w:hint="eastAsia"/>
        </w:rPr>
        <w:t>：</w:t>
      </w:r>
      <w:r w:rsidR="009456D4" w:rsidRPr="00924B6A">
        <w:rPr>
          <w:rFonts w:ascii="宋体" w:hAnsi="宋体" w:hint="eastAsia"/>
        </w:rPr>
        <w:t>[美] 凯·S.霍斯特曼（Cay S.Horstmann） 著</w:t>
      </w:r>
      <w:r w:rsidR="009456D4">
        <w:rPr>
          <w:rFonts w:ascii="宋体" w:hAnsi="宋体"/>
        </w:rPr>
        <w:t>.</w:t>
      </w:r>
      <w:r w:rsidR="009456D4">
        <w:rPr>
          <w:rFonts w:ascii="宋体" w:hAnsi="宋体" w:hint="eastAsia"/>
        </w:rPr>
        <w:t>机械</w:t>
      </w:r>
      <w:r w:rsidR="009456D4" w:rsidRPr="00786A33">
        <w:rPr>
          <w:rFonts w:ascii="宋体" w:hAnsi="宋体" w:hint="eastAsia"/>
        </w:rPr>
        <w:t>工业出版社，</w:t>
      </w:r>
      <w:r w:rsidR="009456D4">
        <w:rPr>
          <w:rFonts w:ascii="宋体" w:hAnsi="宋体" w:hint="eastAsia"/>
        </w:rPr>
        <w:t>20</w:t>
      </w:r>
      <w:r w:rsidR="009456D4">
        <w:rPr>
          <w:rFonts w:ascii="宋体" w:hAnsi="宋体"/>
        </w:rPr>
        <w:t>19</w:t>
      </w:r>
      <w:r w:rsidR="009456D4" w:rsidRPr="00786A33">
        <w:rPr>
          <w:rFonts w:ascii="宋体" w:hAnsi="宋体" w:hint="eastAsia"/>
        </w:rPr>
        <w:t>.</w:t>
      </w:r>
    </w:p>
    <w:p w:rsidR="003B1BED" w:rsidRPr="009456D4" w:rsidRDefault="003B1BED" w:rsidP="002B6DF9">
      <w:pPr>
        <w:pStyle w:val="af4"/>
        <w:spacing w:line="560" w:lineRule="exact"/>
        <w:rPr>
          <w:rFonts w:ascii="宋体" w:hAnsi="宋体"/>
        </w:rPr>
      </w:pPr>
    </w:p>
    <w:p w:rsidR="00FA55F4" w:rsidRDefault="00FA55F4" w:rsidP="00FA55F4">
      <w:pPr>
        <w:pStyle w:val="af4"/>
        <w:spacing w:line="560" w:lineRule="exact"/>
        <w:ind w:firstLineChars="0" w:firstLine="0"/>
        <w:rPr>
          <w:rFonts w:ascii="宋体" w:hAnsi="宋体"/>
        </w:rPr>
      </w:pPr>
    </w:p>
    <w:p w:rsidR="00FA55F4" w:rsidRDefault="00FA55F4" w:rsidP="00FA55F4">
      <w:pPr>
        <w:pStyle w:val="af4"/>
        <w:spacing w:line="560" w:lineRule="exact"/>
        <w:ind w:firstLineChars="0" w:firstLine="0"/>
        <w:rPr>
          <w:rFonts w:ascii="宋体" w:hAnsi="宋体"/>
        </w:rPr>
      </w:pPr>
    </w:p>
    <w:p w:rsidR="002B6DF9" w:rsidRPr="00434D51" w:rsidRDefault="002B6DF9" w:rsidP="00FA55F4">
      <w:pPr>
        <w:pStyle w:val="af4"/>
        <w:spacing w:line="560" w:lineRule="exact"/>
        <w:ind w:firstLineChars="0" w:firstLine="0"/>
        <w:rPr>
          <w:rFonts w:ascii="宋体" w:hAnsi="宋体"/>
        </w:rPr>
      </w:pPr>
      <w:r w:rsidRPr="00434D51">
        <w:rPr>
          <w:rFonts w:ascii="宋体" w:hAnsi="宋体" w:hint="eastAsia"/>
        </w:rPr>
        <w:t>执笔人：</w:t>
      </w:r>
      <w:r w:rsidR="003B1BED">
        <w:rPr>
          <w:rFonts w:ascii="宋体" w:hAnsi="宋体" w:hint="eastAsia"/>
        </w:rPr>
        <w:t>章岚</w:t>
      </w:r>
      <w:r w:rsidR="00734BBF">
        <w:rPr>
          <w:rFonts w:ascii="宋体" w:hAnsi="宋体" w:hint="eastAsia"/>
        </w:rPr>
        <w:t xml:space="preserve">        </w:t>
      </w:r>
      <w:r w:rsidRPr="00434D51">
        <w:rPr>
          <w:rFonts w:ascii="宋体" w:hAnsi="宋体" w:hint="eastAsia"/>
        </w:rPr>
        <w:t>教研室主任：</w:t>
      </w:r>
      <w:r w:rsidR="003B1BED">
        <w:rPr>
          <w:rFonts w:ascii="宋体" w:hAnsi="宋体" w:hint="eastAsia"/>
        </w:rPr>
        <w:t>胡磊</w:t>
      </w:r>
      <w:r w:rsidRPr="00434D51">
        <w:rPr>
          <w:rFonts w:ascii="宋体" w:hAnsi="宋体" w:hint="eastAsia"/>
        </w:rPr>
        <w:t xml:space="preserve">　　　系教学主任审核签名：</w:t>
      </w:r>
    </w:p>
    <w:p w:rsidR="002B6DF9" w:rsidRPr="00D70ADF" w:rsidRDefault="002B6DF9" w:rsidP="002B6DF9">
      <w:pPr>
        <w:spacing w:line="560" w:lineRule="exact"/>
        <w:jc w:val="left"/>
        <w:rPr>
          <w:rFonts w:ascii="仿宋_GB2312" w:eastAsia="仿宋_GB2312"/>
          <w:sz w:val="32"/>
          <w:szCs w:val="32"/>
        </w:rPr>
      </w:pPr>
    </w:p>
    <w:p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644" w:rsidRDefault="00C87644" w:rsidP="00E76617">
      <w:pPr>
        <w:ind w:right="649"/>
      </w:pPr>
      <w:r>
        <w:separator/>
      </w:r>
    </w:p>
  </w:endnote>
  <w:endnote w:type="continuationSeparator" w:id="0">
    <w:p w:rsidR="00C87644" w:rsidRDefault="00C87644"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F4145E" w:rsidRDefault="00822547" w:rsidP="00F4145E">
    <w:pPr>
      <w:pStyle w:val="a7"/>
      <w:ind w:firstLineChars="101" w:firstLine="283"/>
      <w:rPr>
        <w:rFonts w:ascii="宋体" w:hAnsi="宋体"/>
        <w:sz w:val="28"/>
      </w:rPr>
    </w:pPr>
    <w:r w:rsidRPr="00F4145E">
      <w:rPr>
        <w:rFonts w:ascii="宋体" w:hAnsi="宋体"/>
        <w:sz w:val="28"/>
      </w:rPr>
      <w:fldChar w:fldCharType="begin"/>
    </w:r>
    <w:r w:rsidR="00A02BB2" w:rsidRPr="00F4145E">
      <w:rPr>
        <w:rFonts w:ascii="宋体" w:hAnsi="宋体"/>
        <w:sz w:val="28"/>
      </w:rPr>
      <w:instrText xml:space="preserve"> PAGE   \* MERGEFORMAT </w:instrText>
    </w:r>
    <w:r w:rsidRPr="00F4145E">
      <w:rPr>
        <w:rFonts w:ascii="宋体" w:hAnsi="宋体"/>
        <w:sz w:val="28"/>
      </w:rPr>
      <w:fldChar w:fldCharType="separate"/>
    </w:r>
    <w:r w:rsidR="006F781E" w:rsidRPr="006F781E">
      <w:rPr>
        <w:rFonts w:ascii="宋体" w:hAnsi="宋体"/>
        <w:noProof/>
        <w:sz w:val="28"/>
        <w:lang w:val="zh-CN"/>
      </w:rPr>
      <w:t>-</w:t>
    </w:r>
    <w:r w:rsidR="006F781E">
      <w:rPr>
        <w:rFonts w:ascii="宋体" w:hAnsi="宋体"/>
        <w:noProof/>
        <w:sz w:val="28"/>
      </w:rPr>
      <w:t xml:space="preserve"> 2 -</w:t>
    </w:r>
    <w:r w:rsidRPr="00F4145E">
      <w:rPr>
        <w:rFonts w:ascii="宋体" w:hAnsi="宋体"/>
        <w:sz w:val="28"/>
      </w:rPr>
      <w:fldChar w:fldCharType="end"/>
    </w:r>
  </w:p>
  <w:p w:rsidR="00A02BB2" w:rsidRDefault="00A02BB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Pr="00E76617" w:rsidRDefault="00822547"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A02BB2" w:rsidRPr="00E76617">
      <w:rPr>
        <w:rFonts w:ascii="宋体" w:hAnsi="宋体"/>
        <w:sz w:val="28"/>
      </w:rPr>
      <w:instrText xml:space="preserve"> PAGE   \* MERGEFORMAT </w:instrText>
    </w:r>
    <w:r w:rsidRPr="00E76617">
      <w:rPr>
        <w:rFonts w:ascii="宋体" w:hAnsi="宋体"/>
        <w:sz w:val="28"/>
      </w:rPr>
      <w:fldChar w:fldCharType="separate"/>
    </w:r>
    <w:r w:rsidR="006F781E" w:rsidRPr="006F781E">
      <w:rPr>
        <w:rFonts w:ascii="宋体" w:hAnsi="宋体"/>
        <w:noProof/>
        <w:sz w:val="28"/>
        <w:lang w:val="zh-CN"/>
      </w:rPr>
      <w:t>-</w:t>
    </w:r>
    <w:r w:rsidR="006F781E">
      <w:rPr>
        <w:rFonts w:ascii="宋体" w:hAnsi="宋体"/>
        <w:noProof/>
        <w:sz w:val="28"/>
      </w:rPr>
      <w:t xml:space="preserve"> 1 -</w:t>
    </w:r>
    <w:r w:rsidRPr="00E76617">
      <w:rPr>
        <w:rFonts w:ascii="宋体" w:hAnsi="宋体"/>
        <w:sz w:val="28"/>
      </w:rPr>
      <w:fldChar w:fldCharType="end"/>
    </w:r>
  </w:p>
  <w:p w:rsidR="00A02BB2" w:rsidRDefault="00A02BB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644" w:rsidRDefault="00C87644" w:rsidP="00E76617">
      <w:pPr>
        <w:ind w:right="649"/>
      </w:pPr>
      <w:r>
        <w:separator/>
      </w:r>
    </w:p>
  </w:footnote>
  <w:footnote w:type="continuationSeparator" w:id="0">
    <w:p w:rsidR="00C87644" w:rsidRDefault="00C87644"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BB2" w:rsidRDefault="00A02BB2"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32372"/>
    <w:rsid w:val="000347EF"/>
    <w:rsid w:val="0003710F"/>
    <w:rsid w:val="000443E9"/>
    <w:rsid w:val="00047758"/>
    <w:rsid w:val="00050489"/>
    <w:rsid w:val="00051A84"/>
    <w:rsid w:val="000520A8"/>
    <w:rsid w:val="00053D76"/>
    <w:rsid w:val="00055C54"/>
    <w:rsid w:val="00055CE2"/>
    <w:rsid w:val="000775A9"/>
    <w:rsid w:val="000904A7"/>
    <w:rsid w:val="000A038C"/>
    <w:rsid w:val="000A08CF"/>
    <w:rsid w:val="000A2B73"/>
    <w:rsid w:val="000A4302"/>
    <w:rsid w:val="000A736B"/>
    <w:rsid w:val="000A77CB"/>
    <w:rsid w:val="000B34CD"/>
    <w:rsid w:val="000B501B"/>
    <w:rsid w:val="000B5AFA"/>
    <w:rsid w:val="000B728D"/>
    <w:rsid w:val="000B76F7"/>
    <w:rsid w:val="000C0638"/>
    <w:rsid w:val="000C24B5"/>
    <w:rsid w:val="000C306C"/>
    <w:rsid w:val="000C45F6"/>
    <w:rsid w:val="000D42E9"/>
    <w:rsid w:val="000E252F"/>
    <w:rsid w:val="000F0FD8"/>
    <w:rsid w:val="000F2C52"/>
    <w:rsid w:val="001029EA"/>
    <w:rsid w:val="0010628D"/>
    <w:rsid w:val="00107A3F"/>
    <w:rsid w:val="001109B8"/>
    <w:rsid w:val="0011600F"/>
    <w:rsid w:val="00122034"/>
    <w:rsid w:val="0012475A"/>
    <w:rsid w:val="00130579"/>
    <w:rsid w:val="00131496"/>
    <w:rsid w:val="00132481"/>
    <w:rsid w:val="001400C1"/>
    <w:rsid w:val="00145FC0"/>
    <w:rsid w:val="0014755A"/>
    <w:rsid w:val="0015138E"/>
    <w:rsid w:val="00156D96"/>
    <w:rsid w:val="0016141C"/>
    <w:rsid w:val="00170F80"/>
    <w:rsid w:val="00174235"/>
    <w:rsid w:val="0017652E"/>
    <w:rsid w:val="00176D02"/>
    <w:rsid w:val="001775D9"/>
    <w:rsid w:val="00177C80"/>
    <w:rsid w:val="00181761"/>
    <w:rsid w:val="00190CBF"/>
    <w:rsid w:val="00194F1C"/>
    <w:rsid w:val="001A0305"/>
    <w:rsid w:val="001A1C26"/>
    <w:rsid w:val="001A455E"/>
    <w:rsid w:val="001A4CFD"/>
    <w:rsid w:val="001A71F8"/>
    <w:rsid w:val="001B0E23"/>
    <w:rsid w:val="001C29C0"/>
    <w:rsid w:val="001C4EC1"/>
    <w:rsid w:val="001C7ED4"/>
    <w:rsid w:val="001D1F39"/>
    <w:rsid w:val="001D2733"/>
    <w:rsid w:val="001D4D35"/>
    <w:rsid w:val="001D6E7F"/>
    <w:rsid w:val="001F5136"/>
    <w:rsid w:val="001F6315"/>
    <w:rsid w:val="001F66E7"/>
    <w:rsid w:val="002038B4"/>
    <w:rsid w:val="002060A0"/>
    <w:rsid w:val="0022064C"/>
    <w:rsid w:val="00224BBF"/>
    <w:rsid w:val="00227AD7"/>
    <w:rsid w:val="00236EB3"/>
    <w:rsid w:val="00237084"/>
    <w:rsid w:val="00241205"/>
    <w:rsid w:val="00250EC0"/>
    <w:rsid w:val="00257F3F"/>
    <w:rsid w:val="00273ACE"/>
    <w:rsid w:val="002756E8"/>
    <w:rsid w:val="00277CB2"/>
    <w:rsid w:val="002865E6"/>
    <w:rsid w:val="00296398"/>
    <w:rsid w:val="002A4292"/>
    <w:rsid w:val="002A4647"/>
    <w:rsid w:val="002A52EB"/>
    <w:rsid w:val="002A6B22"/>
    <w:rsid w:val="002B1677"/>
    <w:rsid w:val="002B2CB7"/>
    <w:rsid w:val="002B31F4"/>
    <w:rsid w:val="002B60A3"/>
    <w:rsid w:val="002B6DF9"/>
    <w:rsid w:val="002B6F0C"/>
    <w:rsid w:val="002C2B5E"/>
    <w:rsid w:val="002C39B4"/>
    <w:rsid w:val="002C6E81"/>
    <w:rsid w:val="002D06C4"/>
    <w:rsid w:val="002D104B"/>
    <w:rsid w:val="002D3B52"/>
    <w:rsid w:val="002D523C"/>
    <w:rsid w:val="002E3064"/>
    <w:rsid w:val="002E3FDD"/>
    <w:rsid w:val="002F0FBF"/>
    <w:rsid w:val="002F5B62"/>
    <w:rsid w:val="002F5BEB"/>
    <w:rsid w:val="002F660A"/>
    <w:rsid w:val="00300C9D"/>
    <w:rsid w:val="00301D77"/>
    <w:rsid w:val="00311569"/>
    <w:rsid w:val="00316B88"/>
    <w:rsid w:val="003206D1"/>
    <w:rsid w:val="003213ED"/>
    <w:rsid w:val="003242F5"/>
    <w:rsid w:val="00325DC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1BED"/>
    <w:rsid w:val="003B7AE2"/>
    <w:rsid w:val="003C5497"/>
    <w:rsid w:val="003C7038"/>
    <w:rsid w:val="003D0870"/>
    <w:rsid w:val="003D158A"/>
    <w:rsid w:val="003D2053"/>
    <w:rsid w:val="003D489D"/>
    <w:rsid w:val="003D5CD1"/>
    <w:rsid w:val="003E0590"/>
    <w:rsid w:val="003F0672"/>
    <w:rsid w:val="003F2B23"/>
    <w:rsid w:val="004029CD"/>
    <w:rsid w:val="00403CE8"/>
    <w:rsid w:val="00411501"/>
    <w:rsid w:val="00416FD1"/>
    <w:rsid w:val="0042485E"/>
    <w:rsid w:val="00432696"/>
    <w:rsid w:val="00436697"/>
    <w:rsid w:val="00446CBD"/>
    <w:rsid w:val="00451350"/>
    <w:rsid w:val="00451403"/>
    <w:rsid w:val="00451521"/>
    <w:rsid w:val="004545F0"/>
    <w:rsid w:val="00456152"/>
    <w:rsid w:val="004635C1"/>
    <w:rsid w:val="0046409A"/>
    <w:rsid w:val="0047521B"/>
    <w:rsid w:val="00480145"/>
    <w:rsid w:val="004813A8"/>
    <w:rsid w:val="00482138"/>
    <w:rsid w:val="00482895"/>
    <w:rsid w:val="00483AFB"/>
    <w:rsid w:val="00484DD1"/>
    <w:rsid w:val="00490A6C"/>
    <w:rsid w:val="00491785"/>
    <w:rsid w:val="00496F90"/>
    <w:rsid w:val="00497A87"/>
    <w:rsid w:val="004A39E3"/>
    <w:rsid w:val="004A710A"/>
    <w:rsid w:val="004B7CF0"/>
    <w:rsid w:val="004C21F0"/>
    <w:rsid w:val="004E1CDA"/>
    <w:rsid w:val="004E379E"/>
    <w:rsid w:val="004F1995"/>
    <w:rsid w:val="004F48C7"/>
    <w:rsid w:val="005030C3"/>
    <w:rsid w:val="00503D13"/>
    <w:rsid w:val="00505BF9"/>
    <w:rsid w:val="0051055A"/>
    <w:rsid w:val="0051262C"/>
    <w:rsid w:val="00524EDF"/>
    <w:rsid w:val="00527579"/>
    <w:rsid w:val="005318F1"/>
    <w:rsid w:val="00535DAA"/>
    <w:rsid w:val="005379F4"/>
    <w:rsid w:val="00540656"/>
    <w:rsid w:val="00541059"/>
    <w:rsid w:val="0055408B"/>
    <w:rsid w:val="00562478"/>
    <w:rsid w:val="00563B8D"/>
    <w:rsid w:val="0056549D"/>
    <w:rsid w:val="00567060"/>
    <w:rsid w:val="00572884"/>
    <w:rsid w:val="00573207"/>
    <w:rsid w:val="00581E16"/>
    <w:rsid w:val="005871D5"/>
    <w:rsid w:val="005908AE"/>
    <w:rsid w:val="005A010B"/>
    <w:rsid w:val="005B0D6F"/>
    <w:rsid w:val="005B13BB"/>
    <w:rsid w:val="005B6133"/>
    <w:rsid w:val="005C3215"/>
    <w:rsid w:val="005C3668"/>
    <w:rsid w:val="005D0461"/>
    <w:rsid w:val="005E3880"/>
    <w:rsid w:val="005E3D92"/>
    <w:rsid w:val="005E4664"/>
    <w:rsid w:val="005E4878"/>
    <w:rsid w:val="005E4C34"/>
    <w:rsid w:val="005F1094"/>
    <w:rsid w:val="005F20E1"/>
    <w:rsid w:val="005F56CE"/>
    <w:rsid w:val="005F7781"/>
    <w:rsid w:val="00602DE8"/>
    <w:rsid w:val="00603F2A"/>
    <w:rsid w:val="006065D3"/>
    <w:rsid w:val="006109BB"/>
    <w:rsid w:val="00614E5D"/>
    <w:rsid w:val="00622F9F"/>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5473"/>
    <w:rsid w:val="0069794E"/>
    <w:rsid w:val="006A41A3"/>
    <w:rsid w:val="006B28AF"/>
    <w:rsid w:val="006B3724"/>
    <w:rsid w:val="006B4B1A"/>
    <w:rsid w:val="006B71C1"/>
    <w:rsid w:val="006B7C6C"/>
    <w:rsid w:val="006C16B5"/>
    <w:rsid w:val="006C18E7"/>
    <w:rsid w:val="006C1ACD"/>
    <w:rsid w:val="006C2759"/>
    <w:rsid w:val="006C345B"/>
    <w:rsid w:val="006C726B"/>
    <w:rsid w:val="006D7188"/>
    <w:rsid w:val="006E2B14"/>
    <w:rsid w:val="006E378A"/>
    <w:rsid w:val="006E7862"/>
    <w:rsid w:val="006E798A"/>
    <w:rsid w:val="006F781E"/>
    <w:rsid w:val="007017CB"/>
    <w:rsid w:val="00706B5D"/>
    <w:rsid w:val="00711F22"/>
    <w:rsid w:val="00712601"/>
    <w:rsid w:val="00713738"/>
    <w:rsid w:val="0072629A"/>
    <w:rsid w:val="00727209"/>
    <w:rsid w:val="00734BBF"/>
    <w:rsid w:val="00736397"/>
    <w:rsid w:val="007368EA"/>
    <w:rsid w:val="00747614"/>
    <w:rsid w:val="00750FCB"/>
    <w:rsid w:val="00751402"/>
    <w:rsid w:val="00752356"/>
    <w:rsid w:val="00757589"/>
    <w:rsid w:val="00766CD2"/>
    <w:rsid w:val="00770575"/>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22547"/>
    <w:rsid w:val="0083056C"/>
    <w:rsid w:val="0083075E"/>
    <w:rsid w:val="00830E3B"/>
    <w:rsid w:val="00832E91"/>
    <w:rsid w:val="00837161"/>
    <w:rsid w:val="00837404"/>
    <w:rsid w:val="00837581"/>
    <w:rsid w:val="008410DD"/>
    <w:rsid w:val="008479B3"/>
    <w:rsid w:val="00852554"/>
    <w:rsid w:val="008533EE"/>
    <w:rsid w:val="008545D5"/>
    <w:rsid w:val="00861332"/>
    <w:rsid w:val="008660EA"/>
    <w:rsid w:val="008677C3"/>
    <w:rsid w:val="0086789C"/>
    <w:rsid w:val="0087565F"/>
    <w:rsid w:val="00875C2A"/>
    <w:rsid w:val="00877035"/>
    <w:rsid w:val="008A29EB"/>
    <w:rsid w:val="008A5D3D"/>
    <w:rsid w:val="008B322A"/>
    <w:rsid w:val="008B3E41"/>
    <w:rsid w:val="008C022F"/>
    <w:rsid w:val="008C089A"/>
    <w:rsid w:val="008C498B"/>
    <w:rsid w:val="008D2A25"/>
    <w:rsid w:val="008D538F"/>
    <w:rsid w:val="008E25E1"/>
    <w:rsid w:val="008E3D1F"/>
    <w:rsid w:val="008E4C2A"/>
    <w:rsid w:val="008F0DCF"/>
    <w:rsid w:val="008F348A"/>
    <w:rsid w:val="008F49BD"/>
    <w:rsid w:val="0090580F"/>
    <w:rsid w:val="00915210"/>
    <w:rsid w:val="00915521"/>
    <w:rsid w:val="00916913"/>
    <w:rsid w:val="00920A81"/>
    <w:rsid w:val="00920E68"/>
    <w:rsid w:val="00922211"/>
    <w:rsid w:val="0092642F"/>
    <w:rsid w:val="00930801"/>
    <w:rsid w:val="00935769"/>
    <w:rsid w:val="0093767D"/>
    <w:rsid w:val="00944CA9"/>
    <w:rsid w:val="009456D4"/>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5138"/>
    <w:rsid w:val="009B52A0"/>
    <w:rsid w:val="009C1343"/>
    <w:rsid w:val="009C4D1F"/>
    <w:rsid w:val="009C6B7E"/>
    <w:rsid w:val="009E288A"/>
    <w:rsid w:val="009F29F9"/>
    <w:rsid w:val="009F35A1"/>
    <w:rsid w:val="009F3C58"/>
    <w:rsid w:val="009F5E0A"/>
    <w:rsid w:val="00A02BB2"/>
    <w:rsid w:val="00A05D4B"/>
    <w:rsid w:val="00A06EBA"/>
    <w:rsid w:val="00A12A46"/>
    <w:rsid w:val="00A222E0"/>
    <w:rsid w:val="00A23C35"/>
    <w:rsid w:val="00A25CC4"/>
    <w:rsid w:val="00A319EA"/>
    <w:rsid w:val="00A32BED"/>
    <w:rsid w:val="00A34F0E"/>
    <w:rsid w:val="00A47372"/>
    <w:rsid w:val="00A50F2B"/>
    <w:rsid w:val="00A571C1"/>
    <w:rsid w:val="00A6091C"/>
    <w:rsid w:val="00A629CC"/>
    <w:rsid w:val="00A65720"/>
    <w:rsid w:val="00A657CB"/>
    <w:rsid w:val="00A72A2A"/>
    <w:rsid w:val="00A72B6F"/>
    <w:rsid w:val="00A73E57"/>
    <w:rsid w:val="00A81F69"/>
    <w:rsid w:val="00AA0BE0"/>
    <w:rsid w:val="00AA5FEC"/>
    <w:rsid w:val="00AA6109"/>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87AB3"/>
    <w:rsid w:val="00BB5F9A"/>
    <w:rsid w:val="00BC00FD"/>
    <w:rsid w:val="00BC0A46"/>
    <w:rsid w:val="00BD1C1D"/>
    <w:rsid w:val="00BE7A4C"/>
    <w:rsid w:val="00BF15C6"/>
    <w:rsid w:val="00BF3359"/>
    <w:rsid w:val="00C00D94"/>
    <w:rsid w:val="00C01A75"/>
    <w:rsid w:val="00C03369"/>
    <w:rsid w:val="00C102FF"/>
    <w:rsid w:val="00C1113D"/>
    <w:rsid w:val="00C221A7"/>
    <w:rsid w:val="00C22B2E"/>
    <w:rsid w:val="00C231EC"/>
    <w:rsid w:val="00C237F8"/>
    <w:rsid w:val="00C2446F"/>
    <w:rsid w:val="00C31E5C"/>
    <w:rsid w:val="00C31F4C"/>
    <w:rsid w:val="00C33961"/>
    <w:rsid w:val="00C36BFE"/>
    <w:rsid w:val="00C43750"/>
    <w:rsid w:val="00C471A0"/>
    <w:rsid w:val="00C530E7"/>
    <w:rsid w:val="00C53BB5"/>
    <w:rsid w:val="00C71422"/>
    <w:rsid w:val="00C722A0"/>
    <w:rsid w:val="00C838DA"/>
    <w:rsid w:val="00C855D5"/>
    <w:rsid w:val="00C860B3"/>
    <w:rsid w:val="00C87644"/>
    <w:rsid w:val="00C92B95"/>
    <w:rsid w:val="00C93453"/>
    <w:rsid w:val="00C93FD1"/>
    <w:rsid w:val="00CA777B"/>
    <w:rsid w:val="00CB5A81"/>
    <w:rsid w:val="00CC204A"/>
    <w:rsid w:val="00CC2BE9"/>
    <w:rsid w:val="00CC35A7"/>
    <w:rsid w:val="00CD3550"/>
    <w:rsid w:val="00CD3E58"/>
    <w:rsid w:val="00CE218C"/>
    <w:rsid w:val="00D042EB"/>
    <w:rsid w:val="00D050CF"/>
    <w:rsid w:val="00D06F10"/>
    <w:rsid w:val="00D1321B"/>
    <w:rsid w:val="00D147ED"/>
    <w:rsid w:val="00D22841"/>
    <w:rsid w:val="00D2556F"/>
    <w:rsid w:val="00D275A0"/>
    <w:rsid w:val="00D319C4"/>
    <w:rsid w:val="00D32C68"/>
    <w:rsid w:val="00D349D9"/>
    <w:rsid w:val="00D45CE6"/>
    <w:rsid w:val="00D522B2"/>
    <w:rsid w:val="00D543BA"/>
    <w:rsid w:val="00D623F5"/>
    <w:rsid w:val="00D6327D"/>
    <w:rsid w:val="00D7590C"/>
    <w:rsid w:val="00D775F5"/>
    <w:rsid w:val="00D81BF5"/>
    <w:rsid w:val="00D8504B"/>
    <w:rsid w:val="00D905B6"/>
    <w:rsid w:val="00D94634"/>
    <w:rsid w:val="00D97B54"/>
    <w:rsid w:val="00DA0D47"/>
    <w:rsid w:val="00DA24D8"/>
    <w:rsid w:val="00DA3E21"/>
    <w:rsid w:val="00DB383F"/>
    <w:rsid w:val="00DC0CE3"/>
    <w:rsid w:val="00DC48A4"/>
    <w:rsid w:val="00DC719B"/>
    <w:rsid w:val="00DD0EF4"/>
    <w:rsid w:val="00DD3118"/>
    <w:rsid w:val="00DD5404"/>
    <w:rsid w:val="00DE76C3"/>
    <w:rsid w:val="00DF039D"/>
    <w:rsid w:val="00DF43DA"/>
    <w:rsid w:val="00E03C9C"/>
    <w:rsid w:val="00E07FD6"/>
    <w:rsid w:val="00E10F14"/>
    <w:rsid w:val="00E22201"/>
    <w:rsid w:val="00E252A0"/>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7E36"/>
    <w:rsid w:val="00EC6A52"/>
    <w:rsid w:val="00EC6D53"/>
    <w:rsid w:val="00EE01E4"/>
    <w:rsid w:val="00EE2987"/>
    <w:rsid w:val="00EE61D6"/>
    <w:rsid w:val="00EF3BED"/>
    <w:rsid w:val="00F03551"/>
    <w:rsid w:val="00F04509"/>
    <w:rsid w:val="00F05C29"/>
    <w:rsid w:val="00F05C32"/>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66F5"/>
    <w:rsid w:val="00FA41B6"/>
    <w:rsid w:val="00FA55F4"/>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CA5825-D057-4464-B472-5AC8EF422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11">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4">
    <w:name w:val="Body Text Indent"/>
    <w:basedOn w:val="a"/>
    <w:link w:val="af5"/>
    <w:uiPriority w:val="99"/>
    <w:semiHidden/>
    <w:rsid w:val="00AC406E"/>
    <w:pPr>
      <w:spacing w:line="360" w:lineRule="auto"/>
      <w:ind w:firstLineChars="200" w:firstLine="480"/>
    </w:pPr>
    <w:rPr>
      <w:sz w:val="24"/>
    </w:rPr>
  </w:style>
  <w:style w:type="character" w:customStyle="1" w:styleId="af5">
    <w:name w:val="正文文本缩进 字符"/>
    <w:link w:val="af4"/>
    <w:uiPriority w:val="99"/>
    <w:semiHidden/>
    <w:rsid w:val="00AC406E"/>
    <w:rPr>
      <w:rFonts w:ascii="Times New Roman" w:hAnsi="Times New Roman"/>
      <w:kern w:val="2"/>
      <w:sz w:val="24"/>
      <w:szCs w:val="24"/>
    </w:rPr>
  </w:style>
  <w:style w:type="paragraph" w:styleId="af6">
    <w:name w:val="footnote text"/>
    <w:basedOn w:val="a"/>
    <w:link w:val="af7"/>
    <w:uiPriority w:val="99"/>
    <w:semiHidden/>
    <w:unhideWhenUsed/>
    <w:rsid w:val="00AC406E"/>
    <w:pPr>
      <w:snapToGrid w:val="0"/>
      <w:jc w:val="left"/>
    </w:pPr>
    <w:rPr>
      <w:sz w:val="18"/>
      <w:szCs w:val="18"/>
    </w:rPr>
  </w:style>
  <w:style w:type="character" w:customStyle="1" w:styleId="af7">
    <w:name w:val="脚注文本 字符"/>
    <w:link w:val="af6"/>
    <w:uiPriority w:val="99"/>
    <w:semiHidden/>
    <w:rsid w:val="00AC406E"/>
    <w:rPr>
      <w:rFonts w:ascii="Times New Roman" w:hAnsi="Times New Roman"/>
      <w:kern w:val="2"/>
      <w:sz w:val="18"/>
      <w:szCs w:val="18"/>
    </w:rPr>
  </w:style>
  <w:style w:type="character" w:styleId="af8">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6563</TotalTime>
  <Pages>7</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User</cp:lastModifiedBy>
  <cp:revision>206</cp:revision>
  <cp:lastPrinted>2021-02-26T06:54:00Z</cp:lastPrinted>
  <dcterms:created xsi:type="dcterms:W3CDTF">2020-07-24T12:49:00Z</dcterms:created>
  <dcterms:modified xsi:type="dcterms:W3CDTF">2021-05-17T04:33:00Z</dcterms:modified>
</cp:coreProperties>
</file>