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315AC" w14:textId="45055655" w:rsidR="002B6DF9" w:rsidRPr="003D489D" w:rsidRDefault="009A7F26" w:rsidP="0079581C">
      <w:pPr>
        <w:spacing w:line="560" w:lineRule="exact"/>
        <w:jc w:val="center"/>
        <w:rPr>
          <w:rFonts w:ascii="黑体" w:eastAsia="黑体" w:hAnsi="黑体"/>
          <w:sz w:val="32"/>
          <w:szCs w:val="32"/>
        </w:rPr>
      </w:pPr>
      <w:r w:rsidRPr="009A7F26">
        <w:rPr>
          <w:rFonts w:ascii="黑体" w:eastAsia="黑体" w:hAnsi="黑体" w:hint="eastAsia"/>
          <w:sz w:val="30"/>
          <w:szCs w:val="30"/>
        </w:rPr>
        <w:t>《财务管理学（</w:t>
      </w:r>
      <w:r w:rsidR="00371A4D">
        <w:rPr>
          <w:rFonts w:ascii="黑体" w:eastAsia="黑体" w:hAnsi="黑体" w:hint="eastAsia"/>
          <w:sz w:val="30"/>
          <w:szCs w:val="30"/>
        </w:rPr>
        <w:t>双</w:t>
      </w:r>
      <w:r w:rsidRPr="009A7F26">
        <w:rPr>
          <w:rFonts w:ascii="黑体" w:eastAsia="黑体" w:hAnsi="黑体" w:hint="eastAsia"/>
          <w:sz w:val="30"/>
          <w:szCs w:val="30"/>
        </w:rPr>
        <w:t>语）》</w:t>
      </w:r>
      <w:r w:rsidR="002B6DF9" w:rsidRPr="009A7F26">
        <w:rPr>
          <w:rFonts w:ascii="黑体" w:eastAsia="黑体" w:hAnsi="黑体" w:hint="eastAsia"/>
          <w:sz w:val="30"/>
          <w:szCs w:val="30"/>
        </w:rPr>
        <w:t>课程简介</w:t>
      </w:r>
    </w:p>
    <w:p w14:paraId="42D08DA4" w14:textId="70DA46FF" w:rsidR="009A7F26" w:rsidRPr="009A7F26" w:rsidRDefault="009A7F26" w:rsidP="009A7F26">
      <w:pPr>
        <w:widowControl/>
        <w:spacing w:line="560" w:lineRule="exact"/>
        <w:jc w:val="center"/>
        <w:rPr>
          <w:rFonts w:eastAsia="仿宋_GB2312"/>
          <w:sz w:val="28"/>
          <w:szCs w:val="28"/>
        </w:rPr>
      </w:pPr>
      <w:r w:rsidRPr="009A7F26">
        <w:rPr>
          <w:rFonts w:eastAsia="仿宋_GB2312"/>
          <w:sz w:val="28"/>
          <w:szCs w:val="28"/>
        </w:rPr>
        <w:t>Corporate Finance</w:t>
      </w:r>
    </w:p>
    <w:p w14:paraId="5993D954" w14:textId="2B28D151" w:rsidR="002B6DF9" w:rsidRPr="009A7F26" w:rsidRDefault="002B6DF9" w:rsidP="009A7F26">
      <w:pPr>
        <w:tabs>
          <w:tab w:val="left" w:pos="4002"/>
        </w:tabs>
        <w:spacing w:line="560" w:lineRule="exact"/>
        <w:rPr>
          <w:rFonts w:ascii="黑体" w:eastAsia="黑体" w:hAnsi="黑体"/>
          <w:szCs w:val="21"/>
        </w:rPr>
      </w:pPr>
      <w:r w:rsidRPr="00D67057">
        <w:rPr>
          <w:rFonts w:ascii="黑体" w:eastAsia="黑体" w:hAnsi="黑体" w:hint="eastAsia"/>
          <w:szCs w:val="21"/>
        </w:rPr>
        <w:t>课程代码：</w:t>
      </w:r>
      <w:r w:rsidR="009A7F26">
        <w:rPr>
          <w:rFonts w:ascii="黑体" w:eastAsia="黑体" w:hAnsi="黑体"/>
          <w:szCs w:val="21"/>
        </w:rPr>
        <w:t>040022</w:t>
      </w:r>
      <w:r w:rsidR="00631961">
        <w:rPr>
          <w:rFonts w:ascii="黑体" w:eastAsia="黑体" w:hAnsi="黑体" w:hint="eastAsia"/>
          <w:szCs w:val="21"/>
        </w:rPr>
        <w:t>B</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009A7F26">
        <w:rPr>
          <w:rFonts w:eastAsia="仿宋_GB2312"/>
          <w:szCs w:val="21"/>
        </w:rPr>
        <w:t>040022</w:t>
      </w:r>
      <w:r w:rsidR="00631961">
        <w:rPr>
          <w:rFonts w:eastAsia="仿宋_GB2312" w:hint="eastAsia"/>
          <w:szCs w:val="21"/>
        </w:rPr>
        <w:t>B</w:t>
      </w:r>
    </w:p>
    <w:p w14:paraId="18055ED5" w14:textId="73740EFD" w:rsidR="002B6DF9" w:rsidRPr="00D67057" w:rsidRDefault="002B6DF9" w:rsidP="009A7F26">
      <w:pPr>
        <w:widowControl/>
        <w:spacing w:line="560" w:lineRule="exact"/>
        <w:rPr>
          <w:rFonts w:eastAsia="仿宋_GB2312"/>
          <w:b/>
          <w:sz w:val="32"/>
          <w:szCs w:val="32"/>
        </w:rPr>
      </w:pPr>
      <w:r w:rsidRPr="00D67057">
        <w:rPr>
          <w:rFonts w:ascii="黑体" w:eastAsia="黑体" w:hAnsi="黑体" w:hint="eastAsia"/>
          <w:szCs w:val="21"/>
        </w:rPr>
        <w:t>课程名称：</w:t>
      </w:r>
      <w:r w:rsidR="00ED3922">
        <w:rPr>
          <w:rFonts w:ascii="黑体" w:eastAsia="黑体" w:hAnsi="黑体" w:hint="eastAsia"/>
          <w:szCs w:val="21"/>
        </w:rPr>
        <w:t>《财务管理学（双</w:t>
      </w:r>
      <w:r w:rsidR="009A7F26" w:rsidRPr="009A7F26">
        <w:rPr>
          <w:rFonts w:ascii="黑体" w:eastAsia="黑体" w:hAnsi="黑体" w:hint="eastAsia"/>
          <w:szCs w:val="21"/>
        </w:rPr>
        <w:t>语）》</w:t>
      </w:r>
      <w:r w:rsidRPr="009A7F26">
        <w:rPr>
          <w:rFonts w:ascii="黑体" w:eastAsia="黑体" w:hAnsi="黑体" w:hint="eastAsia"/>
          <w:szCs w:val="21"/>
        </w:rPr>
        <w:tab/>
      </w:r>
      <w:r w:rsidR="009A7F26">
        <w:rPr>
          <w:rFonts w:ascii="黑体" w:eastAsia="黑体" w:hAnsi="黑体"/>
          <w:szCs w:val="21"/>
        </w:rPr>
        <w:tab/>
        <w:t xml:space="preserve">  </w:t>
      </w:r>
      <w:r w:rsidRPr="00D67057">
        <w:rPr>
          <w:rFonts w:eastAsia="仿宋_GB2312"/>
          <w:b/>
          <w:szCs w:val="21"/>
        </w:rPr>
        <w:t>Course Name</w:t>
      </w:r>
      <w:r w:rsidRPr="00D67057">
        <w:rPr>
          <w:rFonts w:eastAsia="仿宋_GB2312"/>
          <w:b/>
          <w:szCs w:val="21"/>
        </w:rPr>
        <w:t>：</w:t>
      </w:r>
      <w:r w:rsidR="009A7F26" w:rsidRPr="009A7F26">
        <w:rPr>
          <w:rFonts w:eastAsia="仿宋_GB2312"/>
          <w:szCs w:val="21"/>
        </w:rPr>
        <w:t>Corporate Finance</w:t>
      </w:r>
    </w:p>
    <w:p w14:paraId="2113D9C3" w14:textId="4B463E2C" w:rsidR="002B6DF9" w:rsidRPr="00D70ADF" w:rsidRDefault="002B6DF9" w:rsidP="002B6DF9">
      <w:pPr>
        <w:tabs>
          <w:tab w:val="left" w:pos="4111"/>
        </w:tabs>
        <w:spacing w:line="560" w:lineRule="exact"/>
        <w:rPr>
          <w:rFonts w:ascii="仿宋_GB2312" w:eastAsia="仿宋_GB2312"/>
          <w:sz w:val="32"/>
          <w:szCs w:val="32"/>
        </w:rPr>
      </w:pPr>
      <w:r w:rsidRPr="00D67057">
        <w:rPr>
          <w:rFonts w:ascii="黑体" w:eastAsia="黑体" w:hAnsi="黑体" w:hint="eastAsia"/>
          <w:szCs w:val="21"/>
        </w:rPr>
        <w:t>学时：</w:t>
      </w:r>
      <w:r w:rsidR="00A97C1E">
        <w:rPr>
          <w:rFonts w:ascii="黑体" w:eastAsia="黑体" w:hAnsi="黑体"/>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A97C1E">
        <w:rPr>
          <w:rFonts w:eastAsia="仿宋_GB2312"/>
          <w:b/>
          <w:szCs w:val="21"/>
        </w:rPr>
        <w:t>32</w:t>
      </w:r>
    </w:p>
    <w:p w14:paraId="1195D327" w14:textId="679FD892" w:rsidR="002B6DF9" w:rsidRPr="00D70ADF" w:rsidRDefault="002B6DF9" w:rsidP="002B6DF9">
      <w:pPr>
        <w:tabs>
          <w:tab w:val="left" w:pos="4111"/>
        </w:tabs>
        <w:spacing w:line="560" w:lineRule="exact"/>
        <w:rPr>
          <w:rFonts w:ascii="仿宋_GB2312" w:eastAsia="仿宋_GB2312"/>
          <w:sz w:val="32"/>
          <w:szCs w:val="32"/>
        </w:rPr>
      </w:pPr>
      <w:r w:rsidRPr="00D67057">
        <w:rPr>
          <w:rFonts w:ascii="黑体" w:eastAsia="黑体" w:hAnsi="黑体" w:hint="eastAsia"/>
          <w:szCs w:val="21"/>
        </w:rPr>
        <w:t>学分：</w:t>
      </w:r>
      <w:r w:rsidR="009A7F26">
        <w:rPr>
          <w:rFonts w:ascii="黑体" w:eastAsia="黑体" w:hAnsi="黑体" w:hint="eastAsia"/>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9A7F26">
        <w:rPr>
          <w:rFonts w:eastAsia="仿宋_GB2312" w:hint="eastAsia"/>
          <w:b/>
          <w:szCs w:val="21"/>
        </w:rPr>
        <w:t>2</w:t>
      </w:r>
      <w:bookmarkStart w:id="0" w:name="_GoBack"/>
      <w:bookmarkEnd w:id="0"/>
    </w:p>
    <w:p w14:paraId="3BD23352" w14:textId="438360A9" w:rsidR="002B6DF9" w:rsidRPr="00D67057" w:rsidRDefault="002B6DF9" w:rsidP="002B6DF9">
      <w:pPr>
        <w:tabs>
          <w:tab w:val="left" w:pos="4111"/>
        </w:tabs>
        <w:spacing w:line="560" w:lineRule="exact"/>
        <w:rPr>
          <w:rFonts w:ascii="黑体" w:eastAsia="黑体" w:hAnsi="黑体"/>
          <w:szCs w:val="21"/>
        </w:rPr>
      </w:pPr>
      <w:r w:rsidRPr="00D67057">
        <w:rPr>
          <w:rFonts w:ascii="黑体" w:eastAsia="黑体" w:hAnsi="黑体" w:hint="eastAsia"/>
          <w:szCs w:val="21"/>
        </w:rPr>
        <w:t>考核方式：</w:t>
      </w:r>
      <w:r w:rsidR="00E038D8">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AC3D25" w:rsidRPr="00E41A8D">
        <w:rPr>
          <w:rFonts w:eastAsia="黑体" w:hint="eastAsia"/>
          <w:b/>
          <w:bCs/>
          <w:szCs w:val="21"/>
        </w:rPr>
        <w:t>Evaluation</w:t>
      </w:r>
    </w:p>
    <w:p w14:paraId="0A079474" w14:textId="30FC1CF0" w:rsidR="002B6DF9" w:rsidRPr="00D70ADF" w:rsidRDefault="002B6DF9" w:rsidP="009A7F26">
      <w:pPr>
        <w:tabs>
          <w:tab w:val="left" w:pos="4111"/>
        </w:tabs>
        <w:spacing w:line="560" w:lineRule="exact"/>
        <w:ind w:left="6090" w:hangingChars="2900" w:hanging="6090"/>
        <w:jc w:val="left"/>
        <w:rPr>
          <w:rFonts w:ascii="仿宋_GB2312" w:eastAsia="仿宋_GB2312"/>
          <w:sz w:val="32"/>
          <w:szCs w:val="32"/>
        </w:rPr>
      </w:pPr>
      <w:r w:rsidRPr="00D67057">
        <w:rPr>
          <w:rFonts w:ascii="黑体" w:eastAsia="黑体" w:hAnsi="黑体" w:hint="eastAsia"/>
          <w:szCs w:val="21"/>
        </w:rPr>
        <w:t>先修课程</w:t>
      </w:r>
      <w:r w:rsidRPr="00D70ADF">
        <w:rPr>
          <w:rFonts w:ascii="仿宋_GB2312" w:eastAsia="仿宋_GB2312" w:hAnsi="宋体" w:hint="eastAsia"/>
          <w:sz w:val="32"/>
          <w:szCs w:val="32"/>
        </w:rPr>
        <w:t>：</w:t>
      </w:r>
      <w:r w:rsidR="009A7F26">
        <w:rPr>
          <w:rFonts w:eastAsia="黑体" w:hAnsi="宋体" w:hint="eastAsia"/>
          <w:szCs w:val="21"/>
        </w:rPr>
        <w:t>会计学基础、概率统计</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009A7F26">
        <w:rPr>
          <w:rFonts w:eastAsia="黑体"/>
          <w:b/>
          <w:szCs w:val="21"/>
        </w:rPr>
        <w:t>Fundamentals</w:t>
      </w:r>
      <w:r w:rsidR="009A7F26">
        <w:rPr>
          <w:rFonts w:eastAsia="黑体" w:hint="eastAsia"/>
          <w:b/>
          <w:szCs w:val="21"/>
        </w:rPr>
        <w:t xml:space="preserve"> of Accounting, Probability &amp; Statistics</w:t>
      </w:r>
    </w:p>
    <w:p w14:paraId="0AF79267" w14:textId="0842F862" w:rsidR="005D0198" w:rsidRDefault="005D0198" w:rsidP="005D0198">
      <w:pPr>
        <w:widowControl/>
        <w:adjustRightInd w:val="0"/>
        <w:snapToGrid w:val="0"/>
        <w:spacing w:line="360" w:lineRule="auto"/>
        <w:ind w:firstLineChars="200" w:firstLine="420"/>
        <w:jc w:val="left"/>
        <w:rPr>
          <w:rFonts w:hAnsi="宋体"/>
          <w:kern w:val="0"/>
          <w:szCs w:val="21"/>
        </w:rPr>
      </w:pPr>
      <w:r w:rsidRPr="00037CAD">
        <w:rPr>
          <w:rFonts w:hAnsi="宋体"/>
          <w:kern w:val="0"/>
          <w:szCs w:val="21"/>
        </w:rPr>
        <w:t>《</w:t>
      </w:r>
      <w:r>
        <w:rPr>
          <w:rFonts w:hAnsi="宋体" w:hint="eastAsia"/>
          <w:kern w:val="0"/>
          <w:szCs w:val="21"/>
        </w:rPr>
        <w:t>财务管理学（英语）</w:t>
      </w:r>
      <w:r>
        <w:rPr>
          <w:rFonts w:hAnsi="宋体"/>
          <w:kern w:val="0"/>
          <w:szCs w:val="21"/>
        </w:rPr>
        <w:t>》</w:t>
      </w:r>
      <w:r>
        <w:rPr>
          <w:rFonts w:hAnsi="宋体" w:hint="eastAsia"/>
          <w:kern w:val="0"/>
          <w:szCs w:val="21"/>
        </w:rPr>
        <w:t>是为非管理类学生开设的一门</w:t>
      </w:r>
      <w:r w:rsidR="00BB5F1C">
        <w:rPr>
          <w:rFonts w:hAnsi="宋体" w:hint="eastAsia"/>
          <w:kern w:val="0"/>
          <w:szCs w:val="21"/>
        </w:rPr>
        <w:t>专业提升课程</w:t>
      </w:r>
      <w:r>
        <w:rPr>
          <w:rFonts w:hAnsi="宋体" w:hint="eastAsia"/>
          <w:kern w:val="0"/>
          <w:szCs w:val="21"/>
        </w:rPr>
        <w:t>课。</w:t>
      </w:r>
    </w:p>
    <w:p w14:paraId="56B8215B" w14:textId="77777777" w:rsidR="005D0198" w:rsidRDefault="005D0198" w:rsidP="005D0198">
      <w:pPr>
        <w:widowControl/>
        <w:adjustRightInd w:val="0"/>
        <w:snapToGrid w:val="0"/>
        <w:spacing w:line="360" w:lineRule="auto"/>
        <w:ind w:firstLineChars="200" w:firstLine="420"/>
        <w:jc w:val="left"/>
        <w:rPr>
          <w:rFonts w:ascii="Verdana" w:hAnsi="Verdana"/>
          <w:szCs w:val="21"/>
        </w:rPr>
      </w:pPr>
      <w:r>
        <w:rPr>
          <w:rFonts w:hAnsi="宋体" w:hint="eastAsia"/>
          <w:kern w:val="0"/>
          <w:szCs w:val="21"/>
        </w:rPr>
        <w:t>本课程</w:t>
      </w:r>
      <w:r>
        <w:rPr>
          <w:rFonts w:ascii="Verdana" w:hAnsi="Verdana"/>
          <w:szCs w:val="21"/>
        </w:rPr>
        <w:t>主要</w:t>
      </w:r>
      <w:r>
        <w:rPr>
          <w:rFonts w:ascii="Verdana" w:hAnsi="Verdana" w:hint="eastAsia"/>
          <w:szCs w:val="21"/>
        </w:rPr>
        <w:t>阐述</w:t>
      </w:r>
      <w:r>
        <w:rPr>
          <w:rFonts w:ascii="Verdana" w:hAnsi="Verdana"/>
          <w:szCs w:val="21"/>
        </w:rPr>
        <w:t>财务管理的</w:t>
      </w:r>
      <w:r>
        <w:rPr>
          <w:rFonts w:ascii="Verdana" w:hAnsi="Verdana" w:hint="eastAsia"/>
          <w:szCs w:val="21"/>
        </w:rPr>
        <w:t>基本</w:t>
      </w:r>
      <w:r>
        <w:rPr>
          <w:rFonts w:ascii="Verdana" w:hAnsi="Verdana"/>
          <w:szCs w:val="21"/>
        </w:rPr>
        <w:t>理论</w:t>
      </w:r>
      <w:r>
        <w:rPr>
          <w:rFonts w:ascii="Verdana" w:hAnsi="Verdana" w:hint="eastAsia"/>
          <w:szCs w:val="21"/>
        </w:rPr>
        <w:t>、基本方法和基本技能，并从筹资、投资、营运资金管理以及利润分配等资金运动环节分述其原理及方法</w:t>
      </w:r>
      <w:r>
        <w:rPr>
          <w:rFonts w:ascii="Verdana" w:hAnsi="Verdana"/>
          <w:szCs w:val="21"/>
        </w:rPr>
        <w:t>。</w:t>
      </w:r>
      <w:r>
        <w:rPr>
          <w:rFonts w:ascii="Verdana" w:hAnsi="Verdana" w:hint="eastAsia"/>
          <w:szCs w:val="21"/>
        </w:rPr>
        <w:t>通过本课程的学习，学生能够基本了解和掌握企业财务管理理论、方法和操作技能，提高学生综合分析问题和解决问题的能力，以及综合运用财务知识的能力。</w:t>
      </w:r>
    </w:p>
    <w:p w14:paraId="70E472C7" w14:textId="77777777" w:rsidR="005D0198" w:rsidRPr="0047138E" w:rsidRDefault="005D0198" w:rsidP="005D0198">
      <w:pPr>
        <w:widowControl/>
        <w:adjustRightInd w:val="0"/>
        <w:snapToGrid w:val="0"/>
        <w:spacing w:line="360" w:lineRule="auto"/>
        <w:ind w:firstLineChars="200" w:firstLine="420"/>
        <w:jc w:val="left"/>
        <w:rPr>
          <w:kern w:val="0"/>
          <w:szCs w:val="21"/>
        </w:rPr>
      </w:pPr>
      <w:r>
        <w:rPr>
          <w:rFonts w:ascii="Verdana" w:hAnsi="Verdana" w:hint="eastAsia"/>
          <w:szCs w:val="21"/>
        </w:rPr>
        <w:t>本课程由三部分构成</w:t>
      </w:r>
      <w:r>
        <w:rPr>
          <w:rFonts w:ascii="Verdana" w:hAnsi="Verdana"/>
          <w:szCs w:val="21"/>
        </w:rPr>
        <w:t>：</w:t>
      </w:r>
      <w:r>
        <w:rPr>
          <w:rFonts w:ascii="Verdana" w:hAnsi="Verdana" w:hint="eastAsia"/>
          <w:szCs w:val="21"/>
        </w:rPr>
        <w:t>第一部分财务管理基础，包括总论、财务分析、货币时间价值与风险；第二部分财务决策，包括筹资决策</w:t>
      </w:r>
      <w:r>
        <w:rPr>
          <w:rFonts w:ascii="Verdana" w:hAnsi="Verdana"/>
          <w:szCs w:val="21"/>
        </w:rPr>
        <w:t>、投资</w:t>
      </w:r>
      <w:r>
        <w:rPr>
          <w:rFonts w:ascii="Verdana" w:hAnsi="Verdana" w:hint="eastAsia"/>
          <w:szCs w:val="21"/>
        </w:rPr>
        <w:t>决策、分配决策等；第三部分</w:t>
      </w:r>
      <w:r>
        <w:rPr>
          <w:rFonts w:ascii="Verdana" w:hAnsi="Verdana"/>
          <w:szCs w:val="21"/>
        </w:rPr>
        <w:t>财务计划与营运资本管理。</w:t>
      </w:r>
      <w:r>
        <w:rPr>
          <w:rFonts w:ascii="Verdana" w:hAnsi="Verdana" w:hint="eastAsia"/>
          <w:szCs w:val="21"/>
        </w:rPr>
        <w:t>通过理论课程讲授，案例分析讨论以及综合练习等形式使学生能够全面系统地掌握现代财务管理的基本理论分析方法和技能，为以后从事财务管理等经济管理工作打下基础。</w:t>
      </w:r>
    </w:p>
    <w:p w14:paraId="07142A84" w14:textId="77777777" w:rsidR="005D0198" w:rsidRDefault="005D0198" w:rsidP="005D0198">
      <w:pPr>
        <w:widowControl/>
        <w:adjustRightInd w:val="0"/>
        <w:snapToGrid w:val="0"/>
        <w:spacing w:line="360" w:lineRule="auto"/>
        <w:ind w:firstLineChars="200" w:firstLine="400"/>
        <w:rPr>
          <w:rStyle w:val="longtext1"/>
          <w:color w:val="000000"/>
          <w:szCs w:val="21"/>
          <w:shd w:val="clear" w:color="auto" w:fill="FFFFFF"/>
        </w:rPr>
      </w:pPr>
      <w:r>
        <w:rPr>
          <w:rStyle w:val="longtext1"/>
          <w:color w:val="000000"/>
          <w:szCs w:val="21"/>
          <w:shd w:val="clear" w:color="auto" w:fill="FFFFFF"/>
        </w:rPr>
        <w:t>“</w:t>
      </w:r>
      <w:r>
        <w:rPr>
          <w:rStyle w:val="longtext1"/>
          <w:rFonts w:hint="eastAsia"/>
          <w:color w:val="000000"/>
          <w:szCs w:val="21"/>
          <w:shd w:val="clear" w:color="auto" w:fill="FFFFFF"/>
        </w:rPr>
        <w:t>Corporate Finance</w:t>
      </w:r>
      <w:r>
        <w:rPr>
          <w:rStyle w:val="longtext1"/>
          <w:color w:val="000000"/>
          <w:szCs w:val="21"/>
          <w:shd w:val="clear" w:color="auto" w:fill="FFFFFF"/>
        </w:rPr>
        <w:t>”</w:t>
      </w:r>
      <w:r>
        <w:rPr>
          <w:rStyle w:val="longtext1"/>
          <w:rFonts w:hint="eastAsia"/>
          <w:color w:val="000000"/>
          <w:szCs w:val="21"/>
          <w:shd w:val="clear" w:color="auto" w:fill="FFFFFF"/>
        </w:rPr>
        <w:t xml:space="preserve"> </w:t>
      </w:r>
      <w:r>
        <w:rPr>
          <w:rStyle w:val="longtext1"/>
          <w:color w:val="000000"/>
          <w:szCs w:val="21"/>
          <w:shd w:val="clear" w:color="auto" w:fill="FFFFFF"/>
        </w:rPr>
        <w:t>serves</w:t>
      </w:r>
      <w:r>
        <w:rPr>
          <w:rStyle w:val="longtext1"/>
          <w:rFonts w:hint="eastAsia"/>
          <w:color w:val="000000"/>
          <w:szCs w:val="21"/>
          <w:shd w:val="clear" w:color="auto" w:fill="FFFFFF"/>
        </w:rPr>
        <w:t xml:space="preserve"> as an introduction to business finance for non-majors. </w:t>
      </w:r>
    </w:p>
    <w:p w14:paraId="2BAFC4EC" w14:textId="77777777" w:rsidR="005D0198" w:rsidRDefault="005D0198" w:rsidP="005D0198">
      <w:pPr>
        <w:widowControl/>
        <w:adjustRightInd w:val="0"/>
        <w:snapToGrid w:val="0"/>
        <w:spacing w:line="360" w:lineRule="auto"/>
        <w:ind w:firstLineChars="200" w:firstLine="400"/>
        <w:rPr>
          <w:rStyle w:val="longtext1"/>
          <w:color w:val="000000"/>
          <w:szCs w:val="21"/>
          <w:shd w:val="clear" w:color="auto" w:fill="FFFFFF"/>
        </w:rPr>
      </w:pPr>
      <w:r w:rsidRPr="00962CDD">
        <w:rPr>
          <w:rStyle w:val="longtext1"/>
          <w:color w:val="000000"/>
          <w:szCs w:val="21"/>
          <w:shd w:val="clear" w:color="auto" w:fill="FFFFFF"/>
        </w:rPr>
        <w:t>The primary objective is to provide a framework, concepts, and tools for analyzing financial decisions based on fundamental principles of modern financial theory</w:t>
      </w:r>
      <w:r>
        <w:rPr>
          <w:rStyle w:val="longtext1"/>
          <w:rFonts w:hint="eastAsia"/>
          <w:color w:val="000000"/>
          <w:szCs w:val="21"/>
          <w:shd w:val="clear" w:color="auto" w:fill="FFFFFF"/>
        </w:rPr>
        <w:t>. This course is to train the student to master theories, methods and skills of corporate Finance. The students will also be trained to think systematically about the firm</w:t>
      </w:r>
      <w:r>
        <w:rPr>
          <w:rStyle w:val="longtext1"/>
          <w:color w:val="000000"/>
          <w:szCs w:val="21"/>
          <w:shd w:val="clear" w:color="auto" w:fill="FFFFFF"/>
        </w:rPr>
        <w:t>’</w:t>
      </w:r>
      <w:r>
        <w:rPr>
          <w:rStyle w:val="longtext1"/>
          <w:rFonts w:hint="eastAsia"/>
          <w:color w:val="000000"/>
          <w:szCs w:val="21"/>
          <w:shd w:val="clear" w:color="auto" w:fill="FFFFFF"/>
        </w:rPr>
        <w:t xml:space="preserve">s financial problems and apply the financial knowledge to solve problems. </w:t>
      </w:r>
    </w:p>
    <w:p w14:paraId="188953BA" w14:textId="77777777" w:rsidR="005D0198" w:rsidRDefault="005D0198" w:rsidP="005D0198">
      <w:pPr>
        <w:widowControl/>
        <w:spacing w:line="560" w:lineRule="exact"/>
        <w:ind w:firstLineChars="200" w:firstLine="400"/>
        <w:jc w:val="left"/>
        <w:rPr>
          <w:rStyle w:val="longtext1"/>
          <w:color w:val="000000"/>
          <w:szCs w:val="21"/>
          <w:shd w:val="clear" w:color="auto" w:fill="FFFFFF"/>
        </w:rPr>
      </w:pPr>
      <w:r>
        <w:rPr>
          <w:rStyle w:val="longtext1"/>
          <w:rFonts w:hint="eastAsia"/>
          <w:color w:val="000000"/>
          <w:szCs w:val="21"/>
          <w:shd w:val="clear" w:color="auto" w:fill="FFFFFF"/>
        </w:rPr>
        <w:t xml:space="preserve">The contents of this course can be </w:t>
      </w:r>
      <w:r>
        <w:rPr>
          <w:rStyle w:val="longtext1"/>
          <w:color w:val="000000"/>
          <w:szCs w:val="21"/>
          <w:shd w:val="clear" w:color="auto" w:fill="FFFFFF"/>
        </w:rPr>
        <w:t>divided</w:t>
      </w:r>
      <w:r>
        <w:rPr>
          <w:rStyle w:val="longtext1"/>
          <w:rFonts w:hint="eastAsia"/>
          <w:color w:val="000000"/>
          <w:szCs w:val="21"/>
          <w:shd w:val="clear" w:color="auto" w:fill="FFFFFF"/>
        </w:rPr>
        <w:t xml:space="preserve"> into three parts. The first part is </w:t>
      </w:r>
      <w:r>
        <w:rPr>
          <w:rStyle w:val="longtext1"/>
          <w:color w:val="000000"/>
          <w:szCs w:val="21"/>
          <w:shd w:val="clear" w:color="auto" w:fill="FFFFFF"/>
        </w:rPr>
        <w:t>fundamental</w:t>
      </w:r>
      <w:r>
        <w:rPr>
          <w:rStyle w:val="longtext1"/>
          <w:rFonts w:hint="eastAsia"/>
          <w:color w:val="000000"/>
          <w:szCs w:val="21"/>
          <w:shd w:val="clear" w:color="auto" w:fill="FFFFFF"/>
        </w:rPr>
        <w:t xml:space="preserve">s of corporate finance. Topics of this part cover an introduction to financial management, financial analysis, discounted cash flow techniques and risk measurement. The second part is financial decisions. This part includes </w:t>
      </w:r>
      <w:r>
        <w:rPr>
          <w:rStyle w:val="longtext1"/>
          <w:rFonts w:hint="eastAsia"/>
          <w:color w:val="000000"/>
          <w:szCs w:val="21"/>
          <w:shd w:val="clear" w:color="auto" w:fill="FFFFFF"/>
        </w:rPr>
        <w:lastRenderedPageBreak/>
        <w:t xml:space="preserve">financing decisions, investment decisions, </w:t>
      </w:r>
      <w:r>
        <w:rPr>
          <w:rStyle w:val="longtext1"/>
          <w:color w:val="000000"/>
          <w:szCs w:val="21"/>
          <w:shd w:val="clear" w:color="auto" w:fill="FFFFFF"/>
        </w:rPr>
        <w:t>and allocation</w:t>
      </w:r>
      <w:r>
        <w:rPr>
          <w:rStyle w:val="longtext1"/>
          <w:rFonts w:hint="eastAsia"/>
          <w:color w:val="000000"/>
          <w:szCs w:val="21"/>
          <w:shd w:val="clear" w:color="auto" w:fill="FFFFFF"/>
        </w:rPr>
        <w:t xml:space="preserve"> decisions and so on. </w:t>
      </w:r>
      <w:r>
        <w:rPr>
          <w:rStyle w:val="longtext1"/>
          <w:color w:val="000000"/>
          <w:szCs w:val="21"/>
          <w:shd w:val="clear" w:color="auto" w:fill="FFFFFF"/>
        </w:rPr>
        <w:t>T</w:t>
      </w:r>
      <w:r>
        <w:rPr>
          <w:rStyle w:val="longtext1"/>
          <w:rFonts w:hint="eastAsia"/>
          <w:color w:val="000000"/>
          <w:szCs w:val="21"/>
          <w:shd w:val="clear" w:color="auto" w:fill="FFFFFF"/>
        </w:rPr>
        <w:t xml:space="preserve">he third part is financial planning and management of enterprise working capital. After the </w:t>
      </w:r>
      <w:r>
        <w:rPr>
          <w:rStyle w:val="longtext1"/>
          <w:color w:val="000000"/>
          <w:szCs w:val="21"/>
          <w:shd w:val="clear" w:color="auto" w:fill="FFFFFF"/>
        </w:rPr>
        <w:t>theory</w:t>
      </w:r>
      <w:r>
        <w:rPr>
          <w:rStyle w:val="longtext1"/>
          <w:rFonts w:hint="eastAsia"/>
          <w:color w:val="000000"/>
          <w:szCs w:val="21"/>
          <w:shd w:val="clear" w:color="auto" w:fill="FFFFFF"/>
        </w:rPr>
        <w:t xml:space="preserve"> study, case study and </w:t>
      </w:r>
      <w:r>
        <w:rPr>
          <w:rStyle w:val="longtext1"/>
          <w:color w:val="000000"/>
          <w:szCs w:val="21"/>
          <w:shd w:val="clear" w:color="auto" w:fill="FFFFFF"/>
        </w:rPr>
        <w:t>discussion</w:t>
      </w:r>
      <w:r>
        <w:rPr>
          <w:rStyle w:val="longtext1"/>
          <w:rFonts w:hint="eastAsia"/>
          <w:color w:val="000000"/>
          <w:szCs w:val="21"/>
          <w:shd w:val="clear" w:color="auto" w:fill="FFFFFF"/>
        </w:rPr>
        <w:t xml:space="preserve"> and exercises, students should master the basic concepts, analysis methods and technique systematically of modern corporate finance</w:t>
      </w:r>
      <w:r w:rsidRPr="003102CF">
        <w:rPr>
          <w:rStyle w:val="longtext1"/>
          <w:color w:val="000000"/>
          <w:szCs w:val="21"/>
          <w:shd w:val="clear" w:color="auto" w:fill="FFFFFF"/>
        </w:rPr>
        <w:t>, and will lay solid foundations for future financial management work</w:t>
      </w:r>
      <w:r>
        <w:rPr>
          <w:rStyle w:val="longtext1"/>
          <w:color w:val="000000"/>
          <w:szCs w:val="21"/>
          <w:shd w:val="clear" w:color="auto" w:fill="FFFFFF"/>
        </w:rPr>
        <w:t>.</w:t>
      </w:r>
    </w:p>
    <w:p w14:paraId="5086F2A6" w14:textId="1170340B" w:rsidR="002B6DF9" w:rsidRPr="00D67057" w:rsidRDefault="002B6DF9" w:rsidP="005D0198">
      <w:pPr>
        <w:widowControl/>
        <w:spacing w:line="560" w:lineRule="exact"/>
        <w:ind w:firstLineChars="200" w:firstLine="420"/>
        <w:jc w:val="left"/>
        <w:rPr>
          <w:rFonts w:ascii="宋体" w:hAnsi="宋体"/>
          <w:kern w:val="0"/>
          <w:szCs w:val="21"/>
        </w:rPr>
      </w:pPr>
      <w:r w:rsidRPr="00D67057">
        <w:rPr>
          <w:rFonts w:ascii="宋体" w:hAnsi="宋体" w:hint="eastAsia"/>
          <w:kern w:val="0"/>
          <w:szCs w:val="21"/>
        </w:rPr>
        <w:t>（宋体，五号）《XXXXX》是为……而开设的课程……。通过本门课程的教学，使学生……；了解……；探索……。教学过程中，……，为学生进一步学习……。</w:t>
      </w:r>
    </w:p>
    <w:p w14:paraId="64179CB9" w14:textId="77777777" w:rsidR="002B6DF9" w:rsidRPr="00D67057" w:rsidRDefault="002B6DF9" w:rsidP="002B6DF9">
      <w:pPr>
        <w:widowControl/>
        <w:spacing w:line="560" w:lineRule="exact"/>
        <w:ind w:firstLineChars="200" w:firstLine="420"/>
        <w:jc w:val="left"/>
        <w:rPr>
          <w:rFonts w:ascii="宋体" w:hAnsi="宋体"/>
          <w:kern w:val="0"/>
          <w:szCs w:val="21"/>
        </w:rPr>
      </w:pPr>
      <w:r w:rsidRPr="00D67057">
        <w:rPr>
          <w:rFonts w:ascii="宋体" w:hAnsi="宋体" w:hint="eastAsia"/>
          <w:kern w:val="0"/>
          <w:szCs w:val="21"/>
        </w:rPr>
        <w:t>本课程是一门……的课程，它阐述了……，……。</w:t>
      </w:r>
    </w:p>
    <w:p w14:paraId="78E45DEA" w14:textId="77777777" w:rsidR="002B6DF9" w:rsidRPr="00D70ADF" w:rsidRDefault="002B6DF9" w:rsidP="002B6DF9">
      <w:pPr>
        <w:widowControl/>
        <w:spacing w:line="560" w:lineRule="exact"/>
        <w:ind w:firstLineChars="200" w:firstLine="640"/>
        <w:jc w:val="left"/>
        <w:rPr>
          <w:rStyle w:val="longtext1"/>
          <w:rFonts w:ascii="仿宋_GB2312" w:eastAsia="仿宋_GB2312"/>
          <w:color w:val="000000"/>
          <w:sz w:val="32"/>
          <w:szCs w:val="32"/>
        </w:rPr>
      </w:pPr>
    </w:p>
    <w:p w14:paraId="6BF3CBBF" w14:textId="77777777" w:rsidR="002B6DF9" w:rsidRPr="00D67057" w:rsidRDefault="002B6DF9" w:rsidP="002B6DF9">
      <w:pPr>
        <w:widowControl/>
        <w:spacing w:line="560" w:lineRule="exact"/>
        <w:ind w:firstLineChars="200" w:firstLine="420"/>
        <w:rPr>
          <w:rStyle w:val="longtext1"/>
          <w:rFonts w:eastAsia="仿宋_GB2312"/>
          <w:sz w:val="21"/>
          <w:szCs w:val="21"/>
        </w:rPr>
      </w:pPr>
      <w:r w:rsidRPr="00D67057">
        <w:rPr>
          <w:rFonts w:eastAsia="仿宋_GB2312"/>
          <w:szCs w:val="21"/>
        </w:rPr>
        <w:t>（</w:t>
      </w:r>
      <w:r w:rsidRPr="00D67057">
        <w:rPr>
          <w:rFonts w:eastAsia="仿宋_GB2312"/>
          <w:szCs w:val="21"/>
        </w:rPr>
        <w:t xml:space="preserve">Times New Roman </w:t>
      </w:r>
      <w:r w:rsidRPr="00D67057">
        <w:rPr>
          <w:rFonts w:eastAsia="仿宋_GB2312"/>
          <w:szCs w:val="21"/>
        </w:rPr>
        <w:t>五号）</w:t>
      </w:r>
      <w:r w:rsidRPr="00D67057">
        <w:rPr>
          <w:rStyle w:val="longtext1"/>
          <w:rFonts w:eastAsia="仿宋_GB2312"/>
          <w:color w:val="000000"/>
          <w:sz w:val="21"/>
          <w:szCs w:val="21"/>
        </w:rPr>
        <w:t>"</w:t>
      </w:r>
      <w:proofErr w:type="spellStart"/>
      <w:r w:rsidRPr="00D67057">
        <w:rPr>
          <w:rStyle w:val="longtext1"/>
          <w:rFonts w:eastAsia="仿宋_GB2312"/>
          <w:color w:val="000000"/>
          <w:sz w:val="21"/>
          <w:szCs w:val="21"/>
        </w:rPr>
        <w:t>xxxxxxx</w:t>
      </w:r>
      <w:proofErr w:type="spellEnd"/>
      <w:r w:rsidRPr="00D67057">
        <w:rPr>
          <w:rStyle w:val="longtext1"/>
          <w:rFonts w:eastAsia="仿宋_GB2312"/>
          <w:color w:val="000000"/>
          <w:sz w:val="21"/>
          <w:szCs w:val="21"/>
        </w:rPr>
        <w:t>" is a course of ……major. ……</w:t>
      </w:r>
      <w:r w:rsidRPr="00D67057">
        <w:rPr>
          <w:rStyle w:val="longtext1"/>
          <w:rFonts w:eastAsia="仿宋_GB2312"/>
          <w:sz w:val="21"/>
          <w:szCs w:val="21"/>
        </w:rPr>
        <w:t xml:space="preserve">. </w:t>
      </w:r>
    </w:p>
    <w:p w14:paraId="02DC5467" w14:textId="77777777" w:rsidR="002B6DF9" w:rsidRPr="00D67057" w:rsidRDefault="002B6DF9" w:rsidP="002B6DF9">
      <w:pPr>
        <w:widowControl/>
        <w:spacing w:line="560" w:lineRule="exact"/>
        <w:ind w:firstLineChars="200" w:firstLine="420"/>
        <w:rPr>
          <w:rFonts w:eastAsia="仿宋_GB2312"/>
          <w:szCs w:val="21"/>
        </w:rPr>
      </w:pPr>
      <w:r w:rsidRPr="00D67057">
        <w:rPr>
          <w:rStyle w:val="longtext1"/>
          <w:rFonts w:eastAsia="仿宋_GB2312"/>
          <w:color w:val="000000"/>
          <w:sz w:val="21"/>
          <w:szCs w:val="21"/>
        </w:rPr>
        <w:t xml:space="preserve">This course is……. </w:t>
      </w:r>
    </w:p>
    <w:p w14:paraId="599EAA30" w14:textId="77777777" w:rsidR="002B6DF9" w:rsidRPr="00D70ADF" w:rsidRDefault="002B6DF9" w:rsidP="002B6DF9">
      <w:pPr>
        <w:spacing w:line="560" w:lineRule="exact"/>
        <w:ind w:firstLineChars="250" w:firstLine="800"/>
        <w:rPr>
          <w:rFonts w:ascii="仿宋_GB2312" w:eastAsia="仿宋_GB2312"/>
          <w:sz w:val="32"/>
          <w:szCs w:val="32"/>
        </w:rPr>
      </w:pPr>
    </w:p>
    <w:p w14:paraId="67F8A74A" w14:textId="17828CF9" w:rsidR="002B6DF9" w:rsidRPr="006109BB" w:rsidRDefault="002B6DF9" w:rsidP="0079581C">
      <w:pPr>
        <w:spacing w:line="560" w:lineRule="exact"/>
        <w:jc w:val="center"/>
        <w:rPr>
          <w:rFonts w:ascii="黑体" w:eastAsia="黑体" w:hAnsi="黑体"/>
          <w:sz w:val="44"/>
          <w:szCs w:val="44"/>
        </w:rPr>
      </w:pPr>
      <w:r w:rsidRPr="00D70ADF">
        <w:rPr>
          <w:rFonts w:ascii="仿宋_GB2312" w:eastAsia="仿宋_GB2312" w:hint="eastAsia"/>
          <w:sz w:val="32"/>
          <w:szCs w:val="32"/>
        </w:rPr>
        <w:br w:type="page"/>
      </w:r>
      <w:r w:rsidR="0079581C">
        <w:rPr>
          <w:rFonts w:ascii="黑体" w:eastAsia="黑体" w:hAnsi="黑体" w:hint="eastAsia"/>
          <w:sz w:val="32"/>
          <w:szCs w:val="32"/>
        </w:rPr>
        <w:lastRenderedPageBreak/>
        <w:t xml:space="preserve">  </w:t>
      </w:r>
      <w:r w:rsidR="006109BB" w:rsidRPr="0079581C">
        <w:rPr>
          <w:rFonts w:ascii="黑体" w:eastAsia="黑体" w:hAnsi="黑体" w:hint="eastAsia"/>
          <w:sz w:val="32"/>
          <w:szCs w:val="32"/>
        </w:rPr>
        <w:t>xx</w:t>
      </w:r>
      <w:r w:rsidRPr="0079581C">
        <w:rPr>
          <w:rFonts w:ascii="黑体" w:eastAsia="黑体" w:hAnsi="黑体" w:hint="eastAsia"/>
          <w:sz w:val="32"/>
          <w:szCs w:val="32"/>
        </w:rPr>
        <w:t>教学大纲（模板）</w:t>
      </w:r>
    </w:p>
    <w:p w14:paraId="4936B353" w14:textId="77777777" w:rsidR="002B6DF9" w:rsidRPr="00D70ADF" w:rsidRDefault="002B6DF9" w:rsidP="002B6DF9">
      <w:pPr>
        <w:spacing w:line="560" w:lineRule="exact"/>
        <w:rPr>
          <w:rFonts w:ascii="仿宋_GB2312" w:eastAsia="仿宋_GB2312"/>
          <w:sz w:val="32"/>
          <w:szCs w:val="32"/>
        </w:rPr>
      </w:pPr>
    </w:p>
    <w:p w14:paraId="3219E0F8" w14:textId="6A92CBD9"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proofErr w:type="spellStart"/>
      <w:proofErr w:type="gramStart"/>
      <w:r w:rsidR="006109BB" w:rsidRPr="006109BB">
        <w:rPr>
          <w:rFonts w:asciiTheme="minorEastAsia" w:eastAsiaTheme="minorEastAsia" w:hAnsiTheme="minorEastAsia" w:hint="eastAsia"/>
          <w:sz w:val="28"/>
          <w:szCs w:val="28"/>
        </w:rPr>
        <w:t>xxxxxx</w:t>
      </w:r>
      <w:r w:rsidR="006109BB">
        <w:rPr>
          <w:rFonts w:asciiTheme="minorEastAsia" w:eastAsiaTheme="minorEastAsia" w:hAnsiTheme="minorEastAsia"/>
          <w:sz w:val="28"/>
          <w:szCs w:val="28"/>
        </w:rPr>
        <w:t>X</w:t>
      </w:r>
      <w:proofErr w:type="spellEnd"/>
      <w:proofErr w:type="gramEnd"/>
    </w:p>
    <w:p w14:paraId="25D84ECF" w14:textId="12E279FA" w:rsidR="002B6DF9" w:rsidRPr="006109BB" w:rsidRDefault="002B6DF9" w:rsidP="002B6DF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w:t>
      </w:r>
      <w:r w:rsidR="000B76F7" w:rsidRPr="006109BB">
        <w:rPr>
          <w:rFonts w:hint="eastAsia"/>
          <w:sz w:val="28"/>
          <w:szCs w:val="28"/>
        </w:rPr>
        <w:t xml:space="preserve">  </w:t>
      </w:r>
      <w:r w:rsidRPr="006109BB">
        <w:rPr>
          <w:rFonts w:hint="eastAsia"/>
          <w:sz w:val="28"/>
          <w:szCs w:val="28"/>
        </w:rPr>
        <w:t>□通识教育选修课</w:t>
      </w:r>
    </w:p>
    <w:p w14:paraId="12B549A9" w14:textId="2B0EFF9E" w:rsidR="002B6DF9" w:rsidRDefault="00CE218C"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002B6DF9" w:rsidRPr="006109BB">
        <w:rPr>
          <w:rFonts w:hint="eastAsia"/>
          <w:sz w:val="28"/>
          <w:szCs w:val="28"/>
        </w:rPr>
        <w:t>□专业</w:t>
      </w:r>
      <w:r w:rsidR="00BE7A4C">
        <w:rPr>
          <w:rFonts w:hint="eastAsia"/>
          <w:sz w:val="28"/>
          <w:szCs w:val="28"/>
        </w:rPr>
        <w:t>核心</w:t>
      </w:r>
      <w:r w:rsidR="002B6DF9" w:rsidRPr="006109BB">
        <w:rPr>
          <w:rFonts w:hint="eastAsia"/>
          <w:sz w:val="28"/>
          <w:szCs w:val="28"/>
        </w:rPr>
        <w:t>课</w:t>
      </w:r>
    </w:p>
    <w:p w14:paraId="7971242A" w14:textId="221CB6B0" w:rsidR="00BE7A4C" w:rsidRPr="006109BB" w:rsidRDefault="00BE7A4C" w:rsidP="002B6DF9">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p>
    <w:p w14:paraId="4FD78AAC" w14:textId="7AC10ACA"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sidR="00EE2987">
        <w:rPr>
          <w:rFonts w:ascii="黑体" w:eastAsia="黑体" w:hAnsi="黑体" w:hint="eastAsia"/>
          <w:sz w:val="28"/>
          <w:szCs w:val="28"/>
        </w:rPr>
        <w:t xml:space="preserve"> </w:t>
      </w:r>
      <w:r w:rsidRPr="00434D51">
        <w:rPr>
          <w:rFonts w:ascii="黑体" w:eastAsia="黑体" w:hAnsi="黑体" w:hint="eastAsia"/>
          <w:sz w:val="28"/>
          <w:szCs w:val="28"/>
        </w:rPr>
        <w:t>学</w:t>
      </w:r>
      <w:r w:rsidR="00EE2987">
        <w:rPr>
          <w:rFonts w:ascii="黑体" w:eastAsia="黑体" w:hAnsi="黑体" w:hint="eastAsia"/>
          <w:sz w:val="28"/>
          <w:szCs w:val="28"/>
        </w:rPr>
        <w:t xml:space="preserve"> </w:t>
      </w:r>
      <w:r w:rsidRPr="00434D51">
        <w:rPr>
          <w:rFonts w:ascii="黑体" w:eastAsia="黑体" w:hAnsi="黑体" w:hint="eastAsia"/>
          <w:sz w:val="28"/>
          <w:szCs w:val="28"/>
        </w:rPr>
        <w:t>时：</w:t>
      </w:r>
      <w:r w:rsidR="006109BB" w:rsidRPr="006109BB">
        <w:rPr>
          <w:rFonts w:asciiTheme="minorEastAsia" w:eastAsiaTheme="minorEastAsia" w:hAnsiTheme="minorEastAsia" w:hint="eastAsia"/>
          <w:sz w:val="28"/>
          <w:szCs w:val="28"/>
        </w:rPr>
        <w:t>xx</w:t>
      </w:r>
      <w:r w:rsidR="00EE2987">
        <w:rPr>
          <w:rFonts w:ascii="黑体" w:eastAsia="黑体" w:hAnsi="黑体" w:hint="eastAsia"/>
          <w:sz w:val="28"/>
          <w:szCs w:val="28"/>
        </w:rPr>
        <w:t xml:space="preserve">    </w:t>
      </w:r>
      <w:r w:rsidRPr="00434D51">
        <w:rPr>
          <w:rFonts w:ascii="黑体" w:eastAsia="黑体" w:hAnsi="黑体" w:hint="eastAsia"/>
          <w:sz w:val="28"/>
          <w:szCs w:val="28"/>
        </w:rPr>
        <w:t>讲课学时：</w:t>
      </w:r>
      <w:r w:rsidR="006109BB" w:rsidRPr="006109BB">
        <w:rPr>
          <w:rFonts w:asciiTheme="minorEastAsia" w:eastAsiaTheme="minorEastAsia" w:hAnsiTheme="minorEastAsia" w:hint="eastAsia"/>
          <w:sz w:val="28"/>
          <w:szCs w:val="28"/>
        </w:rPr>
        <w:t>xx</w:t>
      </w:r>
      <w:r w:rsidR="00EE2987" w:rsidRPr="006109BB">
        <w:rPr>
          <w:rFonts w:asciiTheme="minorEastAsia" w:eastAsiaTheme="minorEastAsia" w:hAnsiTheme="minorEastAsia" w:hint="eastAsia"/>
          <w:sz w:val="28"/>
          <w:szCs w:val="28"/>
        </w:rPr>
        <w:t xml:space="preserve"> </w:t>
      </w:r>
      <w:r w:rsidR="00EE2987">
        <w:rPr>
          <w:rFonts w:ascii="黑体" w:eastAsia="黑体" w:hAnsi="黑体" w:hint="eastAsia"/>
          <w:sz w:val="28"/>
          <w:szCs w:val="28"/>
        </w:rPr>
        <w:t xml:space="preserve">   </w:t>
      </w:r>
      <w:r w:rsidRPr="00434D51">
        <w:rPr>
          <w:rFonts w:ascii="黑体" w:eastAsia="黑体" w:hAnsi="黑体" w:hint="eastAsia"/>
          <w:sz w:val="28"/>
          <w:szCs w:val="28"/>
        </w:rPr>
        <w:t>实验（上机）学时：</w:t>
      </w:r>
      <w:proofErr w:type="gramStart"/>
      <w:r w:rsidR="006109BB" w:rsidRPr="006109BB">
        <w:rPr>
          <w:rFonts w:asciiTheme="minorEastAsia" w:eastAsiaTheme="minorEastAsia" w:hAnsiTheme="minorEastAsia" w:hint="eastAsia"/>
          <w:sz w:val="28"/>
          <w:szCs w:val="28"/>
        </w:rPr>
        <w:t>xx</w:t>
      </w:r>
      <w:proofErr w:type="gramEnd"/>
    </w:p>
    <w:p w14:paraId="1AEFBDC1" w14:textId="51F61188"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proofErr w:type="gramStart"/>
      <w:r w:rsidRPr="00434D51">
        <w:rPr>
          <w:rFonts w:ascii="黑体" w:eastAsia="黑体" w:hAnsi="黑体" w:hint="eastAsia"/>
          <w:sz w:val="28"/>
          <w:szCs w:val="28"/>
        </w:rPr>
        <w:t xml:space="preserve">学　　</w:t>
      </w:r>
      <w:proofErr w:type="gramEnd"/>
      <w:r w:rsidRPr="00434D51">
        <w:rPr>
          <w:rFonts w:ascii="黑体" w:eastAsia="黑体" w:hAnsi="黑体" w:hint="eastAsia"/>
          <w:sz w:val="28"/>
          <w:szCs w:val="28"/>
        </w:rPr>
        <w:t>分：</w:t>
      </w:r>
      <w:proofErr w:type="gramStart"/>
      <w:r w:rsidR="006109BB" w:rsidRPr="006109BB">
        <w:rPr>
          <w:rFonts w:asciiTheme="minorEastAsia" w:eastAsiaTheme="minorEastAsia" w:hAnsiTheme="minorEastAsia" w:hint="eastAsia"/>
          <w:sz w:val="28"/>
          <w:szCs w:val="28"/>
        </w:rPr>
        <w:t>xx</w:t>
      </w:r>
      <w:proofErr w:type="gramEnd"/>
    </w:p>
    <w:p w14:paraId="5469FB62" w14:textId="69FD01F8" w:rsidR="00EE2987"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□考查</w:t>
      </w:r>
    </w:p>
    <w:p w14:paraId="7A4F63B6" w14:textId="76E38A96" w:rsidR="002B6DF9" w:rsidRPr="006109BB"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sidR="00EE2987" w:rsidRPr="006109BB">
        <w:rPr>
          <w:rFonts w:asciiTheme="minorEastAsia" w:eastAsiaTheme="minorEastAsia" w:hAnsiTheme="minorEastAsia" w:hint="eastAsia"/>
          <w:sz w:val="28"/>
          <w:szCs w:val="28"/>
        </w:rPr>
        <w:t>xx专业</w:t>
      </w:r>
    </w:p>
    <w:p w14:paraId="5C0D3F5B" w14:textId="76916C6B" w:rsidR="00EE2987" w:rsidRDefault="00EE2987"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w:t>
      </w:r>
      <w:r w:rsidRPr="00136411">
        <w:rPr>
          <w:rFonts w:asciiTheme="minorEastAsia" w:eastAsiaTheme="minorEastAsia" w:hAnsiTheme="minorEastAsia" w:hint="eastAsia"/>
          <w:sz w:val="28"/>
          <w:szCs w:val="28"/>
        </w:rPr>
        <w:t>□是</w:t>
      </w:r>
      <w:r w:rsidR="006109BB" w:rsidRPr="00136411">
        <w:rPr>
          <w:rFonts w:asciiTheme="minorEastAsia" w:eastAsiaTheme="minorEastAsia" w:hAnsiTheme="minorEastAsia" w:hint="eastAsia"/>
          <w:sz w:val="28"/>
          <w:szCs w:val="28"/>
        </w:rPr>
        <w:t xml:space="preserve">  </w:t>
      </w:r>
      <w:r w:rsidRPr="00136411">
        <w:rPr>
          <w:rFonts w:asciiTheme="minorEastAsia" w:eastAsiaTheme="minorEastAsia" w:hAnsiTheme="minorEastAsia" w:hint="eastAsia"/>
          <w:sz w:val="28"/>
          <w:szCs w:val="28"/>
        </w:rPr>
        <w:t xml:space="preserve"> □否</w:t>
      </w:r>
      <w:r w:rsidR="00136411" w:rsidRPr="00136411">
        <w:rPr>
          <w:rFonts w:asciiTheme="minorEastAsia" w:eastAsiaTheme="minorEastAsia" w:hAnsiTheme="minorEastAsia" w:hint="eastAsia"/>
          <w:sz w:val="28"/>
          <w:szCs w:val="28"/>
        </w:rPr>
        <w:t xml:space="preserve">  </w:t>
      </w:r>
      <w:r w:rsidR="008513DE">
        <w:rPr>
          <w:rFonts w:asciiTheme="minorEastAsia" w:eastAsiaTheme="minorEastAsia" w:hAnsiTheme="minorEastAsia" w:hint="eastAsia"/>
          <w:sz w:val="28"/>
          <w:szCs w:val="28"/>
        </w:rPr>
        <w:t xml:space="preserve"> 同意</w:t>
      </w:r>
      <w:r w:rsidRPr="00136411">
        <w:rPr>
          <w:rFonts w:asciiTheme="minorEastAsia" w:eastAsiaTheme="minorEastAsia" w:hAnsiTheme="minorEastAsia"/>
          <w:sz w:val="28"/>
          <w:szCs w:val="28"/>
        </w:rPr>
        <w:t>作为其他专业</w:t>
      </w:r>
      <w:r w:rsidRPr="00136411">
        <w:rPr>
          <w:rFonts w:asciiTheme="minorEastAsia" w:eastAsiaTheme="minorEastAsia" w:hAnsiTheme="minorEastAsia" w:hint="eastAsia"/>
          <w:sz w:val="28"/>
          <w:szCs w:val="28"/>
        </w:rPr>
        <w:t>学生</w:t>
      </w:r>
      <w:r w:rsidR="00136411" w:rsidRPr="00136411">
        <w:rPr>
          <w:rFonts w:asciiTheme="minorEastAsia" w:eastAsiaTheme="minorEastAsia" w:hAnsiTheme="minorEastAsia" w:hint="eastAsia"/>
          <w:sz w:val="28"/>
          <w:szCs w:val="28"/>
        </w:rPr>
        <w:t>选修的专业拓展课</w:t>
      </w:r>
    </w:p>
    <w:p w14:paraId="43F948E5" w14:textId="2F7C0A2E" w:rsidR="006A00BF" w:rsidRPr="006A00BF" w:rsidRDefault="006A00BF" w:rsidP="006A00BF">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（类型为“通识教育必修课”“通识教育选修课”的课程不需勾选）</w:t>
      </w:r>
    </w:p>
    <w:p w14:paraId="52B12BB6" w14:textId="71C58E5B" w:rsidR="002B6DF9" w:rsidRPr="00434D51"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proofErr w:type="gramStart"/>
      <w:r w:rsidR="006109BB">
        <w:rPr>
          <w:rFonts w:asciiTheme="minorEastAsia" w:eastAsiaTheme="minorEastAsia" w:hAnsiTheme="minorEastAsia" w:hint="eastAsia"/>
          <w:sz w:val="28"/>
          <w:szCs w:val="28"/>
        </w:rPr>
        <w:t>xx</w:t>
      </w:r>
      <w:proofErr w:type="gramEnd"/>
      <w:r w:rsidR="006109BB">
        <w:rPr>
          <w:rFonts w:asciiTheme="minorEastAsia" w:eastAsiaTheme="minorEastAsia" w:hAnsiTheme="minorEastAsia"/>
          <w:sz w:val="28"/>
          <w:szCs w:val="28"/>
        </w:rPr>
        <w:t xml:space="preserve"> </w:t>
      </w:r>
      <w:proofErr w:type="spellStart"/>
      <w:r w:rsidR="006109BB">
        <w:rPr>
          <w:rFonts w:asciiTheme="minorEastAsia" w:eastAsiaTheme="minorEastAsia" w:hAnsiTheme="minorEastAsia"/>
          <w:sz w:val="28"/>
          <w:szCs w:val="28"/>
        </w:rPr>
        <w:t>xx</w:t>
      </w:r>
      <w:proofErr w:type="spellEnd"/>
    </w:p>
    <w:p w14:paraId="3CCE07F4" w14:textId="77777777" w:rsidR="002B6DF9" w:rsidRPr="00434D51" w:rsidRDefault="002B6DF9" w:rsidP="002B6DF9">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一、教学目标（黑体，小四号字）</w:t>
      </w:r>
    </w:p>
    <w:p w14:paraId="4713DEB4" w14:textId="77777777" w:rsidR="002B6DF9" w:rsidRPr="00434D51" w:rsidRDefault="002B6DF9" w:rsidP="002B6DF9">
      <w:pPr>
        <w:pStyle w:val="af0"/>
        <w:spacing w:line="560" w:lineRule="exact"/>
        <w:rPr>
          <w:rFonts w:ascii="宋体" w:hAnsi="宋体"/>
        </w:rPr>
      </w:pPr>
      <w:r w:rsidRPr="00434D51">
        <w:rPr>
          <w:rFonts w:ascii="宋体" w:hAnsi="宋体" w:hint="eastAsia"/>
        </w:rPr>
        <w:t>说明本课程的性质以及在人才培养方案中的地位、作用和任务，明确学生在学完本课程后，在思想、知识和能力等方面应达到的目标以及对后续课程的影响。</w:t>
      </w:r>
    </w:p>
    <w:p w14:paraId="605368AB" w14:textId="77777777" w:rsidR="002B6DF9" w:rsidRPr="00434D51" w:rsidRDefault="002B6DF9" w:rsidP="002B6DF9">
      <w:pPr>
        <w:pStyle w:val="af0"/>
        <w:spacing w:line="560" w:lineRule="exact"/>
        <w:rPr>
          <w:rFonts w:ascii="宋体" w:hAnsi="宋体"/>
        </w:rPr>
      </w:pPr>
      <w:r w:rsidRPr="00434D51">
        <w:rPr>
          <w:rFonts w:ascii="宋体" w:hAnsi="宋体" w:hint="eastAsia"/>
        </w:rPr>
        <w:t>目标1：</w:t>
      </w:r>
    </w:p>
    <w:p w14:paraId="7AE35AAF" w14:textId="77777777" w:rsidR="002B6DF9" w:rsidRPr="00434D51" w:rsidRDefault="002B6DF9" w:rsidP="002B6DF9">
      <w:pPr>
        <w:pStyle w:val="af0"/>
        <w:spacing w:line="560" w:lineRule="exact"/>
        <w:rPr>
          <w:rFonts w:ascii="宋体" w:hAnsi="宋体"/>
        </w:rPr>
      </w:pPr>
      <w:r w:rsidRPr="00434D51">
        <w:rPr>
          <w:rFonts w:ascii="宋体" w:hAnsi="宋体" w:hint="eastAsia"/>
        </w:rPr>
        <w:t>目标2：</w:t>
      </w:r>
    </w:p>
    <w:p w14:paraId="7F1AE15C" w14:textId="77777777" w:rsidR="002B6DF9" w:rsidRPr="00434D51" w:rsidRDefault="002B6DF9" w:rsidP="002B6DF9">
      <w:pPr>
        <w:pStyle w:val="af0"/>
        <w:spacing w:line="560" w:lineRule="exact"/>
        <w:rPr>
          <w:rFonts w:ascii="宋体" w:hAnsi="宋体"/>
        </w:rPr>
      </w:pPr>
      <w:r w:rsidRPr="00434D51">
        <w:rPr>
          <w:rFonts w:ascii="宋体" w:hAnsi="宋体" w:hint="eastAsia"/>
        </w:rPr>
        <w:t>目标3：</w:t>
      </w:r>
    </w:p>
    <w:p w14:paraId="454474F1" w14:textId="77777777" w:rsidR="002B6DF9" w:rsidRPr="00434D51" w:rsidRDefault="002B6DF9" w:rsidP="002B6DF9">
      <w:pPr>
        <w:pStyle w:val="af0"/>
        <w:spacing w:line="560" w:lineRule="exact"/>
        <w:rPr>
          <w:rFonts w:ascii="宋体" w:hAnsi="宋体"/>
        </w:rPr>
      </w:pPr>
      <w:r w:rsidRPr="00434D51">
        <w:rPr>
          <w:rFonts w:ascii="宋体" w:hAnsi="宋体" w:hint="eastAsia"/>
        </w:rPr>
        <w:t>…</w:t>
      </w:r>
    </w:p>
    <w:p w14:paraId="6E471864" w14:textId="77777777" w:rsidR="002B6DF9" w:rsidRPr="00434D51" w:rsidRDefault="002B6DF9" w:rsidP="002B6DF9">
      <w:pPr>
        <w:pStyle w:val="af0"/>
        <w:spacing w:line="560" w:lineRule="exact"/>
        <w:rPr>
          <w:rFonts w:ascii="宋体" w:hAnsi="宋体"/>
        </w:rPr>
      </w:pPr>
      <w:proofErr w:type="spellStart"/>
      <w:r w:rsidRPr="00434D51">
        <w:rPr>
          <w:rFonts w:ascii="宋体" w:hAnsi="宋体" w:hint="eastAsia"/>
        </w:rPr>
        <w:t>正文（宋体，小四号字</w:t>
      </w:r>
      <w:proofErr w:type="spellEnd"/>
      <w:r w:rsidRPr="00434D51">
        <w:rPr>
          <w:rFonts w:ascii="宋体" w:hAnsi="宋体" w:hint="eastAsia"/>
        </w:rPr>
        <w:t>）</w:t>
      </w:r>
    </w:p>
    <w:p w14:paraId="387FA22C" w14:textId="77777777" w:rsidR="002B6DF9" w:rsidRPr="00606D35"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二、教学内容及其与毕业要求的对应关系（黑体，小四号字）</w:t>
      </w:r>
    </w:p>
    <w:p w14:paraId="137D56EA" w14:textId="77777777" w:rsidR="002B6DF9" w:rsidRPr="00434D51" w:rsidRDefault="002B6DF9" w:rsidP="002B6DF9">
      <w:pPr>
        <w:pStyle w:val="af0"/>
        <w:spacing w:line="560" w:lineRule="exact"/>
        <w:rPr>
          <w:rFonts w:ascii="宋体" w:hAnsi="宋体"/>
        </w:rPr>
      </w:pPr>
      <w:proofErr w:type="spellStart"/>
      <w:r w:rsidRPr="00434D51">
        <w:rPr>
          <w:rFonts w:ascii="宋体" w:hAnsi="宋体" w:hint="eastAsia"/>
        </w:rPr>
        <w:lastRenderedPageBreak/>
        <w:t>可包括但不限于</w:t>
      </w:r>
      <w:proofErr w:type="spellEnd"/>
      <w:r w:rsidRPr="00434D51">
        <w:rPr>
          <w:rFonts w:ascii="宋体" w:hAnsi="宋体" w:hint="eastAsia"/>
        </w:rPr>
        <w:t>：</w:t>
      </w:r>
    </w:p>
    <w:p w14:paraId="4A7C1C2F" w14:textId="77777777" w:rsidR="002B6DF9" w:rsidRPr="00434D51" w:rsidRDefault="002B6DF9" w:rsidP="002B6DF9">
      <w:pPr>
        <w:pStyle w:val="af0"/>
        <w:spacing w:line="560" w:lineRule="exact"/>
        <w:rPr>
          <w:rFonts w:ascii="宋体" w:hAnsi="宋体"/>
        </w:rPr>
      </w:pPr>
      <w:proofErr w:type="spellStart"/>
      <w:r w:rsidRPr="00434D51">
        <w:rPr>
          <w:rFonts w:ascii="宋体" w:hAnsi="宋体" w:hint="eastAsia"/>
        </w:rPr>
        <w:t>教学内容讲授上的要求（如：哪些内容应细讲、精讲，哪些内容应粗讲或选讲，如何突破难点，重点内容如何讲授等</w:t>
      </w:r>
      <w:proofErr w:type="spellEnd"/>
      <w:r w:rsidRPr="00434D51">
        <w:rPr>
          <w:rFonts w:ascii="宋体" w:hAnsi="宋体" w:hint="eastAsia"/>
        </w:rPr>
        <w:t>）；</w:t>
      </w:r>
    </w:p>
    <w:p w14:paraId="1652145D" w14:textId="77777777" w:rsidR="002B6DF9" w:rsidRPr="00434D51" w:rsidRDefault="002B6DF9" w:rsidP="002B6DF9">
      <w:pPr>
        <w:pStyle w:val="af0"/>
        <w:spacing w:line="560" w:lineRule="exact"/>
        <w:rPr>
          <w:rFonts w:ascii="宋体" w:hAnsi="宋体"/>
        </w:rPr>
      </w:pPr>
      <w:proofErr w:type="spellStart"/>
      <w:r w:rsidRPr="00434D51">
        <w:rPr>
          <w:rFonts w:ascii="宋体" w:hAnsi="宋体" w:hint="eastAsia"/>
        </w:rPr>
        <w:t>对拟实现的教学目标所采取的教学方法、教学手段</w:t>
      </w:r>
      <w:proofErr w:type="spellEnd"/>
      <w:r w:rsidRPr="00434D51">
        <w:rPr>
          <w:rFonts w:ascii="宋体" w:hAnsi="宋体" w:hint="eastAsia"/>
        </w:rPr>
        <w:t>；</w:t>
      </w:r>
    </w:p>
    <w:p w14:paraId="65E3ECBB" w14:textId="77777777" w:rsidR="002B6DF9" w:rsidRPr="00434D51" w:rsidRDefault="002B6DF9" w:rsidP="002B6DF9">
      <w:pPr>
        <w:pStyle w:val="af0"/>
        <w:spacing w:line="560" w:lineRule="exact"/>
        <w:rPr>
          <w:rFonts w:ascii="宋体" w:hAnsi="宋体"/>
        </w:rPr>
      </w:pPr>
      <w:proofErr w:type="spellStart"/>
      <w:r w:rsidRPr="00434D51">
        <w:rPr>
          <w:rFonts w:ascii="宋体" w:hAnsi="宋体" w:hint="eastAsia"/>
        </w:rPr>
        <w:t>对实践教学环节的要求</w:t>
      </w:r>
      <w:proofErr w:type="spellEnd"/>
      <w:r w:rsidRPr="00434D51">
        <w:rPr>
          <w:rFonts w:ascii="宋体" w:hAnsi="宋体" w:hint="eastAsia"/>
        </w:rPr>
        <w:t>；</w:t>
      </w:r>
    </w:p>
    <w:p w14:paraId="73FD9D91" w14:textId="77777777" w:rsidR="002B6DF9" w:rsidRPr="00434D51" w:rsidRDefault="002B6DF9" w:rsidP="002B6DF9">
      <w:pPr>
        <w:pStyle w:val="af0"/>
        <w:spacing w:line="560" w:lineRule="exact"/>
        <w:rPr>
          <w:rFonts w:ascii="宋体" w:hAnsi="宋体"/>
        </w:rPr>
      </w:pPr>
      <w:proofErr w:type="spellStart"/>
      <w:r w:rsidRPr="00434D51">
        <w:rPr>
          <w:rFonts w:ascii="宋体" w:hAnsi="宋体" w:hint="eastAsia"/>
        </w:rPr>
        <w:t>对课后作业以及学生自学的要求</w:t>
      </w:r>
      <w:proofErr w:type="spellEnd"/>
      <w:r w:rsidRPr="00434D51">
        <w:rPr>
          <w:rFonts w:ascii="宋体" w:hAnsi="宋体" w:hint="eastAsia"/>
        </w:rPr>
        <w:t>；</w:t>
      </w:r>
    </w:p>
    <w:p w14:paraId="6392C97F" w14:textId="77777777" w:rsidR="002B6DF9" w:rsidRPr="00434D51" w:rsidRDefault="002B6DF9" w:rsidP="002B6DF9">
      <w:pPr>
        <w:pStyle w:val="af0"/>
        <w:spacing w:line="560" w:lineRule="exact"/>
        <w:rPr>
          <w:rFonts w:ascii="宋体" w:hAnsi="宋体"/>
        </w:rPr>
      </w:pPr>
      <w:proofErr w:type="spellStart"/>
      <w:r w:rsidRPr="00434D51">
        <w:rPr>
          <w:rFonts w:ascii="宋体" w:hAnsi="宋体" w:hint="eastAsia"/>
        </w:rPr>
        <w:t>该课程从哪些方面促进了毕业要求的实现</w:t>
      </w:r>
      <w:proofErr w:type="spellEnd"/>
      <w:r w:rsidRPr="00434D51">
        <w:rPr>
          <w:rFonts w:ascii="宋体" w:hAnsi="宋体" w:hint="eastAsia"/>
        </w:rPr>
        <w:t>；</w:t>
      </w:r>
    </w:p>
    <w:p w14:paraId="1148F6DD" w14:textId="66D0BBE6" w:rsidR="002B6DF9" w:rsidRPr="00434D51" w:rsidRDefault="002B6DF9" w:rsidP="002B6DF9">
      <w:pPr>
        <w:pStyle w:val="af0"/>
        <w:spacing w:line="560" w:lineRule="exact"/>
        <w:rPr>
          <w:rFonts w:ascii="宋体" w:hAnsi="宋体"/>
        </w:rPr>
      </w:pPr>
      <w:proofErr w:type="spellStart"/>
      <w:r w:rsidRPr="00434D51">
        <w:rPr>
          <w:rFonts w:ascii="宋体" w:hAnsi="宋体" w:hint="eastAsia"/>
        </w:rPr>
        <w:t>教学过程中应注意的</w:t>
      </w:r>
      <w:r w:rsidR="00916913">
        <w:rPr>
          <w:rFonts w:ascii="宋体" w:hAnsi="宋体" w:hint="eastAsia"/>
          <w:lang w:eastAsia="zh-CN"/>
        </w:rPr>
        <w:t>其他</w:t>
      </w:r>
      <w:r w:rsidRPr="00434D51">
        <w:rPr>
          <w:rFonts w:ascii="宋体" w:hAnsi="宋体" w:hint="eastAsia"/>
        </w:rPr>
        <w:t>问题等</w:t>
      </w:r>
      <w:proofErr w:type="spellEnd"/>
      <w:r w:rsidRPr="00434D51">
        <w:rPr>
          <w:rFonts w:ascii="宋体" w:hAnsi="宋体" w:hint="eastAsia"/>
        </w:rPr>
        <w:t>。</w:t>
      </w:r>
    </w:p>
    <w:p w14:paraId="37333B13" w14:textId="77777777" w:rsidR="002B6DF9" w:rsidRPr="00434D51" w:rsidRDefault="002B6DF9" w:rsidP="002B6DF9">
      <w:pPr>
        <w:pStyle w:val="af0"/>
        <w:spacing w:line="560" w:lineRule="exact"/>
        <w:rPr>
          <w:rFonts w:ascii="宋体" w:hAnsi="宋体"/>
        </w:rPr>
      </w:pPr>
      <w:proofErr w:type="spellStart"/>
      <w:r w:rsidRPr="00434D51">
        <w:rPr>
          <w:rFonts w:ascii="宋体" w:hAnsi="宋体" w:hint="eastAsia"/>
        </w:rPr>
        <w:t>正文（宋体，小四号字</w:t>
      </w:r>
      <w:proofErr w:type="spellEnd"/>
      <w:r w:rsidRPr="00434D51">
        <w:rPr>
          <w:rFonts w:ascii="宋体" w:hAnsi="宋体" w:hint="eastAsia"/>
        </w:rPr>
        <w:t>）</w:t>
      </w:r>
    </w:p>
    <w:p w14:paraId="436E29FC" w14:textId="77777777" w:rsidR="002B6DF9" w:rsidRPr="00434D51"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三、各教学环节学时分配（黑体，小四号字）</w:t>
      </w:r>
    </w:p>
    <w:p w14:paraId="744D7977" w14:textId="77777777" w:rsidR="002B6DF9" w:rsidRPr="00434D51" w:rsidRDefault="002B6DF9" w:rsidP="002B6DF9">
      <w:pPr>
        <w:pStyle w:val="af0"/>
        <w:spacing w:line="560" w:lineRule="exact"/>
        <w:rPr>
          <w:rFonts w:ascii="宋体" w:hAnsi="宋体"/>
        </w:rPr>
      </w:pPr>
      <w:proofErr w:type="spellStart"/>
      <w:r w:rsidRPr="00434D51">
        <w:rPr>
          <w:rFonts w:ascii="宋体" w:hAnsi="宋体" w:hint="eastAsia"/>
        </w:rPr>
        <w:t>以表格方式表现各章节的学时分配，表格如下</w:t>
      </w:r>
      <w:proofErr w:type="spellEnd"/>
      <w:r w:rsidRPr="00434D51">
        <w:rPr>
          <w:rFonts w:ascii="宋体" w:hAnsi="宋体" w:hint="eastAsia"/>
        </w:rPr>
        <w:t>：（</w:t>
      </w:r>
      <w:proofErr w:type="spellStart"/>
      <w:r w:rsidRPr="00434D51">
        <w:rPr>
          <w:rFonts w:ascii="宋体" w:hAnsi="宋体" w:hint="eastAsia"/>
        </w:rPr>
        <w:t>宋体，小四号字</w:t>
      </w:r>
      <w:proofErr w:type="spellEnd"/>
      <w:r w:rsidRPr="00434D51">
        <w:rPr>
          <w:rFonts w:ascii="宋体" w:hAnsi="宋体" w:hint="eastAsia"/>
        </w:rPr>
        <w:t>）</w:t>
      </w:r>
    </w:p>
    <w:p w14:paraId="5B39D106" w14:textId="77777777" w:rsidR="002B6DF9" w:rsidRPr="00D67057" w:rsidRDefault="002B6DF9" w:rsidP="002B6DF9">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060"/>
        <w:gridCol w:w="1080"/>
        <w:gridCol w:w="1080"/>
        <w:gridCol w:w="1080"/>
        <w:gridCol w:w="885"/>
      </w:tblGrid>
      <w:tr w:rsidR="002B6DF9" w:rsidRPr="00D67057" w14:paraId="721E3B0C" w14:textId="77777777" w:rsidTr="00916913">
        <w:trPr>
          <w:trHeight w:val="420"/>
          <w:jc w:val="center"/>
        </w:trPr>
        <w:tc>
          <w:tcPr>
            <w:tcW w:w="735" w:type="dxa"/>
            <w:tcBorders>
              <w:top w:val="single" w:sz="4" w:space="0" w:color="auto"/>
              <w:bottom w:val="single" w:sz="4" w:space="0" w:color="auto"/>
              <w:right w:val="single" w:sz="4" w:space="0" w:color="auto"/>
            </w:tcBorders>
            <w:vAlign w:val="center"/>
          </w:tcPr>
          <w:p w14:paraId="5414CAB0" w14:textId="77777777" w:rsidR="002B6DF9" w:rsidRPr="00D67057" w:rsidRDefault="002B6DF9" w:rsidP="005B0D6F">
            <w:pPr>
              <w:spacing w:line="560" w:lineRule="exact"/>
              <w:ind w:leftChars="-7" w:left="-15"/>
              <w:jc w:val="center"/>
              <w:rPr>
                <w:rFonts w:ascii="宋体" w:hAnsi="宋体"/>
                <w:sz w:val="24"/>
                <w:szCs w:val="21"/>
              </w:rPr>
            </w:pPr>
            <w:r w:rsidRPr="00D67057">
              <w:rPr>
                <w:rFonts w:ascii="宋体" w:hAnsi="宋体" w:hint="eastAsia"/>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14:paraId="3CB0B747" w14:textId="77777777" w:rsidR="002B6DF9" w:rsidRPr="00D67057" w:rsidRDefault="002B6DF9" w:rsidP="005B0D6F">
            <w:pPr>
              <w:spacing w:line="560" w:lineRule="exact"/>
              <w:jc w:val="center"/>
              <w:rPr>
                <w:rFonts w:ascii="宋体" w:hAnsi="宋体"/>
                <w:sz w:val="24"/>
                <w:szCs w:val="21"/>
              </w:rPr>
            </w:pPr>
            <w:r w:rsidRPr="00D67057">
              <w:rPr>
                <w:rFonts w:ascii="宋体" w:hAnsi="宋体" w:hint="eastAsia"/>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14:paraId="6273E380" w14:textId="77777777" w:rsidR="002B6DF9" w:rsidRPr="00D67057" w:rsidRDefault="002B6DF9" w:rsidP="005B0D6F">
            <w:pPr>
              <w:spacing w:line="560" w:lineRule="exact"/>
              <w:jc w:val="center"/>
              <w:rPr>
                <w:rFonts w:ascii="宋体" w:hAnsi="宋体"/>
                <w:sz w:val="24"/>
                <w:szCs w:val="21"/>
              </w:rPr>
            </w:pPr>
            <w:r w:rsidRPr="00D67057">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14:paraId="12EB94FF" w14:textId="77777777" w:rsidR="002B6DF9" w:rsidRPr="00D67057" w:rsidRDefault="002B6DF9" w:rsidP="005B0D6F">
            <w:pPr>
              <w:spacing w:line="560" w:lineRule="exact"/>
              <w:jc w:val="center"/>
              <w:rPr>
                <w:rFonts w:ascii="宋体" w:hAnsi="宋体"/>
                <w:sz w:val="24"/>
                <w:szCs w:val="21"/>
              </w:rPr>
            </w:pPr>
            <w:r w:rsidRPr="00D67057">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14:paraId="72BFB8E6" w14:textId="77777777" w:rsidR="002B6DF9" w:rsidRPr="00D67057" w:rsidRDefault="002B6DF9" w:rsidP="005B0D6F">
            <w:pPr>
              <w:spacing w:line="560" w:lineRule="exact"/>
              <w:jc w:val="center"/>
              <w:rPr>
                <w:rFonts w:ascii="宋体" w:hAnsi="宋体"/>
                <w:sz w:val="24"/>
                <w:szCs w:val="21"/>
              </w:rPr>
            </w:pPr>
            <w:r w:rsidRPr="00D67057">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14:paraId="40254D96" w14:textId="77777777" w:rsidR="002B6DF9" w:rsidRPr="00D67057" w:rsidRDefault="002B6DF9" w:rsidP="005B0D6F">
            <w:pPr>
              <w:spacing w:line="560" w:lineRule="exact"/>
              <w:jc w:val="center"/>
              <w:rPr>
                <w:rFonts w:ascii="宋体" w:hAnsi="宋体"/>
                <w:sz w:val="24"/>
                <w:szCs w:val="21"/>
              </w:rPr>
            </w:pPr>
            <w:r w:rsidRPr="00D67057">
              <w:rPr>
                <w:rFonts w:ascii="宋体" w:hAnsi="宋体" w:hint="eastAsia"/>
                <w:color w:val="000000"/>
                <w:sz w:val="24"/>
                <w:szCs w:val="21"/>
              </w:rPr>
              <w:t>合计</w:t>
            </w:r>
          </w:p>
        </w:tc>
      </w:tr>
      <w:tr w:rsidR="002B6DF9" w:rsidRPr="00D67057" w14:paraId="5DA57507" w14:textId="77777777" w:rsidTr="00916913">
        <w:trPr>
          <w:trHeight w:val="375"/>
          <w:jc w:val="center"/>
        </w:trPr>
        <w:tc>
          <w:tcPr>
            <w:tcW w:w="735" w:type="dxa"/>
            <w:tcBorders>
              <w:top w:val="single" w:sz="4" w:space="0" w:color="auto"/>
              <w:bottom w:val="single" w:sz="4" w:space="0" w:color="auto"/>
              <w:right w:val="single" w:sz="4" w:space="0" w:color="auto"/>
            </w:tcBorders>
          </w:tcPr>
          <w:p w14:paraId="0CCC271C" w14:textId="77777777" w:rsidR="002B6DF9" w:rsidRPr="00D67057" w:rsidRDefault="002B6DF9" w:rsidP="005B0D6F">
            <w:pPr>
              <w:spacing w:line="560" w:lineRule="exact"/>
              <w:jc w:val="center"/>
              <w:rPr>
                <w:rFonts w:ascii="宋体" w:hAnsi="宋体"/>
                <w:b/>
                <w:bCs/>
                <w:sz w:val="24"/>
                <w:szCs w:val="21"/>
              </w:rPr>
            </w:pPr>
          </w:p>
        </w:tc>
        <w:tc>
          <w:tcPr>
            <w:tcW w:w="3060" w:type="dxa"/>
            <w:tcBorders>
              <w:top w:val="single" w:sz="4" w:space="0" w:color="auto"/>
              <w:left w:val="single" w:sz="4" w:space="0" w:color="auto"/>
              <w:bottom w:val="single" w:sz="4" w:space="0" w:color="auto"/>
              <w:right w:val="single" w:sz="4" w:space="0" w:color="auto"/>
            </w:tcBorders>
          </w:tcPr>
          <w:p w14:paraId="0F051872" w14:textId="77777777" w:rsidR="002B6DF9" w:rsidRPr="00D67057" w:rsidRDefault="002B6DF9"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51877487" w14:textId="77777777" w:rsidR="002B6DF9" w:rsidRPr="00D67057" w:rsidRDefault="002B6DF9"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548E31D6" w14:textId="77777777" w:rsidR="002B6DF9" w:rsidRPr="00D67057" w:rsidRDefault="002B6DF9"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6E1AD3ED" w14:textId="77777777" w:rsidR="002B6DF9" w:rsidRPr="00D67057" w:rsidRDefault="002B6DF9"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16412E9A" w14:textId="77777777" w:rsidR="002B6DF9" w:rsidRPr="00D67057" w:rsidRDefault="002B6DF9" w:rsidP="005B0D6F">
            <w:pPr>
              <w:spacing w:line="560" w:lineRule="exact"/>
              <w:jc w:val="center"/>
              <w:rPr>
                <w:rFonts w:ascii="宋体" w:hAnsi="宋体"/>
                <w:b/>
                <w:bCs/>
                <w:sz w:val="24"/>
                <w:szCs w:val="21"/>
              </w:rPr>
            </w:pPr>
          </w:p>
        </w:tc>
      </w:tr>
      <w:tr w:rsidR="002B6DF9" w:rsidRPr="00D67057" w14:paraId="33A28DC5" w14:textId="77777777" w:rsidTr="00916913">
        <w:trPr>
          <w:trHeight w:val="540"/>
          <w:jc w:val="center"/>
        </w:trPr>
        <w:tc>
          <w:tcPr>
            <w:tcW w:w="735" w:type="dxa"/>
            <w:tcBorders>
              <w:top w:val="single" w:sz="4" w:space="0" w:color="auto"/>
              <w:bottom w:val="single" w:sz="4" w:space="0" w:color="auto"/>
              <w:right w:val="single" w:sz="4" w:space="0" w:color="auto"/>
            </w:tcBorders>
          </w:tcPr>
          <w:p w14:paraId="2F877864" w14:textId="77777777" w:rsidR="002B6DF9" w:rsidRPr="00D67057" w:rsidRDefault="002B6DF9" w:rsidP="005B0D6F">
            <w:pPr>
              <w:spacing w:line="560" w:lineRule="exact"/>
              <w:jc w:val="center"/>
              <w:rPr>
                <w:rFonts w:ascii="宋体" w:hAnsi="宋体"/>
                <w:b/>
                <w:bCs/>
                <w:sz w:val="24"/>
                <w:szCs w:val="21"/>
              </w:rPr>
            </w:pPr>
          </w:p>
        </w:tc>
        <w:tc>
          <w:tcPr>
            <w:tcW w:w="3060" w:type="dxa"/>
            <w:tcBorders>
              <w:top w:val="single" w:sz="4" w:space="0" w:color="auto"/>
              <w:left w:val="single" w:sz="4" w:space="0" w:color="auto"/>
              <w:bottom w:val="single" w:sz="4" w:space="0" w:color="auto"/>
              <w:right w:val="single" w:sz="4" w:space="0" w:color="auto"/>
            </w:tcBorders>
          </w:tcPr>
          <w:p w14:paraId="7B226EEA" w14:textId="77777777" w:rsidR="002B6DF9" w:rsidRPr="00D67057" w:rsidRDefault="002B6DF9"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7305F7FF" w14:textId="77777777" w:rsidR="002B6DF9" w:rsidRPr="00D67057" w:rsidRDefault="002B6DF9"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4707EE8B" w14:textId="77777777" w:rsidR="002B6DF9" w:rsidRPr="00D67057" w:rsidRDefault="002B6DF9"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16571C8C" w14:textId="77777777" w:rsidR="002B6DF9" w:rsidRPr="00D67057" w:rsidRDefault="002B6DF9"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26EED65E" w14:textId="77777777" w:rsidR="002B6DF9" w:rsidRPr="00D67057" w:rsidRDefault="002B6DF9" w:rsidP="005B0D6F">
            <w:pPr>
              <w:spacing w:line="560" w:lineRule="exact"/>
              <w:jc w:val="center"/>
              <w:rPr>
                <w:rFonts w:ascii="宋体" w:hAnsi="宋体"/>
                <w:b/>
                <w:bCs/>
                <w:sz w:val="24"/>
                <w:szCs w:val="21"/>
              </w:rPr>
            </w:pPr>
          </w:p>
        </w:tc>
      </w:tr>
      <w:tr w:rsidR="002B6DF9" w:rsidRPr="00D67057" w14:paraId="5EFE66D9" w14:textId="77777777" w:rsidTr="00916913">
        <w:trPr>
          <w:trHeight w:val="540"/>
          <w:jc w:val="center"/>
        </w:trPr>
        <w:tc>
          <w:tcPr>
            <w:tcW w:w="735" w:type="dxa"/>
            <w:tcBorders>
              <w:top w:val="single" w:sz="4" w:space="0" w:color="auto"/>
              <w:bottom w:val="single" w:sz="4" w:space="0" w:color="auto"/>
              <w:right w:val="single" w:sz="4" w:space="0" w:color="auto"/>
            </w:tcBorders>
          </w:tcPr>
          <w:p w14:paraId="7E258C30" w14:textId="77777777" w:rsidR="002B6DF9" w:rsidRPr="00D67057" w:rsidRDefault="002B6DF9" w:rsidP="005B0D6F">
            <w:pPr>
              <w:spacing w:line="560" w:lineRule="exact"/>
              <w:jc w:val="center"/>
              <w:rPr>
                <w:rFonts w:ascii="宋体" w:hAnsi="宋体"/>
                <w:b/>
                <w:bCs/>
                <w:sz w:val="24"/>
                <w:szCs w:val="21"/>
              </w:rPr>
            </w:pPr>
          </w:p>
        </w:tc>
        <w:tc>
          <w:tcPr>
            <w:tcW w:w="3060" w:type="dxa"/>
            <w:tcBorders>
              <w:top w:val="single" w:sz="4" w:space="0" w:color="auto"/>
              <w:left w:val="single" w:sz="4" w:space="0" w:color="auto"/>
              <w:bottom w:val="single" w:sz="4" w:space="0" w:color="auto"/>
              <w:right w:val="single" w:sz="4" w:space="0" w:color="auto"/>
            </w:tcBorders>
          </w:tcPr>
          <w:p w14:paraId="0180148A" w14:textId="77777777" w:rsidR="002B6DF9" w:rsidRPr="00D67057" w:rsidRDefault="002B6DF9"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29A0926E" w14:textId="77777777" w:rsidR="002B6DF9" w:rsidRPr="00D67057" w:rsidRDefault="002B6DF9"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101E4475" w14:textId="77777777" w:rsidR="002B6DF9" w:rsidRPr="00D67057" w:rsidRDefault="002B6DF9"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7434E7D9" w14:textId="77777777" w:rsidR="002B6DF9" w:rsidRPr="00D67057" w:rsidRDefault="002B6DF9"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2CAF5FE4" w14:textId="77777777" w:rsidR="002B6DF9" w:rsidRPr="00D67057" w:rsidRDefault="002B6DF9" w:rsidP="005B0D6F">
            <w:pPr>
              <w:spacing w:line="560" w:lineRule="exact"/>
              <w:jc w:val="center"/>
              <w:rPr>
                <w:rFonts w:ascii="宋体" w:hAnsi="宋体"/>
                <w:b/>
                <w:bCs/>
                <w:sz w:val="24"/>
                <w:szCs w:val="21"/>
              </w:rPr>
            </w:pPr>
          </w:p>
        </w:tc>
      </w:tr>
      <w:tr w:rsidR="002B6DF9" w:rsidRPr="00D67057" w14:paraId="7C5D372F" w14:textId="77777777" w:rsidTr="00916913">
        <w:trPr>
          <w:trHeight w:val="540"/>
          <w:jc w:val="center"/>
        </w:trPr>
        <w:tc>
          <w:tcPr>
            <w:tcW w:w="735" w:type="dxa"/>
            <w:tcBorders>
              <w:top w:val="single" w:sz="4" w:space="0" w:color="auto"/>
              <w:bottom w:val="single" w:sz="4" w:space="0" w:color="auto"/>
              <w:right w:val="single" w:sz="4" w:space="0" w:color="auto"/>
            </w:tcBorders>
          </w:tcPr>
          <w:p w14:paraId="60BC7570" w14:textId="77777777" w:rsidR="002B6DF9" w:rsidRPr="00D67057" w:rsidRDefault="002B6DF9" w:rsidP="005B0D6F">
            <w:pPr>
              <w:spacing w:line="560" w:lineRule="exact"/>
              <w:jc w:val="center"/>
              <w:rPr>
                <w:rFonts w:ascii="宋体" w:hAnsi="宋体"/>
                <w:b/>
                <w:bCs/>
                <w:sz w:val="24"/>
                <w:szCs w:val="21"/>
              </w:rPr>
            </w:pPr>
          </w:p>
        </w:tc>
        <w:tc>
          <w:tcPr>
            <w:tcW w:w="3060" w:type="dxa"/>
            <w:tcBorders>
              <w:top w:val="single" w:sz="4" w:space="0" w:color="auto"/>
              <w:left w:val="single" w:sz="4" w:space="0" w:color="auto"/>
              <w:bottom w:val="single" w:sz="4" w:space="0" w:color="auto"/>
              <w:right w:val="single" w:sz="4" w:space="0" w:color="auto"/>
            </w:tcBorders>
          </w:tcPr>
          <w:p w14:paraId="38F22507" w14:textId="77777777" w:rsidR="002B6DF9" w:rsidRPr="00D67057" w:rsidRDefault="002B6DF9"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3C834121" w14:textId="77777777" w:rsidR="002B6DF9" w:rsidRPr="00D67057" w:rsidRDefault="002B6DF9"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126662B0" w14:textId="77777777" w:rsidR="002B6DF9" w:rsidRPr="00D67057" w:rsidRDefault="002B6DF9"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7CE4A94A" w14:textId="77777777" w:rsidR="002B6DF9" w:rsidRPr="00D67057" w:rsidRDefault="002B6DF9"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6B3F744A" w14:textId="77777777" w:rsidR="002B6DF9" w:rsidRPr="00D67057" w:rsidRDefault="002B6DF9" w:rsidP="005B0D6F">
            <w:pPr>
              <w:spacing w:line="560" w:lineRule="exact"/>
              <w:jc w:val="center"/>
              <w:rPr>
                <w:rFonts w:ascii="宋体" w:hAnsi="宋体"/>
                <w:b/>
                <w:bCs/>
                <w:sz w:val="24"/>
                <w:szCs w:val="21"/>
              </w:rPr>
            </w:pPr>
          </w:p>
        </w:tc>
      </w:tr>
      <w:tr w:rsidR="002B6DF9" w:rsidRPr="00D67057" w14:paraId="6EB653AC" w14:textId="77777777" w:rsidTr="00916913">
        <w:trPr>
          <w:trHeight w:val="450"/>
          <w:jc w:val="center"/>
        </w:trPr>
        <w:tc>
          <w:tcPr>
            <w:tcW w:w="735" w:type="dxa"/>
            <w:tcBorders>
              <w:top w:val="single" w:sz="4" w:space="0" w:color="auto"/>
              <w:bottom w:val="single" w:sz="4" w:space="0" w:color="auto"/>
              <w:right w:val="single" w:sz="4" w:space="0" w:color="auto"/>
            </w:tcBorders>
          </w:tcPr>
          <w:p w14:paraId="1F1B1377" w14:textId="77777777" w:rsidR="002B6DF9" w:rsidRPr="00D67057" w:rsidRDefault="002B6DF9" w:rsidP="005B0D6F">
            <w:pPr>
              <w:spacing w:line="560" w:lineRule="exact"/>
              <w:jc w:val="center"/>
              <w:rPr>
                <w:rFonts w:ascii="宋体" w:hAnsi="宋体"/>
                <w:b/>
                <w:bCs/>
                <w:sz w:val="24"/>
                <w:szCs w:val="21"/>
              </w:rPr>
            </w:pPr>
            <w:r w:rsidRPr="00D67057">
              <w:rPr>
                <w:rFonts w:ascii="宋体" w:hAnsi="宋体" w:hint="eastAsia"/>
                <w:b/>
                <w:bCs/>
                <w:color w:val="000000"/>
                <w:sz w:val="24"/>
                <w:szCs w:val="21"/>
              </w:rPr>
              <w:t>合计</w:t>
            </w:r>
          </w:p>
        </w:tc>
        <w:tc>
          <w:tcPr>
            <w:tcW w:w="3060" w:type="dxa"/>
            <w:tcBorders>
              <w:top w:val="single" w:sz="4" w:space="0" w:color="auto"/>
              <w:left w:val="single" w:sz="4" w:space="0" w:color="auto"/>
              <w:bottom w:val="single" w:sz="4" w:space="0" w:color="auto"/>
              <w:right w:val="single" w:sz="4" w:space="0" w:color="auto"/>
            </w:tcBorders>
          </w:tcPr>
          <w:p w14:paraId="6CC68CC7" w14:textId="77777777" w:rsidR="002B6DF9" w:rsidRPr="00D67057" w:rsidRDefault="002B6DF9"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18139240" w14:textId="77777777" w:rsidR="002B6DF9" w:rsidRPr="00D67057" w:rsidRDefault="002B6DF9"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41DE60B7" w14:textId="77777777" w:rsidR="002B6DF9" w:rsidRPr="00D67057" w:rsidRDefault="002B6DF9" w:rsidP="005B0D6F">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0B31208E" w14:textId="77777777" w:rsidR="002B6DF9" w:rsidRPr="00D67057" w:rsidRDefault="002B6DF9" w:rsidP="005B0D6F">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76BA936A" w14:textId="77777777" w:rsidR="002B6DF9" w:rsidRPr="00D67057" w:rsidRDefault="002B6DF9" w:rsidP="005B0D6F">
            <w:pPr>
              <w:spacing w:line="560" w:lineRule="exact"/>
              <w:jc w:val="center"/>
              <w:rPr>
                <w:rFonts w:ascii="宋体" w:hAnsi="宋体"/>
                <w:b/>
                <w:bCs/>
                <w:sz w:val="24"/>
                <w:szCs w:val="21"/>
              </w:rPr>
            </w:pPr>
          </w:p>
        </w:tc>
      </w:tr>
    </w:tbl>
    <w:p w14:paraId="63B4EB96" w14:textId="77777777" w:rsidR="002B6DF9" w:rsidRPr="00434D51"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四、教学内容（黑体，小四号字）</w:t>
      </w:r>
    </w:p>
    <w:p w14:paraId="2EBECE4F" w14:textId="77777777" w:rsidR="002B6DF9" w:rsidRPr="00434D51" w:rsidRDefault="002B6DF9" w:rsidP="002B6DF9">
      <w:pPr>
        <w:pStyle w:val="af0"/>
        <w:spacing w:line="560" w:lineRule="exact"/>
        <w:rPr>
          <w:rFonts w:ascii="宋体" w:hAnsi="宋体"/>
        </w:rPr>
      </w:pPr>
      <w:proofErr w:type="spellStart"/>
      <w:r w:rsidRPr="00434D51">
        <w:rPr>
          <w:rFonts w:ascii="宋体" w:hAnsi="宋体" w:hint="eastAsia"/>
        </w:rPr>
        <w:t>以“章节”为单位说明本章节的教学内容、教学重点、难点、课程的考核要求和复习思考题等，各章节格式如下</w:t>
      </w:r>
      <w:proofErr w:type="spellEnd"/>
      <w:r w:rsidRPr="00434D51">
        <w:rPr>
          <w:rFonts w:ascii="宋体" w:hAnsi="宋体" w:hint="eastAsia"/>
        </w:rPr>
        <w:t>：</w:t>
      </w:r>
    </w:p>
    <w:p w14:paraId="68FD66FE" w14:textId="77777777" w:rsidR="002B6DF9" w:rsidRPr="00434D51" w:rsidRDefault="002B6DF9" w:rsidP="002B6DF9">
      <w:pPr>
        <w:pStyle w:val="af0"/>
        <w:spacing w:line="560" w:lineRule="exact"/>
        <w:rPr>
          <w:rFonts w:ascii="宋体" w:hAnsi="宋体"/>
        </w:rPr>
      </w:pPr>
      <w:proofErr w:type="spellStart"/>
      <w:r w:rsidRPr="00434D51">
        <w:rPr>
          <w:rFonts w:ascii="宋体" w:hAnsi="宋体" w:hint="eastAsia"/>
        </w:rPr>
        <w:t>正文（宋体，小四号字</w:t>
      </w:r>
      <w:proofErr w:type="spellEnd"/>
      <w:r w:rsidRPr="00434D51">
        <w:rPr>
          <w:rFonts w:ascii="宋体" w:hAnsi="宋体" w:hint="eastAsia"/>
        </w:rPr>
        <w:t>）</w:t>
      </w:r>
    </w:p>
    <w:p w14:paraId="5C650440" w14:textId="77777777" w:rsidR="002B6DF9" w:rsidRPr="00434D51" w:rsidRDefault="002B6DF9" w:rsidP="002B6DF9">
      <w:pPr>
        <w:pStyle w:val="af0"/>
        <w:spacing w:line="560" w:lineRule="exact"/>
        <w:rPr>
          <w:rFonts w:ascii="宋体" w:hAnsi="宋体"/>
        </w:rPr>
      </w:pPr>
      <w:proofErr w:type="spellStart"/>
      <w:r w:rsidRPr="00434D51">
        <w:rPr>
          <w:rFonts w:ascii="宋体" w:hAnsi="宋体" w:hint="eastAsia"/>
        </w:rPr>
        <w:lastRenderedPageBreak/>
        <w:t>第X章</w:t>
      </w:r>
      <w:proofErr w:type="spellEnd"/>
      <w:r w:rsidRPr="00434D51">
        <w:rPr>
          <w:rFonts w:ascii="宋体" w:hAnsi="宋体" w:hint="eastAsia"/>
        </w:rPr>
        <w:t xml:space="preserve">  XXXX</w:t>
      </w:r>
    </w:p>
    <w:p w14:paraId="2A60ED42" w14:textId="77777777" w:rsidR="002B6DF9" w:rsidRPr="00434D51" w:rsidRDefault="002B6DF9" w:rsidP="002B6DF9">
      <w:pPr>
        <w:pStyle w:val="af0"/>
        <w:spacing w:line="560" w:lineRule="exact"/>
        <w:rPr>
          <w:rFonts w:ascii="宋体" w:hAnsi="宋体"/>
        </w:rPr>
      </w:pPr>
      <w:proofErr w:type="spellStart"/>
      <w:r w:rsidRPr="00434D51">
        <w:rPr>
          <w:rFonts w:ascii="宋体" w:hAnsi="宋体" w:hint="eastAsia"/>
        </w:rPr>
        <w:t>第一节</w:t>
      </w:r>
      <w:proofErr w:type="spellEnd"/>
      <w:r w:rsidRPr="00434D51">
        <w:rPr>
          <w:rFonts w:ascii="宋体" w:hAnsi="宋体" w:hint="eastAsia"/>
        </w:rPr>
        <w:t xml:space="preserve">  XXXX</w:t>
      </w:r>
    </w:p>
    <w:p w14:paraId="637AC6EE" w14:textId="77777777" w:rsidR="002B6DF9" w:rsidRPr="00434D51" w:rsidRDefault="002B6DF9" w:rsidP="002B6DF9">
      <w:pPr>
        <w:pStyle w:val="af0"/>
        <w:spacing w:line="560" w:lineRule="exact"/>
        <w:rPr>
          <w:rFonts w:ascii="宋体" w:hAnsi="宋体"/>
        </w:rPr>
      </w:pPr>
      <w:r w:rsidRPr="00434D51">
        <w:rPr>
          <w:rFonts w:ascii="宋体" w:hAnsi="宋体" w:hint="eastAsia"/>
        </w:rPr>
        <w:t>……</w:t>
      </w:r>
    </w:p>
    <w:p w14:paraId="782E7D03" w14:textId="77777777" w:rsidR="002B6DF9" w:rsidRPr="00434D51" w:rsidRDefault="002B6DF9" w:rsidP="002B6DF9">
      <w:pPr>
        <w:pStyle w:val="af0"/>
        <w:spacing w:line="560" w:lineRule="exact"/>
        <w:rPr>
          <w:rFonts w:ascii="宋体" w:hAnsi="宋体"/>
        </w:rPr>
      </w:pPr>
      <w:r w:rsidRPr="00434D51">
        <w:rPr>
          <w:rFonts w:ascii="宋体" w:hAnsi="宋体" w:hint="eastAsia"/>
        </w:rPr>
        <w:t>……</w:t>
      </w:r>
    </w:p>
    <w:p w14:paraId="2A7ED327" w14:textId="77777777" w:rsidR="002B6DF9" w:rsidRPr="00434D51" w:rsidRDefault="002B6DF9" w:rsidP="002B6DF9">
      <w:pPr>
        <w:pStyle w:val="af0"/>
        <w:spacing w:line="560" w:lineRule="exact"/>
        <w:rPr>
          <w:rFonts w:ascii="宋体" w:hAnsi="宋体"/>
        </w:rPr>
      </w:pPr>
      <w:proofErr w:type="spellStart"/>
      <w:r w:rsidRPr="00434D51">
        <w:rPr>
          <w:rFonts w:ascii="宋体" w:hAnsi="宋体" w:hint="eastAsia"/>
        </w:rPr>
        <w:t>第二节</w:t>
      </w:r>
      <w:proofErr w:type="spellEnd"/>
      <w:r w:rsidRPr="00434D51">
        <w:rPr>
          <w:rFonts w:ascii="宋体" w:hAnsi="宋体" w:hint="eastAsia"/>
        </w:rPr>
        <w:t xml:space="preserve">  XXXX</w:t>
      </w:r>
    </w:p>
    <w:p w14:paraId="5E774AC5" w14:textId="77777777" w:rsidR="002B6DF9" w:rsidRPr="00434D51" w:rsidRDefault="002B6DF9" w:rsidP="002B6DF9">
      <w:pPr>
        <w:pStyle w:val="af0"/>
        <w:spacing w:line="560" w:lineRule="exact"/>
        <w:rPr>
          <w:rFonts w:ascii="宋体" w:hAnsi="宋体"/>
        </w:rPr>
      </w:pPr>
      <w:r w:rsidRPr="00434D51">
        <w:rPr>
          <w:rFonts w:ascii="宋体" w:hAnsi="宋体" w:hint="eastAsia"/>
        </w:rPr>
        <w:t>1. ……</w:t>
      </w:r>
    </w:p>
    <w:p w14:paraId="217C4BF9" w14:textId="77777777" w:rsidR="002B6DF9" w:rsidRPr="00434D51" w:rsidRDefault="002B6DF9" w:rsidP="002B6DF9">
      <w:pPr>
        <w:pStyle w:val="af0"/>
        <w:spacing w:line="560" w:lineRule="exact"/>
        <w:rPr>
          <w:rFonts w:ascii="宋体" w:hAnsi="宋体"/>
        </w:rPr>
      </w:pPr>
      <w:r w:rsidRPr="00434D51">
        <w:rPr>
          <w:rFonts w:ascii="宋体" w:hAnsi="宋体" w:hint="eastAsia"/>
        </w:rPr>
        <w:t>……</w:t>
      </w:r>
    </w:p>
    <w:p w14:paraId="387B5238" w14:textId="77777777" w:rsidR="002B6DF9" w:rsidRPr="00434D51" w:rsidRDefault="002B6DF9" w:rsidP="002B6DF9">
      <w:pPr>
        <w:pStyle w:val="af0"/>
        <w:spacing w:line="560" w:lineRule="exact"/>
        <w:rPr>
          <w:rFonts w:ascii="宋体" w:hAnsi="宋体"/>
        </w:rPr>
      </w:pPr>
      <w:proofErr w:type="spellStart"/>
      <w:r w:rsidRPr="00434D51">
        <w:rPr>
          <w:rFonts w:ascii="宋体" w:hAnsi="宋体" w:hint="eastAsia"/>
        </w:rPr>
        <w:t>教学重点、难点</w:t>
      </w:r>
      <w:proofErr w:type="spellEnd"/>
      <w:r w:rsidRPr="00434D51">
        <w:rPr>
          <w:rFonts w:ascii="宋体" w:hAnsi="宋体" w:hint="eastAsia"/>
        </w:rPr>
        <w:t>：……</w:t>
      </w:r>
    </w:p>
    <w:p w14:paraId="6E0E021C" w14:textId="77777777" w:rsidR="002B6DF9" w:rsidRPr="00434D51" w:rsidRDefault="002B6DF9" w:rsidP="002B6DF9">
      <w:pPr>
        <w:pStyle w:val="af0"/>
        <w:spacing w:line="560" w:lineRule="exact"/>
        <w:rPr>
          <w:rFonts w:ascii="宋体" w:hAnsi="宋体"/>
        </w:rPr>
      </w:pPr>
      <w:proofErr w:type="spellStart"/>
      <w:r w:rsidRPr="00434D51">
        <w:rPr>
          <w:rFonts w:ascii="宋体" w:hAnsi="宋体" w:hint="eastAsia"/>
        </w:rPr>
        <w:t>课程的考核要求</w:t>
      </w:r>
      <w:proofErr w:type="spellEnd"/>
      <w:r w:rsidRPr="00434D51">
        <w:rPr>
          <w:rFonts w:ascii="宋体" w:hAnsi="宋体" w:hint="eastAsia"/>
        </w:rPr>
        <w:t>：……</w:t>
      </w:r>
    </w:p>
    <w:p w14:paraId="2A73EF39" w14:textId="77777777" w:rsidR="002B6DF9" w:rsidRPr="00434D51" w:rsidRDefault="002B6DF9" w:rsidP="002B6DF9">
      <w:pPr>
        <w:pStyle w:val="af0"/>
        <w:spacing w:line="560" w:lineRule="exact"/>
        <w:rPr>
          <w:rFonts w:ascii="宋体" w:hAnsi="宋体"/>
        </w:rPr>
      </w:pPr>
      <w:r w:rsidRPr="00434D51">
        <w:rPr>
          <w:rFonts w:ascii="宋体" w:hAnsi="宋体" w:hint="eastAsia"/>
        </w:rPr>
        <w:t>按“</w:t>
      </w:r>
      <w:proofErr w:type="spellStart"/>
      <w:r w:rsidRPr="00434D51">
        <w:rPr>
          <w:rFonts w:ascii="宋体" w:hAnsi="宋体" w:hint="eastAsia"/>
        </w:rPr>
        <w:t>了解</w:t>
      </w:r>
      <w:proofErr w:type="spellEnd"/>
      <w:r w:rsidRPr="00434D51">
        <w:rPr>
          <w:rFonts w:ascii="宋体" w:hAnsi="宋体" w:hint="eastAsia"/>
        </w:rPr>
        <w:t>”、“</w:t>
      </w:r>
      <w:proofErr w:type="spellStart"/>
      <w:r w:rsidRPr="00434D51">
        <w:rPr>
          <w:rFonts w:ascii="宋体" w:hAnsi="宋体" w:hint="eastAsia"/>
        </w:rPr>
        <w:t>理解</w:t>
      </w:r>
      <w:proofErr w:type="spellEnd"/>
      <w:r w:rsidRPr="00434D51">
        <w:rPr>
          <w:rFonts w:ascii="宋体" w:hAnsi="宋体" w:hint="eastAsia"/>
        </w:rPr>
        <w:t>”、“</w:t>
      </w:r>
      <w:proofErr w:type="spellStart"/>
      <w:r w:rsidRPr="00434D51">
        <w:rPr>
          <w:rFonts w:ascii="宋体" w:hAnsi="宋体" w:hint="eastAsia"/>
        </w:rPr>
        <w:t>掌握</w:t>
      </w:r>
      <w:proofErr w:type="spellEnd"/>
      <w:r w:rsidRPr="00434D51">
        <w:rPr>
          <w:rFonts w:ascii="宋体" w:hAnsi="宋体" w:hint="eastAsia"/>
        </w:rPr>
        <w:t>”、“</w:t>
      </w:r>
      <w:proofErr w:type="spellStart"/>
      <w:r w:rsidRPr="00434D51">
        <w:rPr>
          <w:rFonts w:ascii="宋体" w:hAnsi="宋体" w:hint="eastAsia"/>
        </w:rPr>
        <w:t>运用”四个层次写明各章的主要内容和应达到的要求</w:t>
      </w:r>
      <w:proofErr w:type="spellEnd"/>
      <w:r w:rsidRPr="00434D51">
        <w:rPr>
          <w:rFonts w:ascii="宋体" w:hAnsi="宋体" w:hint="eastAsia"/>
        </w:rPr>
        <w:t>。</w:t>
      </w:r>
    </w:p>
    <w:p w14:paraId="3CAD2BB5" w14:textId="77777777" w:rsidR="002B6DF9" w:rsidRPr="00434D51" w:rsidRDefault="002B6DF9" w:rsidP="002B6DF9">
      <w:pPr>
        <w:pStyle w:val="af0"/>
        <w:spacing w:line="560" w:lineRule="exact"/>
        <w:rPr>
          <w:rFonts w:ascii="宋体" w:hAnsi="宋体"/>
        </w:rPr>
      </w:pPr>
      <w:proofErr w:type="spellStart"/>
      <w:r w:rsidRPr="00434D51">
        <w:rPr>
          <w:rFonts w:ascii="宋体" w:hAnsi="宋体" w:hint="eastAsia"/>
        </w:rPr>
        <w:t>了解：是指学生能辨认的科学事实、概念、原则、术语，知道事物的分类、过程及变化倾向，包括必要的记忆</w:t>
      </w:r>
      <w:proofErr w:type="spellEnd"/>
      <w:r w:rsidRPr="00434D51">
        <w:rPr>
          <w:rFonts w:ascii="宋体" w:hAnsi="宋体" w:hint="eastAsia"/>
        </w:rPr>
        <w:t>。</w:t>
      </w:r>
    </w:p>
    <w:p w14:paraId="5A729BF7" w14:textId="77777777" w:rsidR="002B6DF9" w:rsidRPr="00434D51" w:rsidRDefault="002B6DF9" w:rsidP="002B6DF9">
      <w:pPr>
        <w:pStyle w:val="af0"/>
        <w:spacing w:line="560" w:lineRule="exact"/>
        <w:rPr>
          <w:rFonts w:ascii="宋体" w:hAnsi="宋体"/>
        </w:rPr>
      </w:pPr>
      <w:r w:rsidRPr="00434D51">
        <w:rPr>
          <w:rFonts w:ascii="宋体" w:hAnsi="宋体" w:hint="eastAsia"/>
        </w:rPr>
        <w:t>理解：是指学生能用自己的语言把学过的知识加以叙述、解释、归纳，并能把某一事实或概念分解为若干部分，指出它们之间的内在联系或与其它事物的相互关系。</w:t>
      </w:r>
    </w:p>
    <w:p w14:paraId="79D62B11" w14:textId="77777777" w:rsidR="002B6DF9" w:rsidRPr="00434D51" w:rsidRDefault="002B6DF9" w:rsidP="002B6DF9">
      <w:pPr>
        <w:pStyle w:val="af0"/>
        <w:spacing w:line="560" w:lineRule="exact"/>
        <w:rPr>
          <w:rFonts w:ascii="宋体" w:hAnsi="宋体"/>
        </w:rPr>
      </w:pPr>
      <w:proofErr w:type="spellStart"/>
      <w:r w:rsidRPr="00434D51">
        <w:rPr>
          <w:rFonts w:ascii="宋体" w:hAnsi="宋体" w:hint="eastAsia"/>
        </w:rPr>
        <w:t>掌握：是指学生能根据不同情况对某些概念、定律、原理、方法等在正确理解的基础上结合实例加以运用</w:t>
      </w:r>
      <w:proofErr w:type="spellEnd"/>
      <w:r w:rsidRPr="00434D51">
        <w:rPr>
          <w:rFonts w:ascii="宋体" w:hAnsi="宋体" w:hint="eastAsia"/>
        </w:rPr>
        <w:t>。</w:t>
      </w:r>
    </w:p>
    <w:p w14:paraId="283F314D" w14:textId="77777777" w:rsidR="002B6DF9" w:rsidRPr="00434D51" w:rsidRDefault="002B6DF9" w:rsidP="002B6DF9">
      <w:pPr>
        <w:pStyle w:val="af0"/>
        <w:spacing w:line="560" w:lineRule="exact"/>
        <w:rPr>
          <w:rFonts w:ascii="宋体" w:hAnsi="宋体"/>
        </w:rPr>
      </w:pPr>
      <w:r w:rsidRPr="00434D51">
        <w:rPr>
          <w:rFonts w:ascii="宋体" w:hAnsi="宋体" w:hint="eastAsia"/>
        </w:rPr>
        <w:t>应用：是指学生能根据所掌握的某些概念、定律、原理、方法等在正确理解的基础上结合实际加以综合应用，能分析、解决实际工作中存在的问题。</w:t>
      </w:r>
    </w:p>
    <w:p w14:paraId="1B530FD9" w14:textId="77777777" w:rsidR="002B6DF9" w:rsidRPr="00434D51" w:rsidRDefault="002B6DF9" w:rsidP="002B6DF9">
      <w:pPr>
        <w:pStyle w:val="af0"/>
        <w:spacing w:line="560" w:lineRule="exact"/>
        <w:rPr>
          <w:rFonts w:ascii="宋体" w:hAnsi="宋体"/>
        </w:rPr>
      </w:pPr>
      <w:proofErr w:type="spellStart"/>
      <w:r w:rsidRPr="00434D51">
        <w:rPr>
          <w:rFonts w:ascii="宋体" w:hAnsi="宋体" w:hint="eastAsia"/>
        </w:rPr>
        <w:t>复习思考题</w:t>
      </w:r>
      <w:proofErr w:type="spellEnd"/>
      <w:r w:rsidRPr="00434D51">
        <w:rPr>
          <w:rFonts w:ascii="宋体" w:hAnsi="宋体" w:hint="eastAsia"/>
        </w:rPr>
        <w:t>：</w:t>
      </w:r>
    </w:p>
    <w:p w14:paraId="5C93A623" w14:textId="77777777" w:rsidR="002B6DF9" w:rsidRPr="00434D51" w:rsidRDefault="002B6DF9" w:rsidP="002B6DF9">
      <w:pPr>
        <w:pStyle w:val="af0"/>
        <w:spacing w:line="560" w:lineRule="exact"/>
        <w:rPr>
          <w:rFonts w:ascii="宋体" w:hAnsi="宋体"/>
        </w:rPr>
      </w:pPr>
      <w:r w:rsidRPr="00434D51">
        <w:rPr>
          <w:rFonts w:ascii="宋体" w:hAnsi="宋体" w:hint="eastAsia"/>
        </w:rPr>
        <w:t>……</w:t>
      </w:r>
    </w:p>
    <w:p w14:paraId="2759704C" w14:textId="77777777" w:rsidR="002B6DF9" w:rsidRPr="00434D51" w:rsidRDefault="002B6DF9" w:rsidP="002B6DF9">
      <w:pPr>
        <w:pStyle w:val="af0"/>
        <w:spacing w:line="560" w:lineRule="exact"/>
        <w:rPr>
          <w:rFonts w:ascii="宋体" w:hAnsi="宋体"/>
        </w:rPr>
      </w:pPr>
      <w:r w:rsidRPr="00434D51">
        <w:rPr>
          <w:rFonts w:ascii="宋体" w:hAnsi="宋体" w:hint="eastAsia"/>
        </w:rPr>
        <w:lastRenderedPageBreak/>
        <w:t>……</w:t>
      </w:r>
    </w:p>
    <w:p w14:paraId="2D35D672" w14:textId="77777777" w:rsidR="002B6DF9" w:rsidRPr="00D67057" w:rsidRDefault="002B6DF9" w:rsidP="002B6DF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r w:rsidRPr="00D67057">
        <w:rPr>
          <w:rFonts w:ascii="黑体" w:eastAsia="黑体" w:hAnsi="黑体" w:hint="eastAsia"/>
          <w:sz w:val="24"/>
        </w:rPr>
        <w:t>（黑体，小四号字）</w:t>
      </w:r>
    </w:p>
    <w:p w14:paraId="0570AE28" w14:textId="77777777" w:rsidR="002B6DF9" w:rsidRPr="00434D51" w:rsidRDefault="002B6DF9" w:rsidP="002B6DF9">
      <w:pPr>
        <w:pStyle w:val="af0"/>
        <w:spacing w:line="560" w:lineRule="exact"/>
        <w:rPr>
          <w:rFonts w:ascii="宋体" w:hAnsi="宋体"/>
        </w:rPr>
      </w:pPr>
      <w:r w:rsidRPr="00434D51">
        <w:rPr>
          <w:rFonts w:ascii="宋体" w:hAnsi="宋体" w:hint="eastAsia"/>
        </w:rPr>
        <w:t>本课程所采用或建议使用的考核方法，如闭卷、开卷、论文或设计等，如并用多种方法请说明分数分配的百分比例；说明本课程平时成绩与期末考试成绩所占的百分比例等；</w:t>
      </w:r>
    </w:p>
    <w:p w14:paraId="4ED5E6BC" w14:textId="77777777" w:rsidR="002B6DF9" w:rsidRPr="00434D51" w:rsidRDefault="002B6DF9" w:rsidP="002B6DF9">
      <w:pPr>
        <w:pStyle w:val="af0"/>
        <w:spacing w:line="560" w:lineRule="exact"/>
        <w:rPr>
          <w:rFonts w:ascii="宋体" w:hAnsi="宋体"/>
        </w:rPr>
      </w:pPr>
      <w:proofErr w:type="spellStart"/>
      <w:r w:rsidRPr="00434D51">
        <w:rPr>
          <w:rFonts w:ascii="宋体" w:hAnsi="宋体" w:hint="eastAsia"/>
        </w:rPr>
        <w:t>正文（宋体，小四号字</w:t>
      </w:r>
      <w:proofErr w:type="spellEnd"/>
      <w:r w:rsidRPr="00434D51">
        <w:rPr>
          <w:rFonts w:ascii="宋体" w:hAnsi="宋体" w:hint="eastAsia"/>
        </w:rPr>
        <w:t>）</w:t>
      </w:r>
    </w:p>
    <w:p w14:paraId="7F018898" w14:textId="77777777" w:rsidR="002B6DF9" w:rsidRPr="00D70ADF" w:rsidRDefault="002B6DF9" w:rsidP="002B6DF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r w:rsidRPr="00D67057">
        <w:rPr>
          <w:rFonts w:ascii="黑体" w:eastAsia="黑体" w:hAnsi="黑体" w:hint="eastAsia"/>
          <w:bCs/>
          <w:sz w:val="24"/>
          <w:szCs w:val="32"/>
        </w:rPr>
        <w:t>（黑体，小四号字）</w:t>
      </w:r>
    </w:p>
    <w:p w14:paraId="78E2284D" w14:textId="77777777" w:rsidR="002B6DF9" w:rsidRPr="00434D51" w:rsidRDefault="002B6DF9" w:rsidP="002B6DF9">
      <w:pPr>
        <w:pStyle w:val="af0"/>
        <w:spacing w:line="560" w:lineRule="exact"/>
        <w:rPr>
          <w:rFonts w:ascii="宋体" w:hAnsi="宋体"/>
        </w:rPr>
      </w:pPr>
      <w:proofErr w:type="spellStart"/>
      <w:r w:rsidRPr="00434D51">
        <w:rPr>
          <w:rFonts w:ascii="宋体" w:hAnsi="宋体" w:hint="eastAsia"/>
        </w:rPr>
        <w:t>其他要说明的事项（如没有，可忽略</w:t>
      </w:r>
      <w:proofErr w:type="spellEnd"/>
      <w:r w:rsidRPr="00434D51">
        <w:rPr>
          <w:rFonts w:ascii="宋体" w:hAnsi="宋体" w:hint="eastAsia"/>
        </w:rPr>
        <w:t>）；</w:t>
      </w:r>
    </w:p>
    <w:p w14:paraId="17310032" w14:textId="77777777" w:rsidR="002B6DF9" w:rsidRPr="00434D51" w:rsidRDefault="002B6DF9" w:rsidP="002B6DF9">
      <w:pPr>
        <w:pStyle w:val="af0"/>
        <w:spacing w:line="560" w:lineRule="exact"/>
        <w:rPr>
          <w:rFonts w:ascii="宋体" w:hAnsi="宋体"/>
        </w:rPr>
      </w:pPr>
      <w:proofErr w:type="spellStart"/>
      <w:r w:rsidRPr="00434D51">
        <w:rPr>
          <w:rFonts w:ascii="宋体" w:hAnsi="宋体" w:hint="eastAsia"/>
        </w:rPr>
        <w:t>列出主要参考书目，所列条目及其顺序如下</w:t>
      </w:r>
      <w:proofErr w:type="spellEnd"/>
      <w:r w:rsidRPr="00434D51">
        <w:rPr>
          <w:rFonts w:ascii="宋体" w:hAnsi="宋体" w:hint="eastAsia"/>
        </w:rPr>
        <w:t>：</w:t>
      </w:r>
    </w:p>
    <w:p w14:paraId="4DE13922" w14:textId="77777777" w:rsidR="002B6DF9" w:rsidRPr="00434D51" w:rsidRDefault="002B6DF9" w:rsidP="002B6DF9">
      <w:pPr>
        <w:pStyle w:val="af0"/>
        <w:spacing w:line="560" w:lineRule="exact"/>
        <w:rPr>
          <w:rFonts w:ascii="宋体" w:hAnsi="宋体"/>
        </w:rPr>
      </w:pPr>
      <w:r w:rsidRPr="00434D51">
        <w:rPr>
          <w:rFonts w:ascii="宋体" w:hAnsi="宋体" w:hint="eastAsia"/>
        </w:rPr>
        <w:t>[</w:t>
      </w:r>
      <w:proofErr w:type="spellStart"/>
      <w:r w:rsidRPr="00434D51">
        <w:rPr>
          <w:rFonts w:ascii="宋体" w:hAnsi="宋体" w:hint="eastAsia"/>
        </w:rPr>
        <w:t>序号</w:t>
      </w:r>
      <w:proofErr w:type="spellEnd"/>
      <w:r w:rsidRPr="00434D51">
        <w:rPr>
          <w:rFonts w:ascii="宋体" w:hAnsi="宋体" w:hint="eastAsia"/>
        </w:rPr>
        <w:t>]</w:t>
      </w:r>
      <w:proofErr w:type="spellStart"/>
      <w:r w:rsidRPr="00434D51">
        <w:rPr>
          <w:rFonts w:ascii="宋体" w:hAnsi="宋体" w:hint="eastAsia"/>
        </w:rPr>
        <w:t>作者（多个作者以逗号隔开</w:t>
      </w:r>
      <w:proofErr w:type="spellEnd"/>
      <w:r w:rsidRPr="00434D51">
        <w:rPr>
          <w:rFonts w:ascii="宋体" w:hAnsi="宋体" w:hint="eastAsia"/>
        </w:rPr>
        <w:t>）．</w:t>
      </w:r>
      <w:proofErr w:type="spellStart"/>
      <w:r w:rsidRPr="00434D51">
        <w:rPr>
          <w:rFonts w:ascii="宋体" w:hAnsi="宋体" w:hint="eastAsia"/>
        </w:rPr>
        <w:t>书名．出版社所在地：出版社名称．出版年月</w:t>
      </w:r>
      <w:proofErr w:type="spellEnd"/>
    </w:p>
    <w:p w14:paraId="5459A551" w14:textId="77777777" w:rsidR="002B6DF9" w:rsidRPr="00434D51" w:rsidRDefault="002B6DF9" w:rsidP="002B6DF9">
      <w:pPr>
        <w:pStyle w:val="af0"/>
        <w:spacing w:line="560" w:lineRule="exact"/>
        <w:rPr>
          <w:rFonts w:ascii="宋体" w:hAnsi="宋体"/>
        </w:rPr>
      </w:pPr>
      <w:proofErr w:type="spellStart"/>
      <w:r w:rsidRPr="00434D51">
        <w:rPr>
          <w:rFonts w:ascii="宋体" w:hAnsi="宋体" w:hint="eastAsia"/>
        </w:rPr>
        <w:t>正文（宋体，小四号字</w:t>
      </w:r>
      <w:proofErr w:type="spellEnd"/>
      <w:r w:rsidRPr="00434D51">
        <w:rPr>
          <w:rFonts w:ascii="宋体" w:hAnsi="宋体" w:hint="eastAsia"/>
        </w:rPr>
        <w:t>）</w:t>
      </w:r>
    </w:p>
    <w:p w14:paraId="29C2F4B5" w14:textId="3A57CD4E" w:rsidR="007613C5" w:rsidRDefault="002B6DF9" w:rsidP="002B6DF9">
      <w:pPr>
        <w:pStyle w:val="af0"/>
        <w:spacing w:line="560" w:lineRule="exact"/>
        <w:rPr>
          <w:rFonts w:ascii="宋体" w:hAnsi="宋体"/>
          <w:lang w:eastAsia="zh-CN"/>
        </w:rPr>
      </w:pPr>
      <w:proofErr w:type="spellStart"/>
      <w:r w:rsidRPr="007613C5">
        <w:rPr>
          <w:rFonts w:ascii="宋体" w:hAnsi="宋体" w:hint="eastAsia"/>
        </w:rPr>
        <w:t>执笔人</w:t>
      </w:r>
      <w:r w:rsidR="00992680">
        <w:rPr>
          <w:rFonts w:ascii="宋体" w:hAnsi="宋体" w:hint="eastAsia"/>
          <w:lang w:eastAsia="zh-CN"/>
        </w:rPr>
        <w:t>签字</w:t>
      </w:r>
      <w:proofErr w:type="spellEnd"/>
      <w:r w:rsidRPr="007613C5">
        <w:rPr>
          <w:rFonts w:ascii="宋体" w:hAnsi="宋体" w:hint="eastAsia"/>
        </w:rPr>
        <w:t>：</w:t>
      </w:r>
    </w:p>
    <w:p w14:paraId="27DDEF8B" w14:textId="02AC4C49" w:rsidR="007613C5" w:rsidRDefault="002B6DF9" w:rsidP="002B6DF9">
      <w:pPr>
        <w:pStyle w:val="af0"/>
        <w:spacing w:line="560" w:lineRule="exact"/>
        <w:rPr>
          <w:rFonts w:ascii="宋体" w:hAnsi="宋体"/>
          <w:lang w:eastAsia="zh-CN"/>
        </w:rPr>
      </w:pPr>
      <w:proofErr w:type="spellStart"/>
      <w:r w:rsidRPr="007613C5">
        <w:rPr>
          <w:rFonts w:ascii="宋体" w:hAnsi="宋体" w:hint="eastAsia"/>
        </w:rPr>
        <w:t>教研室</w:t>
      </w:r>
      <w:r w:rsidR="007613C5">
        <w:rPr>
          <w:rFonts w:ascii="宋体" w:hAnsi="宋体" w:hint="eastAsia"/>
          <w:lang w:eastAsia="zh-CN"/>
        </w:rPr>
        <w:t>主任</w:t>
      </w:r>
      <w:proofErr w:type="spellEnd"/>
      <w:r w:rsidR="007613C5">
        <w:rPr>
          <w:rFonts w:ascii="宋体" w:hAnsi="宋体" w:hint="eastAsia"/>
          <w:lang w:eastAsia="zh-CN"/>
        </w:rPr>
        <w:t>（</w:t>
      </w:r>
      <w:r w:rsidR="0084414B">
        <w:rPr>
          <w:rFonts w:ascii="宋体" w:hAnsi="宋体" w:hint="eastAsia"/>
          <w:lang w:eastAsia="zh-CN"/>
        </w:rPr>
        <w:t>或</w:t>
      </w:r>
      <w:r w:rsidR="007613C5" w:rsidRPr="007613C5">
        <w:rPr>
          <w:rFonts w:ascii="宋体" w:hAnsi="宋体" w:hint="eastAsia"/>
          <w:lang w:eastAsia="zh-CN"/>
        </w:rPr>
        <w:t>课程组组长</w:t>
      </w:r>
      <w:r w:rsidR="007613C5">
        <w:rPr>
          <w:rFonts w:ascii="宋体" w:hAnsi="宋体" w:hint="eastAsia"/>
          <w:lang w:eastAsia="zh-CN"/>
        </w:rPr>
        <w:t>、系主任</w:t>
      </w:r>
      <w:r w:rsidR="007613C5" w:rsidRPr="007613C5">
        <w:rPr>
          <w:rFonts w:ascii="宋体" w:hAnsi="宋体" w:hint="eastAsia"/>
          <w:lang w:eastAsia="zh-CN"/>
        </w:rPr>
        <w:t>）</w:t>
      </w:r>
      <w:proofErr w:type="spellStart"/>
      <w:r w:rsidR="00287274">
        <w:rPr>
          <w:rFonts w:ascii="宋体" w:hAnsi="宋体" w:hint="eastAsia"/>
        </w:rPr>
        <w:t>审核</w:t>
      </w:r>
      <w:r w:rsidR="00287274">
        <w:rPr>
          <w:rFonts w:ascii="宋体" w:hAnsi="宋体" w:hint="eastAsia"/>
          <w:lang w:eastAsia="zh-CN"/>
        </w:rPr>
        <w:t>签字</w:t>
      </w:r>
      <w:proofErr w:type="spellEnd"/>
      <w:r w:rsidRPr="007613C5">
        <w:rPr>
          <w:rFonts w:ascii="宋体" w:hAnsi="宋体" w:hint="eastAsia"/>
        </w:rPr>
        <w:t xml:space="preserve">：　　　　　</w:t>
      </w:r>
    </w:p>
    <w:p w14:paraId="0E27F7B6" w14:textId="06B95B98" w:rsidR="002B6DF9" w:rsidRPr="00434D51" w:rsidRDefault="00ED3F53" w:rsidP="002B6DF9">
      <w:pPr>
        <w:pStyle w:val="af0"/>
        <w:spacing w:line="560" w:lineRule="exact"/>
        <w:rPr>
          <w:rFonts w:ascii="宋体" w:hAnsi="宋体"/>
        </w:rPr>
      </w:pPr>
      <w:r>
        <w:rPr>
          <w:rFonts w:ascii="宋体" w:hAnsi="宋体" w:hint="eastAsia"/>
          <w:lang w:eastAsia="zh-CN"/>
        </w:rPr>
        <w:t>教学主管领导</w:t>
      </w:r>
      <w:proofErr w:type="spellStart"/>
      <w:r w:rsidR="00287274">
        <w:rPr>
          <w:rFonts w:ascii="宋体" w:hAnsi="宋体" w:hint="eastAsia"/>
        </w:rPr>
        <w:t>审核</w:t>
      </w:r>
      <w:r w:rsidR="00287274">
        <w:rPr>
          <w:rFonts w:ascii="宋体" w:hAnsi="宋体" w:hint="eastAsia"/>
          <w:lang w:eastAsia="zh-CN"/>
        </w:rPr>
        <w:t>签字</w:t>
      </w:r>
      <w:proofErr w:type="spellEnd"/>
      <w:r w:rsidR="002B6DF9" w:rsidRPr="007613C5">
        <w:rPr>
          <w:rFonts w:ascii="宋体" w:hAnsi="宋体" w:hint="eastAsia"/>
        </w:rPr>
        <w:t>：</w:t>
      </w:r>
    </w:p>
    <w:p w14:paraId="17DE106D" w14:textId="1DE2A055" w:rsidR="008D2A25" w:rsidRDefault="008D2A25">
      <w:pPr>
        <w:widowControl/>
        <w:jc w:val="left"/>
        <w:rPr>
          <w:rFonts w:ascii="仿宋_GB2312" w:eastAsia="仿宋_GB2312"/>
          <w:b/>
          <w:sz w:val="32"/>
          <w:szCs w:val="32"/>
        </w:rPr>
      </w:pPr>
    </w:p>
    <w:sectPr w:rsidR="008D2A25"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C1A608" w14:textId="77777777" w:rsidR="002B1C4E" w:rsidRDefault="002B1C4E" w:rsidP="00E76617">
      <w:pPr>
        <w:ind w:right="649"/>
      </w:pPr>
      <w:r>
        <w:separator/>
      </w:r>
    </w:p>
  </w:endnote>
  <w:endnote w:type="continuationSeparator" w:id="0">
    <w:p w14:paraId="7A7470C4" w14:textId="77777777" w:rsidR="002B1C4E" w:rsidRDefault="002B1C4E"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3F650" w14:textId="58C6FFDD" w:rsidR="00437B9A" w:rsidRPr="00F4145E" w:rsidRDefault="00437B9A" w:rsidP="00F4145E">
    <w:pPr>
      <w:pStyle w:val="a6"/>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00ED3922" w:rsidRPr="00ED3922">
      <w:rPr>
        <w:rFonts w:ascii="宋体" w:hAnsi="宋体"/>
        <w:noProof/>
        <w:sz w:val="28"/>
        <w:lang w:val="zh-CN"/>
      </w:rPr>
      <w:t>-</w:t>
    </w:r>
    <w:r w:rsidR="00ED3922">
      <w:rPr>
        <w:rFonts w:ascii="宋体" w:hAnsi="宋体"/>
        <w:noProof/>
        <w:sz w:val="28"/>
      </w:rPr>
      <w:t xml:space="preserve"> 6 -</w:t>
    </w:r>
    <w:r w:rsidRPr="00F4145E">
      <w:rPr>
        <w:rFonts w:ascii="宋体" w:hAnsi="宋体"/>
        <w:sz w:val="28"/>
      </w:rPr>
      <w:fldChar w:fldCharType="end"/>
    </w:r>
  </w:p>
  <w:p w14:paraId="42CD3341" w14:textId="77777777" w:rsidR="00437B9A" w:rsidRDefault="00437B9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4D87A6" w14:textId="6575A76A" w:rsidR="00437B9A" w:rsidRPr="00E76617" w:rsidRDefault="00437B9A" w:rsidP="00E76617">
    <w:pPr>
      <w:pStyle w:val="a6"/>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00ED3922" w:rsidRPr="00ED3922">
      <w:rPr>
        <w:rFonts w:ascii="宋体" w:hAnsi="宋体"/>
        <w:noProof/>
        <w:sz w:val="28"/>
        <w:lang w:val="zh-CN"/>
      </w:rPr>
      <w:t>-</w:t>
    </w:r>
    <w:r w:rsidR="00ED3922">
      <w:rPr>
        <w:rFonts w:ascii="宋体" w:hAnsi="宋体"/>
        <w:noProof/>
        <w:sz w:val="28"/>
      </w:rPr>
      <w:t xml:space="preserve"> 1 -</w:t>
    </w:r>
    <w:r w:rsidRPr="00E76617">
      <w:rPr>
        <w:rFonts w:ascii="宋体" w:hAnsi="宋体"/>
        <w:sz w:val="28"/>
      </w:rPr>
      <w:fldChar w:fldCharType="end"/>
    </w:r>
  </w:p>
  <w:p w14:paraId="1B59D7A7" w14:textId="77777777" w:rsidR="00437B9A" w:rsidRDefault="00437B9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4648B4" w14:textId="77777777" w:rsidR="002B1C4E" w:rsidRDefault="002B1C4E" w:rsidP="00E76617">
      <w:pPr>
        <w:ind w:right="649"/>
      </w:pPr>
      <w:r>
        <w:separator/>
      </w:r>
    </w:p>
  </w:footnote>
  <w:footnote w:type="continuationSeparator" w:id="0">
    <w:p w14:paraId="74797CB8" w14:textId="77777777" w:rsidR="002B1C4E" w:rsidRDefault="002B1C4E" w:rsidP="00E76617">
      <w:pPr>
        <w:ind w:right="64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0CEBD" w14:textId="77777777" w:rsidR="00437B9A" w:rsidRDefault="00437B9A" w:rsidP="00B74A2F">
    <w:pPr>
      <w:pStyle w:val="a5"/>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106E8" w14:textId="77777777" w:rsidR="00437B9A" w:rsidRDefault="00437B9A" w:rsidP="00956842">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5"/>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1"/>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617"/>
    <w:rsid w:val="0001156E"/>
    <w:rsid w:val="00013621"/>
    <w:rsid w:val="000155D3"/>
    <w:rsid w:val="00020E9D"/>
    <w:rsid w:val="00023508"/>
    <w:rsid w:val="00032372"/>
    <w:rsid w:val="000347EF"/>
    <w:rsid w:val="000443E9"/>
    <w:rsid w:val="00047758"/>
    <w:rsid w:val="00051A84"/>
    <w:rsid w:val="000520A8"/>
    <w:rsid w:val="00052A57"/>
    <w:rsid w:val="00055C54"/>
    <w:rsid w:val="00055CE2"/>
    <w:rsid w:val="0006400E"/>
    <w:rsid w:val="000775A9"/>
    <w:rsid w:val="000904A7"/>
    <w:rsid w:val="000A038C"/>
    <w:rsid w:val="000A08CF"/>
    <w:rsid w:val="000A2B73"/>
    <w:rsid w:val="000A4302"/>
    <w:rsid w:val="000A736B"/>
    <w:rsid w:val="000A77CB"/>
    <w:rsid w:val="000B34CD"/>
    <w:rsid w:val="000B5AFA"/>
    <w:rsid w:val="000B76F7"/>
    <w:rsid w:val="000C0638"/>
    <w:rsid w:val="000C306C"/>
    <w:rsid w:val="000C45F6"/>
    <w:rsid w:val="000D25D6"/>
    <w:rsid w:val="000D42E9"/>
    <w:rsid w:val="000E72D1"/>
    <w:rsid w:val="000F0FD8"/>
    <w:rsid w:val="001029EA"/>
    <w:rsid w:val="0010628D"/>
    <w:rsid w:val="001109B8"/>
    <w:rsid w:val="0011600F"/>
    <w:rsid w:val="0012475A"/>
    <w:rsid w:val="00130579"/>
    <w:rsid w:val="00131496"/>
    <w:rsid w:val="00132481"/>
    <w:rsid w:val="00136411"/>
    <w:rsid w:val="00145FC0"/>
    <w:rsid w:val="0014755A"/>
    <w:rsid w:val="0015138E"/>
    <w:rsid w:val="00156D96"/>
    <w:rsid w:val="0016141C"/>
    <w:rsid w:val="00170F80"/>
    <w:rsid w:val="00174235"/>
    <w:rsid w:val="0017652E"/>
    <w:rsid w:val="00176D02"/>
    <w:rsid w:val="00176FE4"/>
    <w:rsid w:val="001775D9"/>
    <w:rsid w:val="00177C80"/>
    <w:rsid w:val="00181761"/>
    <w:rsid w:val="00190CBF"/>
    <w:rsid w:val="00194F1C"/>
    <w:rsid w:val="001A0305"/>
    <w:rsid w:val="001A1C26"/>
    <w:rsid w:val="001A4CFD"/>
    <w:rsid w:val="001A71F8"/>
    <w:rsid w:val="001B0E23"/>
    <w:rsid w:val="001C29C0"/>
    <w:rsid w:val="001C4EC1"/>
    <w:rsid w:val="001C7ED4"/>
    <w:rsid w:val="001D1F39"/>
    <w:rsid w:val="001D2733"/>
    <w:rsid w:val="001D4D35"/>
    <w:rsid w:val="001D600F"/>
    <w:rsid w:val="001D6E7F"/>
    <w:rsid w:val="001E410D"/>
    <w:rsid w:val="001F5136"/>
    <w:rsid w:val="001F6315"/>
    <w:rsid w:val="002038B4"/>
    <w:rsid w:val="002060A0"/>
    <w:rsid w:val="0022064C"/>
    <w:rsid w:val="00224BBF"/>
    <w:rsid w:val="00227917"/>
    <w:rsid w:val="00227AD7"/>
    <w:rsid w:val="00236EB3"/>
    <w:rsid w:val="00237084"/>
    <w:rsid w:val="00241205"/>
    <w:rsid w:val="00250EC0"/>
    <w:rsid w:val="00257F3F"/>
    <w:rsid w:val="00273ACE"/>
    <w:rsid w:val="002756E8"/>
    <w:rsid w:val="002865E6"/>
    <w:rsid w:val="00287274"/>
    <w:rsid w:val="00296398"/>
    <w:rsid w:val="002A52EB"/>
    <w:rsid w:val="002A6B22"/>
    <w:rsid w:val="002B1677"/>
    <w:rsid w:val="002B1C4E"/>
    <w:rsid w:val="002B31F4"/>
    <w:rsid w:val="002B60A3"/>
    <w:rsid w:val="002B6DF9"/>
    <w:rsid w:val="002B6F0C"/>
    <w:rsid w:val="002C323D"/>
    <w:rsid w:val="002C6938"/>
    <w:rsid w:val="002C6E81"/>
    <w:rsid w:val="002D06C4"/>
    <w:rsid w:val="002D104B"/>
    <w:rsid w:val="002D523C"/>
    <w:rsid w:val="002D7873"/>
    <w:rsid w:val="002E3064"/>
    <w:rsid w:val="002E3FDD"/>
    <w:rsid w:val="002F0FBF"/>
    <w:rsid w:val="002F5B62"/>
    <w:rsid w:val="00300C9D"/>
    <w:rsid w:val="00301D77"/>
    <w:rsid w:val="00311569"/>
    <w:rsid w:val="00316B88"/>
    <w:rsid w:val="003206D1"/>
    <w:rsid w:val="003242F5"/>
    <w:rsid w:val="0032497D"/>
    <w:rsid w:val="0034208F"/>
    <w:rsid w:val="00344111"/>
    <w:rsid w:val="00345501"/>
    <w:rsid w:val="003455EE"/>
    <w:rsid w:val="00352261"/>
    <w:rsid w:val="00353D95"/>
    <w:rsid w:val="00361571"/>
    <w:rsid w:val="00362769"/>
    <w:rsid w:val="00362EED"/>
    <w:rsid w:val="00364ECF"/>
    <w:rsid w:val="00367C8D"/>
    <w:rsid w:val="00371A4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F0672"/>
    <w:rsid w:val="003F2B23"/>
    <w:rsid w:val="003F3884"/>
    <w:rsid w:val="004029CD"/>
    <w:rsid w:val="00403CE8"/>
    <w:rsid w:val="00411501"/>
    <w:rsid w:val="00414FD6"/>
    <w:rsid w:val="00416FD1"/>
    <w:rsid w:val="0042485E"/>
    <w:rsid w:val="00432696"/>
    <w:rsid w:val="00436697"/>
    <w:rsid w:val="00437B9A"/>
    <w:rsid w:val="004449B0"/>
    <w:rsid w:val="00451403"/>
    <w:rsid w:val="00451521"/>
    <w:rsid w:val="004545F0"/>
    <w:rsid w:val="00456152"/>
    <w:rsid w:val="004635C1"/>
    <w:rsid w:val="004713B6"/>
    <w:rsid w:val="0047521B"/>
    <w:rsid w:val="00480145"/>
    <w:rsid w:val="004813A8"/>
    <w:rsid w:val="00482138"/>
    <w:rsid w:val="00483AFB"/>
    <w:rsid w:val="00490A6C"/>
    <w:rsid w:val="00491785"/>
    <w:rsid w:val="00495DA2"/>
    <w:rsid w:val="00497A87"/>
    <w:rsid w:val="004A39E3"/>
    <w:rsid w:val="004A710A"/>
    <w:rsid w:val="004C21F0"/>
    <w:rsid w:val="004E1CDA"/>
    <w:rsid w:val="004F1995"/>
    <w:rsid w:val="004F48C7"/>
    <w:rsid w:val="005030C3"/>
    <w:rsid w:val="00505BF9"/>
    <w:rsid w:val="0051055A"/>
    <w:rsid w:val="0051262C"/>
    <w:rsid w:val="00531840"/>
    <w:rsid w:val="005318F1"/>
    <w:rsid w:val="00533986"/>
    <w:rsid w:val="00535DAA"/>
    <w:rsid w:val="005379F4"/>
    <w:rsid w:val="00540656"/>
    <w:rsid w:val="00541059"/>
    <w:rsid w:val="00563B8D"/>
    <w:rsid w:val="0056549D"/>
    <w:rsid w:val="005677AC"/>
    <w:rsid w:val="00572884"/>
    <w:rsid w:val="00573207"/>
    <w:rsid w:val="00581E16"/>
    <w:rsid w:val="005908AE"/>
    <w:rsid w:val="005A010B"/>
    <w:rsid w:val="005B0D6F"/>
    <w:rsid w:val="005B13BB"/>
    <w:rsid w:val="005C184F"/>
    <w:rsid w:val="005C2047"/>
    <w:rsid w:val="005C3215"/>
    <w:rsid w:val="005C3668"/>
    <w:rsid w:val="005D0198"/>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64B2"/>
    <w:rsid w:val="00631961"/>
    <w:rsid w:val="00634483"/>
    <w:rsid w:val="0063545E"/>
    <w:rsid w:val="00640663"/>
    <w:rsid w:val="00642DB8"/>
    <w:rsid w:val="00643DEC"/>
    <w:rsid w:val="0065294E"/>
    <w:rsid w:val="00654B53"/>
    <w:rsid w:val="006610EB"/>
    <w:rsid w:val="006625C8"/>
    <w:rsid w:val="006635DF"/>
    <w:rsid w:val="00663711"/>
    <w:rsid w:val="006729A0"/>
    <w:rsid w:val="00674C1C"/>
    <w:rsid w:val="00674EE6"/>
    <w:rsid w:val="00680DE5"/>
    <w:rsid w:val="00686C29"/>
    <w:rsid w:val="006935E1"/>
    <w:rsid w:val="006943DA"/>
    <w:rsid w:val="0069794E"/>
    <w:rsid w:val="006A00BF"/>
    <w:rsid w:val="006A41A3"/>
    <w:rsid w:val="006B28AF"/>
    <w:rsid w:val="006B4B1A"/>
    <w:rsid w:val="006B71C1"/>
    <w:rsid w:val="006B7C6C"/>
    <w:rsid w:val="006C16B5"/>
    <w:rsid w:val="006C18E7"/>
    <w:rsid w:val="006C1ACD"/>
    <w:rsid w:val="006C4BFE"/>
    <w:rsid w:val="006C726B"/>
    <w:rsid w:val="006D7188"/>
    <w:rsid w:val="006E2B14"/>
    <w:rsid w:val="006E378A"/>
    <w:rsid w:val="006E7862"/>
    <w:rsid w:val="007017CB"/>
    <w:rsid w:val="00706B5D"/>
    <w:rsid w:val="00711F22"/>
    <w:rsid w:val="00712601"/>
    <w:rsid w:val="00713738"/>
    <w:rsid w:val="0072629A"/>
    <w:rsid w:val="00727209"/>
    <w:rsid w:val="00736397"/>
    <w:rsid w:val="00747614"/>
    <w:rsid w:val="0075020C"/>
    <w:rsid w:val="00750FCB"/>
    <w:rsid w:val="007577CA"/>
    <w:rsid w:val="007613C5"/>
    <w:rsid w:val="00775D9A"/>
    <w:rsid w:val="007779CF"/>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54B5"/>
    <w:rsid w:val="0080777F"/>
    <w:rsid w:val="008109AE"/>
    <w:rsid w:val="00812EB9"/>
    <w:rsid w:val="00813C94"/>
    <w:rsid w:val="00815DF9"/>
    <w:rsid w:val="0083056C"/>
    <w:rsid w:val="0083075E"/>
    <w:rsid w:val="00837161"/>
    <w:rsid w:val="00837404"/>
    <w:rsid w:val="00837581"/>
    <w:rsid w:val="008410DD"/>
    <w:rsid w:val="0084414B"/>
    <w:rsid w:val="008479B3"/>
    <w:rsid w:val="008513DE"/>
    <w:rsid w:val="00852554"/>
    <w:rsid w:val="008545D5"/>
    <w:rsid w:val="00861332"/>
    <w:rsid w:val="00865450"/>
    <w:rsid w:val="008660EA"/>
    <w:rsid w:val="0086789C"/>
    <w:rsid w:val="0087565F"/>
    <w:rsid w:val="00875C2A"/>
    <w:rsid w:val="00877035"/>
    <w:rsid w:val="008A29EB"/>
    <w:rsid w:val="008A5D3D"/>
    <w:rsid w:val="008B019D"/>
    <w:rsid w:val="008B2C3F"/>
    <w:rsid w:val="008B3E41"/>
    <w:rsid w:val="008C022F"/>
    <w:rsid w:val="008C089A"/>
    <w:rsid w:val="008C0BAA"/>
    <w:rsid w:val="008C498B"/>
    <w:rsid w:val="008C79AE"/>
    <w:rsid w:val="008D2A25"/>
    <w:rsid w:val="008D538F"/>
    <w:rsid w:val="008E25E1"/>
    <w:rsid w:val="008E3D1F"/>
    <w:rsid w:val="008E4C2A"/>
    <w:rsid w:val="008F0DCF"/>
    <w:rsid w:val="008F348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71645"/>
    <w:rsid w:val="00982C84"/>
    <w:rsid w:val="00985AAC"/>
    <w:rsid w:val="00986BC9"/>
    <w:rsid w:val="00992680"/>
    <w:rsid w:val="0099588D"/>
    <w:rsid w:val="00996659"/>
    <w:rsid w:val="00996F45"/>
    <w:rsid w:val="009A05CB"/>
    <w:rsid w:val="009A2E6F"/>
    <w:rsid w:val="009A7F26"/>
    <w:rsid w:val="009B0300"/>
    <w:rsid w:val="009B1DEF"/>
    <w:rsid w:val="009B5138"/>
    <w:rsid w:val="009B52A0"/>
    <w:rsid w:val="009C1343"/>
    <w:rsid w:val="009C6B7E"/>
    <w:rsid w:val="009E288A"/>
    <w:rsid w:val="009F29F9"/>
    <w:rsid w:val="009F35A1"/>
    <w:rsid w:val="009F3C58"/>
    <w:rsid w:val="009F5E0A"/>
    <w:rsid w:val="00A05D4B"/>
    <w:rsid w:val="00A12A46"/>
    <w:rsid w:val="00A222E0"/>
    <w:rsid w:val="00A23C35"/>
    <w:rsid w:val="00A25CC4"/>
    <w:rsid w:val="00A319EA"/>
    <w:rsid w:val="00A32BED"/>
    <w:rsid w:val="00A47372"/>
    <w:rsid w:val="00A5347B"/>
    <w:rsid w:val="00A5575E"/>
    <w:rsid w:val="00A571C1"/>
    <w:rsid w:val="00A6091C"/>
    <w:rsid w:val="00A629CC"/>
    <w:rsid w:val="00A65720"/>
    <w:rsid w:val="00A657CB"/>
    <w:rsid w:val="00A72A2A"/>
    <w:rsid w:val="00A72B6F"/>
    <w:rsid w:val="00A73E57"/>
    <w:rsid w:val="00A81F69"/>
    <w:rsid w:val="00A97C1E"/>
    <w:rsid w:val="00AA0BE0"/>
    <w:rsid w:val="00AA5FEC"/>
    <w:rsid w:val="00AA73F8"/>
    <w:rsid w:val="00AA79CE"/>
    <w:rsid w:val="00AB3F90"/>
    <w:rsid w:val="00AB73AD"/>
    <w:rsid w:val="00AB796F"/>
    <w:rsid w:val="00AC3D25"/>
    <w:rsid w:val="00AC3E76"/>
    <w:rsid w:val="00AC406E"/>
    <w:rsid w:val="00AC6E3C"/>
    <w:rsid w:val="00AD0164"/>
    <w:rsid w:val="00AD17ED"/>
    <w:rsid w:val="00AD1C40"/>
    <w:rsid w:val="00AD20FF"/>
    <w:rsid w:val="00AD4B75"/>
    <w:rsid w:val="00AE4906"/>
    <w:rsid w:val="00AE7DB4"/>
    <w:rsid w:val="00AF1CBF"/>
    <w:rsid w:val="00AF5B3C"/>
    <w:rsid w:val="00AF7948"/>
    <w:rsid w:val="00B00AA2"/>
    <w:rsid w:val="00B047BC"/>
    <w:rsid w:val="00B04864"/>
    <w:rsid w:val="00B06E61"/>
    <w:rsid w:val="00B07ED5"/>
    <w:rsid w:val="00B1089B"/>
    <w:rsid w:val="00B11D33"/>
    <w:rsid w:val="00B13275"/>
    <w:rsid w:val="00B23B17"/>
    <w:rsid w:val="00B27270"/>
    <w:rsid w:val="00B32D74"/>
    <w:rsid w:val="00B3376B"/>
    <w:rsid w:val="00B46B62"/>
    <w:rsid w:val="00B531B8"/>
    <w:rsid w:val="00B544C2"/>
    <w:rsid w:val="00B57FEE"/>
    <w:rsid w:val="00B62246"/>
    <w:rsid w:val="00B635EC"/>
    <w:rsid w:val="00B6486A"/>
    <w:rsid w:val="00B64C20"/>
    <w:rsid w:val="00B74A2F"/>
    <w:rsid w:val="00B94DA0"/>
    <w:rsid w:val="00BB5F1C"/>
    <w:rsid w:val="00BC00FD"/>
    <w:rsid w:val="00BC0A46"/>
    <w:rsid w:val="00BD1C1D"/>
    <w:rsid w:val="00BE7A4C"/>
    <w:rsid w:val="00BF15C6"/>
    <w:rsid w:val="00BF3359"/>
    <w:rsid w:val="00C00D94"/>
    <w:rsid w:val="00C01A75"/>
    <w:rsid w:val="00C03369"/>
    <w:rsid w:val="00C04BB1"/>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66BDE"/>
    <w:rsid w:val="00C71422"/>
    <w:rsid w:val="00C722A0"/>
    <w:rsid w:val="00C838DA"/>
    <w:rsid w:val="00C855D5"/>
    <w:rsid w:val="00C860B3"/>
    <w:rsid w:val="00C92B95"/>
    <w:rsid w:val="00C93453"/>
    <w:rsid w:val="00C93FD1"/>
    <w:rsid w:val="00CA777B"/>
    <w:rsid w:val="00CC35A7"/>
    <w:rsid w:val="00CD3550"/>
    <w:rsid w:val="00CD3E58"/>
    <w:rsid w:val="00CE0DE2"/>
    <w:rsid w:val="00CE218C"/>
    <w:rsid w:val="00D050CF"/>
    <w:rsid w:val="00D06F10"/>
    <w:rsid w:val="00D1321B"/>
    <w:rsid w:val="00D147ED"/>
    <w:rsid w:val="00D22841"/>
    <w:rsid w:val="00D2556F"/>
    <w:rsid w:val="00D275A0"/>
    <w:rsid w:val="00D319C4"/>
    <w:rsid w:val="00D32C68"/>
    <w:rsid w:val="00D349D9"/>
    <w:rsid w:val="00D45CE6"/>
    <w:rsid w:val="00D543BA"/>
    <w:rsid w:val="00D6327D"/>
    <w:rsid w:val="00D7590C"/>
    <w:rsid w:val="00D81BF5"/>
    <w:rsid w:val="00D8504B"/>
    <w:rsid w:val="00D94634"/>
    <w:rsid w:val="00D963CC"/>
    <w:rsid w:val="00D97B54"/>
    <w:rsid w:val="00DA0D47"/>
    <w:rsid w:val="00DA24D8"/>
    <w:rsid w:val="00DA3E21"/>
    <w:rsid w:val="00DB383F"/>
    <w:rsid w:val="00DC0CE3"/>
    <w:rsid w:val="00DC48A4"/>
    <w:rsid w:val="00DC719B"/>
    <w:rsid w:val="00DD0EF4"/>
    <w:rsid w:val="00DD5404"/>
    <w:rsid w:val="00DE76C3"/>
    <w:rsid w:val="00DF43DA"/>
    <w:rsid w:val="00E038D8"/>
    <w:rsid w:val="00E03C9C"/>
    <w:rsid w:val="00E07FD6"/>
    <w:rsid w:val="00E21EFE"/>
    <w:rsid w:val="00E22201"/>
    <w:rsid w:val="00E26CF3"/>
    <w:rsid w:val="00E324E6"/>
    <w:rsid w:val="00E32B3C"/>
    <w:rsid w:val="00E33064"/>
    <w:rsid w:val="00E36A44"/>
    <w:rsid w:val="00E459BB"/>
    <w:rsid w:val="00E50D86"/>
    <w:rsid w:val="00E51025"/>
    <w:rsid w:val="00E5493E"/>
    <w:rsid w:val="00E564E8"/>
    <w:rsid w:val="00E569CF"/>
    <w:rsid w:val="00E61D65"/>
    <w:rsid w:val="00E62B83"/>
    <w:rsid w:val="00E64A13"/>
    <w:rsid w:val="00E65822"/>
    <w:rsid w:val="00E70DF5"/>
    <w:rsid w:val="00E710D9"/>
    <w:rsid w:val="00E71330"/>
    <w:rsid w:val="00E748ED"/>
    <w:rsid w:val="00E76617"/>
    <w:rsid w:val="00E76A4C"/>
    <w:rsid w:val="00E92520"/>
    <w:rsid w:val="00E92B4D"/>
    <w:rsid w:val="00E97318"/>
    <w:rsid w:val="00EA7E36"/>
    <w:rsid w:val="00EB5744"/>
    <w:rsid w:val="00EC6A52"/>
    <w:rsid w:val="00EC6D53"/>
    <w:rsid w:val="00ED24AE"/>
    <w:rsid w:val="00ED3922"/>
    <w:rsid w:val="00ED3F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7613"/>
    <w:rsid w:val="00F94458"/>
    <w:rsid w:val="00F966F5"/>
    <w:rsid w:val="00FA41B6"/>
    <w:rsid w:val="00FA7412"/>
    <w:rsid w:val="00FB21A3"/>
    <w:rsid w:val="00FB478C"/>
    <w:rsid w:val="00FB49AC"/>
    <w:rsid w:val="00FB778F"/>
    <w:rsid w:val="00FC32C6"/>
    <w:rsid w:val="00FC3348"/>
    <w:rsid w:val="00FC6E8B"/>
    <w:rsid w:val="00FD37EE"/>
    <w:rsid w:val="00FD41BF"/>
    <w:rsid w:val="00FD58DF"/>
    <w:rsid w:val="00FD6D0A"/>
    <w:rsid w:val="00FD6D9F"/>
    <w:rsid w:val="00FE1156"/>
    <w:rsid w:val="00FF0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85D79"/>
  <w15:docId w15:val="{4634B70D-52BC-46C5-B109-ED83DA3FB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AC406E"/>
    <w:pPr>
      <w:keepNext/>
      <w:keepLines/>
      <w:outlineLvl w:val="0"/>
    </w:pPr>
    <w:rPr>
      <w:rFonts w:eastAsia="仿宋"/>
      <w:b/>
      <w:bCs/>
      <w:kern w:val="44"/>
      <w:sz w:val="32"/>
      <w:szCs w:val="44"/>
      <w:lang w:val="x-none" w:eastAsia="x-none"/>
    </w:rPr>
  </w:style>
  <w:style w:type="paragraph" w:styleId="2">
    <w:name w:val="heading 2"/>
    <w:basedOn w:val="a"/>
    <w:next w:val="a"/>
    <w:link w:val="2Char"/>
    <w:uiPriority w:val="99"/>
    <w:qFormat/>
    <w:rsid w:val="00AC406E"/>
    <w:pPr>
      <w:keepNext/>
      <w:keepLines/>
      <w:outlineLvl w:val="1"/>
    </w:pPr>
    <w:rPr>
      <w:rFonts w:ascii="Cambria" w:eastAsia="仿宋" w:hAnsi="Cambria"/>
      <w:b/>
      <w:bCs/>
      <w:sz w:val="3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Char"/>
    <w:unhideWhenUsed/>
    <w:rsid w:val="00E7661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Char">
    <w:name w:val="页眉 Char"/>
    <w:link w:val="a5"/>
    <w:rsid w:val="00E76617"/>
    <w:rPr>
      <w:rFonts w:ascii="Times New Roman" w:eastAsia="宋体" w:hAnsi="Times New Roman" w:cs="Times New Roman"/>
      <w:sz w:val="18"/>
      <w:szCs w:val="18"/>
    </w:rPr>
  </w:style>
  <w:style w:type="paragraph" w:styleId="a6">
    <w:name w:val="footer"/>
    <w:basedOn w:val="a"/>
    <w:link w:val="Char0"/>
    <w:unhideWhenUsed/>
    <w:rsid w:val="00E76617"/>
    <w:pPr>
      <w:tabs>
        <w:tab w:val="center" w:pos="4153"/>
        <w:tab w:val="right" w:pos="8306"/>
      </w:tabs>
      <w:snapToGrid w:val="0"/>
      <w:jc w:val="left"/>
    </w:pPr>
    <w:rPr>
      <w:kern w:val="0"/>
      <w:sz w:val="18"/>
      <w:szCs w:val="18"/>
      <w:lang w:val="x-none" w:eastAsia="x-none"/>
    </w:rPr>
  </w:style>
  <w:style w:type="character" w:customStyle="1" w:styleId="Char0">
    <w:name w:val="页脚 Char"/>
    <w:link w:val="a6"/>
    <w:uiPriority w:val="99"/>
    <w:rsid w:val="00E76617"/>
    <w:rPr>
      <w:rFonts w:ascii="Times New Roman" w:eastAsia="宋体" w:hAnsi="Times New Roman" w:cs="Times New Roman"/>
      <w:sz w:val="18"/>
      <w:szCs w:val="18"/>
    </w:rPr>
  </w:style>
  <w:style w:type="character" w:customStyle="1" w:styleId="HTMLChar">
    <w:name w:val="HTML 预设格式 Char"/>
    <w:link w:val="HTML"/>
    <w:rsid w:val="00FE1156"/>
    <w:rPr>
      <w:rFonts w:ascii="宋体" w:hAnsi="宋体" w:cs="宋体"/>
      <w:sz w:val="24"/>
      <w:szCs w:val="24"/>
    </w:rPr>
  </w:style>
  <w:style w:type="paragraph" w:styleId="HTML">
    <w:name w:val="HTML Preformatted"/>
    <w:basedOn w:val="a"/>
    <w:link w:val="HTMLChar"/>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x-none" w:eastAsia="x-none"/>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0">
    <w:name w:val="Body Text Indent 2"/>
    <w:basedOn w:val="a"/>
    <w:link w:val="2Char0"/>
    <w:rsid w:val="00396333"/>
    <w:pPr>
      <w:ind w:firstLineChars="200" w:firstLine="560"/>
    </w:pPr>
    <w:rPr>
      <w:sz w:val="28"/>
      <w:szCs w:val="20"/>
      <w:lang w:val="x-none" w:eastAsia="x-none"/>
    </w:rPr>
  </w:style>
  <w:style w:type="character" w:customStyle="1" w:styleId="2Char0">
    <w:name w:val="正文文本缩进 2 Char"/>
    <w:link w:val="20"/>
    <w:rsid w:val="00396333"/>
    <w:rPr>
      <w:rFonts w:ascii="Times New Roman" w:hAnsi="Times New Roman"/>
      <w:kern w:val="2"/>
      <w:sz w:val="28"/>
    </w:rPr>
  </w:style>
  <w:style w:type="character" w:customStyle="1" w:styleId="1Char">
    <w:name w:val="标题 1 Char"/>
    <w:link w:val="1"/>
    <w:uiPriority w:val="99"/>
    <w:rsid w:val="00AC406E"/>
    <w:rPr>
      <w:rFonts w:ascii="Times New Roman" w:eastAsia="仿宋" w:hAnsi="Times New Roman"/>
      <w:b/>
      <w:bCs/>
      <w:kern w:val="44"/>
      <w:sz w:val="32"/>
      <w:szCs w:val="44"/>
    </w:rPr>
  </w:style>
  <w:style w:type="character" w:customStyle="1" w:styleId="2Char">
    <w:name w:val="标题 2 Char"/>
    <w:link w:val="2"/>
    <w:uiPriority w:val="99"/>
    <w:rsid w:val="00AC406E"/>
    <w:rPr>
      <w:rFonts w:ascii="Cambria" w:eastAsia="仿宋" w:hAnsi="Cambria"/>
      <w:b/>
      <w:bCs/>
      <w:kern w:val="2"/>
      <w:sz w:val="30"/>
      <w:szCs w:val="32"/>
    </w:rPr>
  </w:style>
  <w:style w:type="paragraph" w:styleId="a7">
    <w:name w:val="annotation text"/>
    <w:basedOn w:val="a"/>
    <w:link w:val="Char1"/>
    <w:uiPriority w:val="99"/>
    <w:semiHidden/>
    <w:rsid w:val="00AC406E"/>
    <w:pPr>
      <w:jc w:val="left"/>
    </w:pPr>
    <w:rPr>
      <w:szCs w:val="21"/>
      <w:lang w:val="x-none" w:eastAsia="x-none"/>
    </w:rPr>
  </w:style>
  <w:style w:type="character" w:customStyle="1" w:styleId="Char1">
    <w:name w:val="批注文字 Char"/>
    <w:link w:val="a7"/>
    <w:uiPriority w:val="99"/>
    <w:semiHidden/>
    <w:rsid w:val="00AC406E"/>
    <w:rPr>
      <w:rFonts w:ascii="Times New Roman" w:hAnsi="Times New Roman"/>
      <w:kern w:val="2"/>
      <w:sz w:val="21"/>
      <w:szCs w:val="21"/>
    </w:rPr>
  </w:style>
  <w:style w:type="paragraph" w:styleId="a8">
    <w:name w:val="Balloon Text"/>
    <w:basedOn w:val="a"/>
    <w:link w:val="Char2"/>
    <w:uiPriority w:val="99"/>
    <w:semiHidden/>
    <w:rsid w:val="00AC406E"/>
    <w:rPr>
      <w:sz w:val="18"/>
      <w:szCs w:val="18"/>
      <w:lang w:val="x-none" w:eastAsia="x-none"/>
    </w:rPr>
  </w:style>
  <w:style w:type="character" w:customStyle="1" w:styleId="Char2">
    <w:name w:val="批注框文本 Char"/>
    <w:link w:val="a8"/>
    <w:uiPriority w:val="99"/>
    <w:semiHidden/>
    <w:rsid w:val="00AC406E"/>
    <w:rPr>
      <w:rFonts w:ascii="Times New Roman" w:hAnsi="Times New Roman"/>
      <w:kern w:val="2"/>
      <w:sz w:val="18"/>
      <w:szCs w:val="18"/>
    </w:rPr>
  </w:style>
  <w:style w:type="character" w:styleId="a9">
    <w:name w:val="page number"/>
    <w:rsid w:val="00AC406E"/>
    <w:rPr>
      <w:rFonts w:cs="Times New Roman"/>
    </w:rPr>
  </w:style>
  <w:style w:type="character" w:styleId="aa">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b">
    <w:name w:val="annotation subject"/>
    <w:basedOn w:val="a7"/>
    <w:next w:val="a7"/>
    <w:link w:val="Char3"/>
    <w:uiPriority w:val="99"/>
    <w:semiHidden/>
    <w:rsid w:val="00AC406E"/>
    <w:rPr>
      <w:b/>
      <w:bCs/>
    </w:rPr>
  </w:style>
  <w:style w:type="character" w:customStyle="1" w:styleId="Char3">
    <w:name w:val="批注主题 Char"/>
    <w:link w:val="ab"/>
    <w:uiPriority w:val="99"/>
    <w:semiHidden/>
    <w:rsid w:val="00AC406E"/>
    <w:rPr>
      <w:rFonts w:ascii="Times New Roman" w:hAnsi="Times New Roman"/>
      <w:b/>
      <w:bCs/>
      <w:kern w:val="2"/>
      <w:sz w:val="21"/>
      <w:szCs w:val="21"/>
    </w:rPr>
  </w:style>
  <w:style w:type="table" w:styleId="ac">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List Paragraph"/>
    <w:basedOn w:val="a"/>
    <w:uiPriority w:val="99"/>
    <w:qFormat/>
    <w:rsid w:val="00AC406E"/>
    <w:pPr>
      <w:ind w:firstLineChars="200" w:firstLine="420"/>
    </w:pPr>
    <w:rPr>
      <w:szCs w:val="21"/>
    </w:rPr>
  </w:style>
  <w:style w:type="character" w:styleId="ae">
    <w:name w:val="Hyperlink"/>
    <w:uiPriority w:val="99"/>
    <w:semiHidden/>
    <w:rsid w:val="00AC406E"/>
    <w:rPr>
      <w:rFonts w:cs="Times New Roman"/>
      <w:color w:val="0000FF"/>
      <w:u w:val="single"/>
    </w:rPr>
  </w:style>
  <w:style w:type="character" w:customStyle="1" w:styleId="af">
    <w:name w:val="已访问的超链接"/>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rsid w:val="00AC406E"/>
    <w:rPr>
      <w:rFonts w:cs="Times New Roman"/>
      <w:sz w:val="20"/>
      <w:szCs w:val="20"/>
    </w:rPr>
  </w:style>
  <w:style w:type="paragraph" w:styleId="af0">
    <w:name w:val="Body Text Indent"/>
    <w:basedOn w:val="a"/>
    <w:link w:val="Char4"/>
    <w:uiPriority w:val="99"/>
    <w:semiHidden/>
    <w:rsid w:val="00AC406E"/>
    <w:pPr>
      <w:spacing w:line="360" w:lineRule="auto"/>
      <w:ind w:firstLineChars="200" w:firstLine="480"/>
    </w:pPr>
    <w:rPr>
      <w:sz w:val="24"/>
      <w:lang w:val="x-none" w:eastAsia="x-none"/>
    </w:rPr>
  </w:style>
  <w:style w:type="character" w:customStyle="1" w:styleId="Char4">
    <w:name w:val="正文文本缩进 Char"/>
    <w:link w:val="af0"/>
    <w:uiPriority w:val="99"/>
    <w:semiHidden/>
    <w:rsid w:val="00AC406E"/>
    <w:rPr>
      <w:rFonts w:ascii="Times New Roman" w:hAnsi="Times New Roman"/>
      <w:kern w:val="2"/>
      <w:sz w:val="24"/>
      <w:szCs w:val="24"/>
    </w:rPr>
  </w:style>
  <w:style w:type="paragraph" w:styleId="af1">
    <w:name w:val="footnote text"/>
    <w:basedOn w:val="a"/>
    <w:link w:val="Char5"/>
    <w:uiPriority w:val="99"/>
    <w:semiHidden/>
    <w:unhideWhenUsed/>
    <w:rsid w:val="00AC406E"/>
    <w:pPr>
      <w:snapToGrid w:val="0"/>
      <w:jc w:val="left"/>
    </w:pPr>
    <w:rPr>
      <w:sz w:val="18"/>
      <w:szCs w:val="18"/>
      <w:lang w:val="x-none" w:eastAsia="x-none"/>
    </w:rPr>
  </w:style>
  <w:style w:type="character" w:customStyle="1" w:styleId="Char5">
    <w:name w:val="脚注文本 Char"/>
    <w:link w:val="af1"/>
    <w:uiPriority w:val="99"/>
    <w:semiHidden/>
    <w:rsid w:val="00AC406E"/>
    <w:rPr>
      <w:rFonts w:ascii="Times New Roman" w:hAnsi="Times New Roman"/>
      <w:kern w:val="2"/>
      <w:sz w:val="18"/>
      <w:szCs w:val="18"/>
    </w:rPr>
  </w:style>
  <w:style w:type="character" w:styleId="af2">
    <w:name w:val="footnote reference"/>
    <w:uiPriority w:val="99"/>
    <w:semiHidden/>
    <w:unhideWhenUsed/>
    <w:rsid w:val="00AC40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500</Words>
  <Characters>2855</Characters>
  <Application>Microsoft Office Word</Application>
  <DocSecurity>0</DocSecurity>
  <Lines>23</Lines>
  <Paragraphs>6</Paragraphs>
  <ScaleCrop>false</ScaleCrop>
  <Company/>
  <LinksUpToDate>false</LinksUpToDate>
  <CharactersWithSpaces>3349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20</cp:revision>
  <cp:lastPrinted>2021-01-12T01:12:00Z</cp:lastPrinted>
  <dcterms:created xsi:type="dcterms:W3CDTF">2021-04-17T05:16:00Z</dcterms:created>
  <dcterms:modified xsi:type="dcterms:W3CDTF">2021-05-28T05:17:00Z</dcterms:modified>
</cp:coreProperties>
</file>