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0ED0D">
      <w:pPr>
        <w:spacing w:line="560" w:lineRule="exact"/>
        <w:jc w:val="center"/>
        <w:rPr>
          <w:sz w:val="44"/>
          <w:szCs w:val="44"/>
        </w:rPr>
      </w:pPr>
      <w:r>
        <w:rPr>
          <w:sz w:val="44"/>
          <w:szCs w:val="44"/>
        </w:rPr>
        <w:t>国际经济与贸易专业本科人才培养方案</w:t>
      </w:r>
    </w:p>
    <w:p w14:paraId="56D5C201">
      <w:pPr>
        <w:pStyle w:val="6"/>
        <w:tabs>
          <w:tab w:val="left" w:pos="1380"/>
        </w:tabs>
        <w:spacing w:before="0" w:after="0" w:line="560" w:lineRule="exact"/>
        <w:jc w:val="center"/>
        <w:rPr>
          <w:rFonts w:ascii="Times New Roman" w:hAnsi="Times New Roman" w:cs="Times New Roman"/>
          <w:bCs/>
          <w:sz w:val="44"/>
          <w:szCs w:val="44"/>
        </w:rPr>
      </w:pPr>
      <w:r>
        <w:rPr>
          <w:rFonts w:ascii="Times New Roman" w:hAnsi="Times New Roman" w:cs="Times New Roman"/>
          <w:bCs/>
          <w:sz w:val="44"/>
          <w:szCs w:val="44"/>
        </w:rPr>
        <w:t>（专业代码</w:t>
      </w:r>
      <w:r>
        <w:rPr>
          <w:rFonts w:hint="eastAsia" w:ascii="Times New Roman" w:hAnsi="Times New Roman" w:cs="Times New Roman"/>
          <w:bCs/>
          <w:sz w:val="44"/>
          <w:szCs w:val="44"/>
        </w:rPr>
        <w:t>：</w:t>
      </w:r>
      <w:r>
        <w:rPr>
          <w:rFonts w:ascii="Times New Roman" w:hAnsi="Times New Roman" w:cs="Times New Roman"/>
          <w:bCs/>
          <w:sz w:val="44"/>
          <w:szCs w:val="44"/>
        </w:rPr>
        <w:t>020401）</w:t>
      </w:r>
    </w:p>
    <w:p w14:paraId="73461142">
      <w:pPr>
        <w:spacing w:line="360" w:lineRule="auto"/>
        <w:rPr>
          <w:sz w:val="32"/>
          <w:szCs w:val="32"/>
        </w:rPr>
      </w:pPr>
    </w:p>
    <w:p w14:paraId="20D4A8E9">
      <w:pPr>
        <w:pStyle w:val="9"/>
        <w:widowControl/>
        <w:numPr>
          <w:ilvl w:val="0"/>
          <w:numId w:val="1"/>
        </w:numPr>
        <w:adjustRightInd w:val="0"/>
        <w:snapToGrid w:val="0"/>
        <w:spacing w:line="360" w:lineRule="auto"/>
        <w:ind w:firstLineChars="0"/>
        <w:jc w:val="left"/>
        <w:rPr>
          <w:b/>
          <w:bCs/>
          <w:kern w:val="0"/>
          <w:sz w:val="24"/>
          <w:szCs w:val="32"/>
        </w:rPr>
      </w:pPr>
      <w:r>
        <w:rPr>
          <w:b/>
          <w:bCs/>
          <w:kern w:val="0"/>
          <w:sz w:val="24"/>
          <w:szCs w:val="32"/>
        </w:rPr>
        <w:t>一、培养目标</w:t>
      </w:r>
    </w:p>
    <w:p w14:paraId="72208BC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480" w:firstLineChars="200"/>
        <w:rPr>
          <w:color w:val="333333"/>
          <w:kern w:val="0"/>
          <w:sz w:val="24"/>
        </w:rPr>
      </w:pPr>
      <w:r>
        <w:rPr>
          <w:color w:val="000000"/>
          <w:kern w:val="0"/>
          <w:sz w:val="24"/>
        </w:rPr>
        <w:t>本专业培养具有社会主义核心价值观以及规范使用语言文字的意识和能力，系统掌握马克思主义经济学基本原理和国际经济贸易相关理论和方法，能够正确认识和理解国内外经济与贸易发展规律和运行机制，具有国际视野、开拓创新精神和实践能力，并具有较高的外语水平和一定的国际交流能力，能够在政府机关、各类经济部门、科研机构、高等院校从事经济理论与政策研究、经济分析和涉外经济实务工作的高素质应用型、复合型人才。</w:t>
      </w:r>
      <w:r>
        <w:rPr>
          <w:color w:val="333333"/>
          <w:kern w:val="0"/>
          <w:sz w:val="24"/>
        </w:rPr>
        <w:t xml:space="preserve"> </w:t>
      </w:r>
    </w:p>
    <w:p w14:paraId="5A59D7D8">
      <w:pPr>
        <w:pStyle w:val="9"/>
        <w:widowControl/>
        <w:numPr>
          <w:ilvl w:val="0"/>
          <w:numId w:val="1"/>
        </w:numPr>
        <w:adjustRightInd w:val="0"/>
        <w:snapToGrid w:val="0"/>
        <w:spacing w:line="360" w:lineRule="auto"/>
        <w:ind w:firstLineChars="0"/>
        <w:jc w:val="left"/>
        <w:rPr>
          <w:b/>
          <w:bCs/>
          <w:kern w:val="0"/>
          <w:sz w:val="24"/>
          <w:szCs w:val="32"/>
        </w:rPr>
      </w:pPr>
      <w:r>
        <w:rPr>
          <w:b/>
          <w:bCs/>
          <w:kern w:val="0"/>
          <w:sz w:val="24"/>
          <w:szCs w:val="32"/>
        </w:rPr>
        <w:t>二、毕业要求</w:t>
      </w:r>
    </w:p>
    <w:p w14:paraId="124EAC1C">
      <w:pPr>
        <w:numPr>
          <w:ilvl w:val="0"/>
          <w:numId w:val="2"/>
        </w:numPr>
        <w:adjustRightInd w:val="0"/>
        <w:snapToGrid w:val="0"/>
        <w:spacing w:line="360" w:lineRule="auto"/>
        <w:ind w:firstLine="480" w:firstLineChars="200"/>
        <w:rPr>
          <w:color w:val="000000"/>
          <w:sz w:val="24"/>
        </w:rPr>
      </w:pPr>
      <w:r>
        <w:rPr>
          <w:color w:val="000000"/>
          <w:sz w:val="24"/>
        </w:rPr>
        <w:t>掌握马克思主义、毛泽东思想、邓小平理论和中国特色社会主义理论体系，牢固树立社会主义核心价值观。</w:t>
      </w:r>
    </w:p>
    <w:p w14:paraId="029B934B">
      <w:pPr>
        <w:numPr>
          <w:ilvl w:val="0"/>
          <w:numId w:val="2"/>
        </w:numPr>
        <w:adjustRightInd w:val="0"/>
        <w:snapToGrid w:val="0"/>
        <w:spacing w:line="360" w:lineRule="auto"/>
        <w:ind w:firstLine="480" w:firstLineChars="200"/>
        <w:rPr>
          <w:color w:val="000000"/>
          <w:sz w:val="24"/>
        </w:rPr>
      </w:pPr>
      <w:r>
        <w:rPr>
          <w:color w:val="000000"/>
          <w:sz w:val="24"/>
        </w:rPr>
        <w:t>系统掌握国际经济、国际贸易、国际商务方面的知识和基本技能，熟悉通行的国际贸易惯例、法规及工作流程；</w:t>
      </w:r>
    </w:p>
    <w:p w14:paraId="78EA2CC5">
      <w:pPr>
        <w:numPr>
          <w:ilvl w:val="0"/>
          <w:numId w:val="2"/>
        </w:numPr>
        <w:adjustRightInd w:val="0"/>
        <w:snapToGrid w:val="0"/>
        <w:spacing w:line="360" w:lineRule="auto"/>
        <w:ind w:firstLine="480" w:firstLineChars="200"/>
        <w:rPr>
          <w:color w:val="000000"/>
          <w:sz w:val="24"/>
        </w:rPr>
      </w:pPr>
      <w:r>
        <w:rPr>
          <w:color w:val="000000"/>
          <w:sz w:val="24"/>
        </w:rPr>
        <w:t>具有较深厚的人文、社会和科学素养，较宽的知识面和较合理的知识结构。</w:t>
      </w:r>
    </w:p>
    <w:p w14:paraId="04220FAD">
      <w:pPr>
        <w:numPr>
          <w:ilvl w:val="0"/>
          <w:numId w:val="2"/>
        </w:numPr>
        <w:adjustRightInd w:val="0"/>
        <w:snapToGrid w:val="0"/>
        <w:spacing w:line="360" w:lineRule="auto"/>
        <w:ind w:firstLine="480" w:firstLineChars="200"/>
        <w:rPr>
          <w:color w:val="000000"/>
          <w:sz w:val="24"/>
        </w:rPr>
      </w:pPr>
      <w:r>
        <w:rPr>
          <w:color w:val="000000"/>
          <w:sz w:val="24"/>
        </w:rPr>
        <w:t>具有宽广的国际视野，熟练掌握一门外语，具备一定的国际沟通能力；</w:t>
      </w:r>
    </w:p>
    <w:p w14:paraId="0F82CDAA">
      <w:pPr>
        <w:numPr>
          <w:ilvl w:val="0"/>
          <w:numId w:val="2"/>
        </w:numPr>
        <w:adjustRightInd w:val="0"/>
        <w:snapToGrid w:val="0"/>
        <w:spacing w:line="360" w:lineRule="auto"/>
        <w:ind w:firstLine="480" w:firstLineChars="200"/>
        <w:rPr>
          <w:color w:val="000000"/>
          <w:sz w:val="24"/>
        </w:rPr>
      </w:pPr>
      <w:r>
        <w:rPr>
          <w:color w:val="000000"/>
          <w:sz w:val="24"/>
        </w:rPr>
        <w:t>了解本学科发展动态，具备分析和解决本专业实际问题的能力；</w:t>
      </w:r>
    </w:p>
    <w:p w14:paraId="790680C3">
      <w:pPr>
        <w:numPr>
          <w:ilvl w:val="0"/>
          <w:numId w:val="2"/>
        </w:numPr>
        <w:adjustRightInd w:val="0"/>
        <w:snapToGrid w:val="0"/>
        <w:spacing w:line="360" w:lineRule="auto"/>
        <w:ind w:firstLine="480" w:firstLineChars="200"/>
        <w:rPr>
          <w:color w:val="000000"/>
          <w:sz w:val="24"/>
        </w:rPr>
      </w:pPr>
      <w:r>
        <w:rPr>
          <w:color w:val="000000"/>
          <w:sz w:val="24"/>
        </w:rPr>
        <w:t>能够熟练运用计算机和专业应用软件，能够迅速适应工作岗位的要求；</w:t>
      </w:r>
    </w:p>
    <w:p w14:paraId="127DD3DA">
      <w:pPr>
        <w:numPr>
          <w:ilvl w:val="0"/>
          <w:numId w:val="2"/>
        </w:numPr>
        <w:adjustRightInd w:val="0"/>
        <w:snapToGrid w:val="0"/>
        <w:spacing w:line="360" w:lineRule="auto"/>
        <w:ind w:firstLine="480" w:firstLineChars="200"/>
        <w:rPr>
          <w:color w:val="000000"/>
          <w:sz w:val="24"/>
        </w:rPr>
      </w:pPr>
      <w:r>
        <w:rPr>
          <w:color w:val="000000"/>
          <w:sz w:val="24"/>
        </w:rPr>
        <w:t>积极参加科研活动，具有一定的科学研究能力和较强的创新精神。</w:t>
      </w:r>
    </w:p>
    <w:p w14:paraId="23B1C9EF">
      <w:pPr>
        <w:numPr>
          <w:ilvl w:val="0"/>
          <w:numId w:val="2"/>
        </w:numPr>
        <w:adjustRightInd w:val="0"/>
        <w:snapToGrid w:val="0"/>
        <w:spacing w:line="360" w:lineRule="auto"/>
        <w:ind w:firstLine="480" w:firstLineChars="200"/>
        <w:rPr>
          <w:color w:val="000000"/>
          <w:sz w:val="24"/>
        </w:rPr>
      </w:pPr>
      <w:r>
        <w:rPr>
          <w:color w:val="000000"/>
          <w:sz w:val="24"/>
        </w:rPr>
        <w:t>具有理论联系实际，实事求是的科学态度和严谨工作作风。</w:t>
      </w:r>
    </w:p>
    <w:p w14:paraId="18C9CA98">
      <w:pPr>
        <w:numPr>
          <w:ilvl w:val="0"/>
          <w:numId w:val="2"/>
        </w:numPr>
        <w:adjustRightInd w:val="0"/>
        <w:snapToGrid w:val="0"/>
        <w:spacing w:line="360" w:lineRule="auto"/>
        <w:ind w:firstLine="480" w:firstLineChars="200"/>
        <w:rPr>
          <w:color w:val="000000"/>
          <w:sz w:val="24"/>
        </w:rPr>
      </w:pPr>
      <w:r>
        <w:rPr>
          <w:color w:val="000000"/>
          <w:sz w:val="24"/>
        </w:rPr>
        <w:t>具有强烈的社会责任感和法律意识，良好的思想品德、社会公德、职业道德和个人修养；</w:t>
      </w:r>
    </w:p>
    <w:p w14:paraId="5A9BAD64">
      <w:pPr>
        <w:numPr>
          <w:ilvl w:val="0"/>
          <w:numId w:val="2"/>
        </w:numPr>
        <w:adjustRightInd w:val="0"/>
        <w:snapToGrid w:val="0"/>
        <w:spacing w:line="360" w:lineRule="auto"/>
        <w:ind w:firstLine="480" w:firstLineChars="200"/>
        <w:rPr>
          <w:color w:val="000000"/>
          <w:sz w:val="24"/>
        </w:rPr>
      </w:pPr>
      <w:r>
        <w:rPr>
          <w:color w:val="000000"/>
          <w:sz w:val="24"/>
        </w:rPr>
        <w:t>具有爱岗敬业、团结合作的精神品质；具有健康的心理和体魄。</w:t>
      </w:r>
    </w:p>
    <w:p w14:paraId="1CBC8206">
      <w:pPr>
        <w:pStyle w:val="9"/>
        <w:widowControl/>
        <w:numPr>
          <w:ilvl w:val="0"/>
          <w:numId w:val="1"/>
        </w:numPr>
        <w:adjustRightInd w:val="0"/>
        <w:snapToGrid w:val="0"/>
        <w:spacing w:line="360" w:lineRule="auto"/>
        <w:ind w:firstLineChars="0"/>
        <w:jc w:val="left"/>
        <w:rPr>
          <w:b/>
          <w:bCs/>
          <w:kern w:val="0"/>
          <w:sz w:val="24"/>
          <w:szCs w:val="32"/>
        </w:rPr>
      </w:pPr>
      <w:r>
        <w:rPr>
          <w:b/>
          <w:bCs/>
          <w:kern w:val="0"/>
          <w:sz w:val="24"/>
          <w:szCs w:val="32"/>
        </w:rPr>
        <w:t>三、核心课程</w:t>
      </w:r>
    </w:p>
    <w:p w14:paraId="15F7F72E">
      <w:pPr>
        <w:spacing w:line="360" w:lineRule="auto"/>
        <w:ind w:firstLine="480" w:firstLineChars="200"/>
        <w:rPr>
          <w:color w:val="000000"/>
          <w:sz w:val="24"/>
        </w:rPr>
      </w:pPr>
      <w:r>
        <w:rPr>
          <w:color w:val="000000"/>
          <w:sz w:val="24"/>
        </w:rPr>
        <w:t>政治经济学（资本主义）、</w:t>
      </w:r>
      <w:r>
        <w:rPr>
          <w:bCs/>
          <w:color w:val="000000"/>
          <w:sz w:val="24"/>
        </w:rPr>
        <w:t>微观经济学、</w:t>
      </w:r>
      <w:r>
        <w:rPr>
          <w:color w:val="000000"/>
          <w:sz w:val="24"/>
        </w:rPr>
        <w:t>宏观经济学、金融学、计量经济学、会计学、统计学、产业经济学、财政学、国际经济学（双语）、中国对外贸易、国际贸易、国际贸易实务（双语）、国际金融学（双语）、国际商法（双语）、国际市场营销、国际商务（英语）等。</w:t>
      </w:r>
    </w:p>
    <w:p w14:paraId="7BE58731">
      <w:pPr>
        <w:pStyle w:val="9"/>
        <w:widowControl/>
        <w:numPr>
          <w:ilvl w:val="0"/>
          <w:numId w:val="1"/>
        </w:numPr>
        <w:spacing w:line="360" w:lineRule="auto"/>
        <w:ind w:firstLineChars="0"/>
        <w:jc w:val="left"/>
        <w:rPr>
          <w:b/>
          <w:bCs/>
          <w:kern w:val="0"/>
          <w:sz w:val="24"/>
          <w:szCs w:val="32"/>
        </w:rPr>
      </w:pPr>
      <w:r>
        <w:rPr>
          <w:b/>
          <w:bCs/>
          <w:kern w:val="0"/>
          <w:sz w:val="24"/>
          <w:szCs w:val="32"/>
        </w:rPr>
        <w:t>四、培养特色</w:t>
      </w:r>
    </w:p>
    <w:p w14:paraId="58910BA2">
      <w:pPr>
        <w:spacing w:line="360" w:lineRule="auto"/>
        <w:ind w:firstLine="480" w:firstLineChars="200"/>
        <w:rPr>
          <w:color w:val="000000"/>
          <w:sz w:val="24"/>
        </w:rPr>
      </w:pPr>
      <w:r>
        <w:rPr>
          <w:color w:val="000000"/>
          <w:sz w:val="24"/>
        </w:rPr>
        <w:t>1．注重扎实的经济理论基础培养。本专业开设的课程涵盖了经济学与管理学专业基本理论和基础知识，为“厚基础、宽口径”的培养目标奠定基础。</w:t>
      </w:r>
    </w:p>
    <w:p w14:paraId="0BE8EFB8">
      <w:pPr>
        <w:spacing w:line="360" w:lineRule="auto"/>
        <w:ind w:firstLine="480" w:firstLineChars="200"/>
        <w:rPr>
          <w:color w:val="000000"/>
          <w:sz w:val="24"/>
        </w:rPr>
      </w:pPr>
      <w:r>
        <w:rPr>
          <w:color w:val="000000"/>
          <w:sz w:val="24"/>
        </w:rPr>
        <w:t>2．强调知识结构的广度、深度和合理性。以培养具有创新意识、批判性思维、国际化视野的经贸人才为目标，兼顾专业能力的辐射范围，强化学生的专业适应能力。</w:t>
      </w:r>
    </w:p>
    <w:p w14:paraId="767805F1">
      <w:pPr>
        <w:spacing w:line="360" w:lineRule="auto"/>
        <w:ind w:firstLine="480" w:firstLineChars="200"/>
        <w:rPr>
          <w:color w:val="000000"/>
          <w:sz w:val="24"/>
        </w:rPr>
      </w:pPr>
      <w:r>
        <w:rPr>
          <w:color w:val="000000"/>
          <w:sz w:val="24"/>
        </w:rPr>
        <w:t>3．注重培养学生的国际交流能力。学生在读期间可以到国际合作学校参加学期、学年、假期交流及双学位项目，实现学分互换；开设多门双语、英语专业课程，强调培养方式和培养过程与国际接轨。</w:t>
      </w:r>
    </w:p>
    <w:p w14:paraId="2BA1D0FA">
      <w:pPr>
        <w:spacing w:line="360" w:lineRule="auto"/>
        <w:ind w:firstLine="480" w:firstLineChars="200"/>
        <w:rPr>
          <w:color w:val="000000"/>
          <w:sz w:val="24"/>
        </w:rPr>
      </w:pPr>
      <w:r>
        <w:rPr>
          <w:color w:val="000000"/>
          <w:sz w:val="24"/>
        </w:rPr>
        <w:t>4．强化综合能力培养。学生在读期间有机会参加学院提供的各种国内外科研项目。第六学期实行小学期制，给学生在国内外提供更多社会实践和更多参加科研课题研究的机会。</w:t>
      </w:r>
    </w:p>
    <w:p w14:paraId="51BFD594">
      <w:pPr>
        <w:pStyle w:val="9"/>
        <w:widowControl/>
        <w:numPr>
          <w:ilvl w:val="0"/>
          <w:numId w:val="1"/>
        </w:numPr>
        <w:spacing w:line="360" w:lineRule="auto"/>
        <w:ind w:firstLineChars="0"/>
        <w:jc w:val="left"/>
        <w:rPr>
          <w:b/>
          <w:bCs/>
          <w:kern w:val="0"/>
          <w:sz w:val="24"/>
          <w:szCs w:val="32"/>
        </w:rPr>
      </w:pPr>
      <w:r>
        <w:rPr>
          <w:b/>
          <w:bCs/>
          <w:kern w:val="0"/>
          <w:sz w:val="24"/>
          <w:szCs w:val="32"/>
        </w:rPr>
        <w:t>五、学制和学位</w:t>
      </w:r>
    </w:p>
    <w:p w14:paraId="43507C67">
      <w:pPr>
        <w:widowControl/>
        <w:spacing w:line="360" w:lineRule="auto"/>
        <w:ind w:firstLine="480" w:firstLineChars="200"/>
        <w:jc w:val="left"/>
        <w:rPr>
          <w:bCs/>
          <w:kern w:val="0"/>
          <w:sz w:val="24"/>
        </w:rPr>
      </w:pPr>
      <w:r>
        <w:rPr>
          <w:bCs/>
          <w:kern w:val="0"/>
          <w:sz w:val="24"/>
        </w:rPr>
        <w:t>本专业基本学制为四年，实行弹性修业年限制度，学生在校修业年限可以提前至三年或延长至六年，修满规定的学分准予毕业。符合学士学位授予条件者，授予经济学学士学位。</w:t>
      </w:r>
    </w:p>
    <w:p w14:paraId="63CA6B68">
      <w:pPr>
        <w:pStyle w:val="9"/>
        <w:widowControl/>
        <w:numPr>
          <w:ilvl w:val="0"/>
          <w:numId w:val="1"/>
        </w:numPr>
        <w:spacing w:line="360" w:lineRule="auto"/>
        <w:ind w:firstLineChars="0"/>
        <w:jc w:val="left"/>
        <w:rPr>
          <w:b/>
          <w:bCs/>
          <w:kern w:val="0"/>
          <w:sz w:val="24"/>
          <w:szCs w:val="32"/>
        </w:rPr>
      </w:pPr>
      <w:r>
        <w:rPr>
          <w:b/>
          <w:bCs/>
          <w:kern w:val="0"/>
          <w:sz w:val="24"/>
          <w:szCs w:val="32"/>
        </w:rPr>
        <w:t>六、学分一览表</w:t>
      </w:r>
    </w:p>
    <w:p w14:paraId="4C93F899">
      <w:pPr>
        <w:pStyle w:val="9"/>
        <w:widowControl/>
        <w:numPr>
          <w:ilvl w:val="0"/>
          <w:numId w:val="1"/>
        </w:numPr>
        <w:spacing w:line="360" w:lineRule="auto"/>
        <w:ind w:firstLine="0" w:firstLineChars="0"/>
        <w:jc w:val="center"/>
        <w:rPr>
          <w:b/>
          <w:bCs/>
          <w:kern w:val="0"/>
          <w:sz w:val="24"/>
          <w:szCs w:val="32"/>
        </w:rPr>
      </w:pPr>
      <w:r>
        <w:rPr>
          <w:b/>
          <w:bCs/>
          <w:kern w:val="0"/>
          <w:sz w:val="24"/>
          <w:szCs w:val="32"/>
        </w:rPr>
        <w:t>总学分一览表</w:t>
      </w:r>
    </w:p>
    <w:tbl>
      <w:tblPr>
        <w:tblStyle w:val="7"/>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14:paraId="4209E498">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14:paraId="098FE274">
            <w:pPr>
              <w:widowControl/>
              <w:jc w:val="center"/>
              <w:rPr>
                <w:b/>
                <w:kern w:val="0"/>
                <w:szCs w:val="21"/>
              </w:rPr>
            </w:pPr>
            <w:r>
              <w:rPr>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080388A9">
            <w:pPr>
              <w:widowControl/>
              <w:jc w:val="center"/>
              <w:rPr>
                <w:b/>
                <w:kern w:val="0"/>
                <w:szCs w:val="21"/>
              </w:rPr>
            </w:pPr>
            <w:r>
              <w:rPr>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1594B45B">
            <w:pPr>
              <w:widowControl/>
              <w:jc w:val="center"/>
              <w:rPr>
                <w:b/>
                <w:kern w:val="0"/>
                <w:szCs w:val="21"/>
              </w:rPr>
            </w:pPr>
            <w:r>
              <w:rPr>
                <w:b/>
                <w:kern w:val="0"/>
                <w:szCs w:val="21"/>
              </w:rPr>
              <w:t>理论与实践教学比例（%）</w:t>
            </w:r>
          </w:p>
        </w:tc>
      </w:tr>
      <w:tr w14:paraId="33C9DA5C">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14:paraId="586C9C93">
            <w:pPr>
              <w:widowControl/>
              <w:jc w:val="center"/>
              <w:rPr>
                <w:rFonts w:hint="eastAsia" w:eastAsia="宋体"/>
                <w:kern w:val="0"/>
                <w:szCs w:val="21"/>
                <w:lang w:val="en-US" w:eastAsia="zh-CN"/>
              </w:rPr>
            </w:pPr>
            <w:r>
              <w:rPr>
                <w:b/>
                <w:szCs w:val="21"/>
              </w:rPr>
              <w:t>15</w:t>
            </w:r>
            <w:r>
              <w:rPr>
                <w:rFonts w:hint="eastAsia"/>
                <w:b/>
                <w:szCs w:val="21"/>
                <w:lang w:val="en-US" w:eastAsia="zh-CN"/>
              </w:rPr>
              <w:t>6</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00E38766">
            <w:pPr>
              <w:widowControl/>
              <w:jc w:val="center"/>
              <w:rPr>
                <w:kern w:val="0"/>
                <w:szCs w:val="21"/>
              </w:rPr>
            </w:pPr>
            <w:r>
              <w:rPr>
                <w:rFonts w:hint="eastAsia"/>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7FBB9344">
            <w:pPr>
              <w:widowControl/>
              <w:jc w:val="center"/>
              <w:rPr>
                <w:rFonts w:hint="eastAsia" w:eastAsia="宋体"/>
                <w:kern w:val="0"/>
                <w:szCs w:val="21"/>
                <w:lang w:val="en-US" w:eastAsia="zh-CN"/>
              </w:rPr>
            </w:pPr>
            <w:r>
              <w:rPr>
                <w:b/>
                <w:szCs w:val="21"/>
              </w:rPr>
              <w:t>12</w:t>
            </w:r>
            <w:r>
              <w:rPr>
                <w:rFonts w:hint="eastAsia"/>
                <w:b/>
                <w:szCs w:val="21"/>
                <w:lang w:val="en-US" w:eastAsia="zh-CN"/>
              </w:rPr>
              <w:t>7</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86F1C00">
            <w:pPr>
              <w:widowControl/>
              <w:jc w:val="center"/>
              <w:rPr>
                <w:kern w:val="0"/>
                <w:szCs w:val="21"/>
              </w:rPr>
            </w:pPr>
            <w:r>
              <w:rPr>
                <w:rFonts w:hint="eastAsia"/>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A1516E8">
            <w:pPr>
              <w:widowControl/>
              <w:jc w:val="center"/>
              <w:rPr>
                <w:rFonts w:hint="eastAsia" w:eastAsia="宋体"/>
                <w:kern w:val="0"/>
                <w:szCs w:val="21"/>
                <w:lang w:eastAsia="zh-CN"/>
              </w:rPr>
            </w:pPr>
            <w:r>
              <w:rPr>
                <w:b/>
                <w:szCs w:val="21"/>
              </w:rPr>
              <w:t>12</w:t>
            </w:r>
            <w:r>
              <w:rPr>
                <w:rFonts w:hint="eastAsia"/>
                <w:b/>
                <w:szCs w:val="21"/>
                <w:lang w:val="en-US" w:eastAsia="zh-CN"/>
              </w:rPr>
              <w:t>1</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6719D12">
            <w:pPr>
              <w:widowControl/>
              <w:jc w:val="center"/>
              <w:rPr>
                <w:kern w:val="0"/>
                <w:szCs w:val="21"/>
              </w:rPr>
            </w:pPr>
            <w:r>
              <w:rPr>
                <w:rFonts w:hint="eastAsia"/>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5ECE9A99">
            <w:pPr>
              <w:widowControl/>
              <w:jc w:val="center"/>
              <w:rPr>
                <w:rFonts w:hint="default" w:eastAsia="宋体"/>
                <w:b/>
                <w:szCs w:val="21"/>
                <w:lang w:val="en-US" w:eastAsia="zh-CN"/>
              </w:rPr>
            </w:pPr>
            <w:r>
              <w:rPr>
                <w:rFonts w:hint="eastAsia"/>
                <w:b/>
                <w:szCs w:val="21"/>
                <w:lang w:val="en-US" w:eastAsia="zh-CN"/>
              </w:rPr>
              <w:t>78</w:t>
            </w:r>
          </w:p>
        </w:tc>
      </w:tr>
      <w:tr w14:paraId="3F8C5517">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14:paraId="06FCB44A">
            <w:pPr>
              <w:widowControl/>
              <w:jc w:val="left"/>
              <w:rPr>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3F8314C8">
            <w:pPr>
              <w:widowControl/>
              <w:jc w:val="left"/>
              <w:rPr>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7D17EBEB">
            <w:pPr>
              <w:widowControl/>
              <w:jc w:val="left"/>
              <w:rPr>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8FD9C27">
            <w:pPr>
              <w:widowControl/>
              <w:jc w:val="center"/>
              <w:rPr>
                <w:kern w:val="0"/>
                <w:szCs w:val="21"/>
              </w:rPr>
            </w:pPr>
            <w:r>
              <w:rPr>
                <w:rFonts w:hint="eastAsia"/>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EF5E1D4">
            <w:pPr>
              <w:widowControl/>
              <w:jc w:val="center"/>
              <w:rPr>
                <w:kern w:val="0"/>
                <w:szCs w:val="21"/>
              </w:rPr>
            </w:pPr>
            <w:r>
              <w:rPr>
                <w:kern w:val="0"/>
                <w:szCs w:val="21"/>
              </w:rPr>
              <w:t>5</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758EE7E2">
            <w:pPr>
              <w:widowControl/>
              <w:jc w:val="center"/>
              <w:rPr>
                <w:kern w:val="0"/>
                <w:szCs w:val="21"/>
              </w:rPr>
            </w:pPr>
            <w:r>
              <w:rPr>
                <w:rFonts w:hint="eastAsia"/>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5931E775">
            <w:pPr>
              <w:widowControl/>
              <w:jc w:val="center"/>
              <w:rPr>
                <w:rFonts w:hint="default" w:eastAsia="宋体"/>
                <w:b/>
                <w:szCs w:val="21"/>
                <w:lang w:val="en-US" w:eastAsia="zh-CN"/>
              </w:rPr>
            </w:pPr>
            <w:r>
              <w:rPr>
                <w:rFonts w:hint="eastAsia"/>
                <w:b/>
                <w:szCs w:val="21"/>
                <w:lang w:val="en-US" w:eastAsia="zh-CN"/>
              </w:rPr>
              <w:t>22</w:t>
            </w:r>
          </w:p>
        </w:tc>
      </w:tr>
      <w:tr w14:paraId="0132F4F6">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14:paraId="6DA06913">
            <w:pPr>
              <w:widowControl/>
              <w:spacing w:line="560" w:lineRule="exact"/>
              <w:jc w:val="left"/>
              <w:rPr>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04383A7">
            <w:pPr>
              <w:widowControl/>
              <w:spacing w:line="560" w:lineRule="exact"/>
              <w:jc w:val="center"/>
              <w:rPr>
                <w:kern w:val="0"/>
                <w:szCs w:val="21"/>
              </w:rPr>
            </w:pPr>
            <w:r>
              <w:rPr>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C40A875">
            <w:pPr>
              <w:spacing w:line="560" w:lineRule="exact"/>
              <w:jc w:val="center"/>
              <w:rPr>
                <w:rFonts w:hint="eastAsia" w:eastAsia="宋体"/>
                <w:kern w:val="0"/>
                <w:szCs w:val="21"/>
                <w:lang w:eastAsia="zh-CN"/>
              </w:rPr>
            </w:pPr>
            <w:r>
              <w:rPr>
                <w:kern w:val="0"/>
                <w:szCs w:val="21"/>
              </w:rPr>
              <w:t>2</w:t>
            </w:r>
            <w:r>
              <w:rPr>
                <w:rFonts w:hint="eastAsia"/>
                <w:kern w:val="0"/>
                <w:szCs w:val="21"/>
                <w:lang w:val="en-US" w:eastAsia="zh-CN"/>
              </w:rPr>
              <w:t>9</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22A2751">
            <w:pPr>
              <w:widowControl/>
              <w:spacing w:line="560" w:lineRule="exact"/>
              <w:jc w:val="center"/>
              <w:rPr>
                <w:kern w:val="0"/>
                <w:szCs w:val="21"/>
              </w:rPr>
            </w:pPr>
            <w:r>
              <w:rPr>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1023F07E">
            <w:pPr>
              <w:widowControl/>
              <w:spacing w:line="560" w:lineRule="exact"/>
              <w:jc w:val="center"/>
              <w:rPr>
                <w:rFonts w:hint="eastAsia" w:eastAsia="宋体"/>
                <w:kern w:val="0"/>
                <w:szCs w:val="21"/>
                <w:lang w:eastAsia="zh-CN"/>
              </w:rPr>
            </w:pPr>
            <w:r>
              <w:rPr>
                <w:kern w:val="0"/>
                <w:szCs w:val="21"/>
              </w:rPr>
              <w:t>2</w:t>
            </w:r>
            <w:r>
              <w:rPr>
                <w:rFonts w:hint="eastAsia"/>
                <w:kern w:val="0"/>
                <w:szCs w:val="21"/>
                <w:lang w:val="en-US" w:eastAsia="zh-CN"/>
              </w:rPr>
              <w:t>9</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640D5760">
            <w:pPr>
              <w:widowControl/>
              <w:spacing w:line="560" w:lineRule="exact"/>
              <w:jc w:val="left"/>
              <w:rPr>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26E1472B">
            <w:pPr>
              <w:widowControl/>
              <w:spacing w:line="560" w:lineRule="exact"/>
              <w:jc w:val="left"/>
              <w:rPr>
                <w:color w:val="FF0000"/>
                <w:kern w:val="0"/>
                <w:szCs w:val="21"/>
              </w:rPr>
            </w:pPr>
          </w:p>
        </w:tc>
      </w:tr>
    </w:tbl>
    <w:p w14:paraId="25A43ACE">
      <w:pPr>
        <w:pStyle w:val="9"/>
        <w:widowControl/>
        <w:tabs>
          <w:tab w:val="left" w:pos="360"/>
        </w:tabs>
        <w:spacing w:line="360" w:lineRule="auto"/>
        <w:ind w:firstLine="0" w:firstLineChars="0"/>
        <w:rPr>
          <w:b/>
          <w:bCs/>
          <w:kern w:val="0"/>
          <w:sz w:val="24"/>
          <w:szCs w:val="32"/>
        </w:rPr>
      </w:pPr>
    </w:p>
    <w:p w14:paraId="5B73F9BF">
      <w:pPr>
        <w:pStyle w:val="9"/>
        <w:widowControl/>
        <w:numPr>
          <w:ilvl w:val="0"/>
          <w:numId w:val="1"/>
        </w:numPr>
        <w:spacing w:line="360" w:lineRule="auto"/>
        <w:ind w:firstLine="0" w:firstLineChars="0"/>
        <w:jc w:val="center"/>
        <w:rPr>
          <w:b/>
          <w:bCs/>
          <w:kern w:val="0"/>
          <w:sz w:val="24"/>
          <w:szCs w:val="32"/>
        </w:rPr>
      </w:pPr>
      <w:r>
        <w:rPr>
          <w:b/>
          <w:bCs/>
          <w:kern w:val="0"/>
          <w:sz w:val="24"/>
          <w:szCs w:val="32"/>
        </w:rPr>
        <w:t>课堂教学学时分配表</w:t>
      </w:r>
    </w:p>
    <w:p w14:paraId="7B3114DF">
      <w:pPr>
        <w:widowControl/>
        <w:spacing w:line="360" w:lineRule="auto"/>
        <w:jc w:val="center"/>
        <w:rPr>
          <w:b/>
          <w:bCs/>
          <w:kern w:val="0"/>
          <w:sz w:val="24"/>
          <w:szCs w:val="32"/>
        </w:rPr>
      </w:pPr>
    </w:p>
    <w:tbl>
      <w:tblPr>
        <w:tblStyle w:val="7"/>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14:paraId="4B4BB0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12" w:space="0"/>
              <w:left w:val="nil"/>
              <w:bottom w:val="single" w:color="auto" w:sz="4" w:space="0"/>
              <w:right w:val="single" w:color="auto" w:sz="4" w:space="0"/>
            </w:tcBorders>
          </w:tcPr>
          <w:p w14:paraId="7D3D9ACE">
            <w:pPr>
              <w:adjustRightInd w:val="0"/>
              <w:snapToGrid w:val="0"/>
              <w:spacing w:line="360" w:lineRule="exact"/>
              <w:jc w:val="center"/>
              <w:rPr>
                <w:b/>
                <w:bCs/>
                <w:szCs w:val="21"/>
              </w:rPr>
            </w:pPr>
            <w:r>
              <w:rPr>
                <w:rFonts w:hint="eastAsia"/>
                <w:b/>
                <w:bCs/>
                <w:szCs w:val="21"/>
              </w:rPr>
              <w:t>课程类别</w:t>
            </w:r>
          </w:p>
        </w:tc>
        <w:tc>
          <w:tcPr>
            <w:tcW w:w="1620" w:type="dxa"/>
            <w:tcBorders>
              <w:top w:val="single" w:color="auto" w:sz="12" w:space="0"/>
              <w:left w:val="single" w:color="auto" w:sz="4" w:space="0"/>
              <w:bottom w:val="single" w:color="auto" w:sz="4" w:space="0"/>
              <w:right w:val="single" w:color="auto" w:sz="4" w:space="0"/>
            </w:tcBorders>
          </w:tcPr>
          <w:p w14:paraId="439998A2">
            <w:pPr>
              <w:adjustRightInd w:val="0"/>
              <w:snapToGrid w:val="0"/>
              <w:spacing w:line="360" w:lineRule="exact"/>
              <w:jc w:val="center"/>
              <w:rPr>
                <w:b/>
                <w:bCs/>
                <w:szCs w:val="21"/>
              </w:rPr>
            </w:pPr>
            <w:r>
              <w:rPr>
                <w:rFonts w:hint="eastAsia"/>
                <w:b/>
                <w:bCs/>
                <w:szCs w:val="21"/>
              </w:rPr>
              <w:t>门数</w:t>
            </w:r>
          </w:p>
        </w:tc>
        <w:tc>
          <w:tcPr>
            <w:tcW w:w="1440" w:type="dxa"/>
            <w:tcBorders>
              <w:top w:val="single" w:color="auto" w:sz="12" w:space="0"/>
              <w:left w:val="single" w:color="auto" w:sz="4" w:space="0"/>
              <w:bottom w:val="single" w:color="auto" w:sz="4" w:space="0"/>
              <w:right w:val="single" w:color="auto" w:sz="4" w:space="0"/>
            </w:tcBorders>
          </w:tcPr>
          <w:p w14:paraId="6282DE7B">
            <w:pPr>
              <w:adjustRightInd w:val="0"/>
              <w:snapToGrid w:val="0"/>
              <w:spacing w:line="360" w:lineRule="exact"/>
              <w:jc w:val="center"/>
              <w:rPr>
                <w:b/>
                <w:bCs/>
                <w:szCs w:val="21"/>
              </w:rPr>
            </w:pPr>
            <w:r>
              <w:rPr>
                <w:rFonts w:hint="eastAsia"/>
                <w:b/>
                <w:bCs/>
                <w:szCs w:val="21"/>
              </w:rPr>
              <w:t>总学时</w:t>
            </w:r>
          </w:p>
        </w:tc>
        <w:tc>
          <w:tcPr>
            <w:tcW w:w="1647" w:type="dxa"/>
            <w:gridSpan w:val="2"/>
            <w:tcBorders>
              <w:top w:val="single" w:color="auto" w:sz="12" w:space="0"/>
              <w:left w:val="single" w:color="auto" w:sz="4" w:space="0"/>
              <w:bottom w:val="single" w:color="auto" w:sz="4" w:space="0"/>
              <w:right w:val="single" w:color="auto" w:sz="4" w:space="0"/>
            </w:tcBorders>
          </w:tcPr>
          <w:p w14:paraId="6A418160">
            <w:pPr>
              <w:adjustRightInd w:val="0"/>
              <w:snapToGrid w:val="0"/>
              <w:spacing w:line="360" w:lineRule="exact"/>
              <w:jc w:val="center"/>
              <w:rPr>
                <w:b/>
                <w:bCs/>
                <w:szCs w:val="21"/>
              </w:rPr>
            </w:pPr>
            <w:r>
              <w:rPr>
                <w:rFonts w:hint="eastAsia"/>
                <w:b/>
                <w:bCs/>
                <w:szCs w:val="21"/>
              </w:rPr>
              <w:t>总学分</w:t>
            </w:r>
          </w:p>
        </w:tc>
        <w:tc>
          <w:tcPr>
            <w:tcW w:w="1848" w:type="dxa"/>
            <w:tcBorders>
              <w:top w:val="single" w:color="auto" w:sz="12" w:space="0"/>
              <w:left w:val="single" w:color="auto" w:sz="4" w:space="0"/>
              <w:bottom w:val="single" w:color="auto" w:sz="4" w:space="0"/>
              <w:right w:val="nil"/>
            </w:tcBorders>
          </w:tcPr>
          <w:p w14:paraId="6E3C7055">
            <w:pPr>
              <w:adjustRightInd w:val="0"/>
              <w:snapToGrid w:val="0"/>
              <w:spacing w:line="360" w:lineRule="exact"/>
              <w:jc w:val="center"/>
              <w:rPr>
                <w:b/>
                <w:bCs/>
                <w:szCs w:val="21"/>
              </w:rPr>
            </w:pPr>
            <w:r>
              <w:rPr>
                <w:rFonts w:hint="eastAsia"/>
                <w:b/>
                <w:bCs/>
                <w:szCs w:val="21"/>
              </w:rPr>
              <w:t>比例（</w:t>
            </w:r>
            <w:r>
              <w:rPr>
                <w:b/>
                <w:bCs/>
                <w:szCs w:val="21"/>
              </w:rPr>
              <w:t>%</w:t>
            </w:r>
            <w:r>
              <w:rPr>
                <w:rFonts w:hint="eastAsia"/>
                <w:b/>
                <w:bCs/>
                <w:szCs w:val="21"/>
              </w:rPr>
              <w:t>）</w:t>
            </w:r>
          </w:p>
        </w:tc>
      </w:tr>
      <w:tr w14:paraId="7B8A01E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14:paraId="13F30F78">
            <w:pPr>
              <w:adjustRightInd w:val="0"/>
              <w:snapToGrid w:val="0"/>
              <w:spacing w:line="360" w:lineRule="exact"/>
              <w:rPr>
                <w:szCs w:val="21"/>
              </w:rPr>
            </w:pPr>
            <w:r>
              <w:rPr>
                <w:rFonts w:hint="eastAsia"/>
                <w:szCs w:val="21"/>
              </w:rPr>
              <w:t>通识教育必修课</w:t>
            </w:r>
          </w:p>
        </w:tc>
        <w:tc>
          <w:tcPr>
            <w:tcW w:w="1620" w:type="dxa"/>
            <w:tcBorders>
              <w:top w:val="single" w:color="auto" w:sz="4" w:space="0"/>
              <w:left w:val="single" w:color="auto" w:sz="4" w:space="0"/>
              <w:bottom w:val="single" w:color="auto" w:sz="4" w:space="0"/>
              <w:right w:val="single" w:color="auto" w:sz="4" w:space="0"/>
            </w:tcBorders>
          </w:tcPr>
          <w:p w14:paraId="165D08D7">
            <w:pPr>
              <w:adjustRightInd w:val="0"/>
              <w:snapToGrid w:val="0"/>
              <w:spacing w:line="360" w:lineRule="exact"/>
              <w:jc w:val="center"/>
              <w:rPr>
                <w:szCs w:val="21"/>
              </w:rPr>
            </w:pPr>
            <w:r>
              <w:rPr>
                <w:szCs w:val="21"/>
              </w:rPr>
              <w:t>23</w:t>
            </w:r>
          </w:p>
        </w:tc>
        <w:tc>
          <w:tcPr>
            <w:tcW w:w="1440" w:type="dxa"/>
            <w:tcBorders>
              <w:top w:val="single" w:color="auto" w:sz="4" w:space="0"/>
              <w:left w:val="single" w:color="auto" w:sz="4" w:space="0"/>
              <w:bottom w:val="single" w:color="auto" w:sz="4" w:space="0"/>
              <w:right w:val="single" w:color="auto" w:sz="4" w:space="0"/>
            </w:tcBorders>
            <w:vAlign w:val="center"/>
          </w:tcPr>
          <w:p w14:paraId="20FB88D5">
            <w:pPr>
              <w:widowControl/>
              <w:jc w:val="center"/>
              <w:textAlignment w:val="center"/>
              <w:rPr>
                <w:rFonts w:hint="default" w:eastAsia="宋体"/>
                <w:color w:val="000000"/>
                <w:szCs w:val="21"/>
                <w:lang w:val="en-US" w:eastAsia="zh-CN"/>
              </w:rPr>
            </w:pPr>
            <w:r>
              <w:rPr>
                <w:color w:val="000000"/>
                <w:kern w:val="0"/>
                <w:szCs w:val="21"/>
                <w:lang w:bidi="ar"/>
              </w:rPr>
              <w:t>9</w:t>
            </w:r>
            <w:r>
              <w:rPr>
                <w:rFonts w:hint="eastAsia"/>
                <w:color w:val="000000"/>
                <w:kern w:val="0"/>
                <w:szCs w:val="21"/>
                <w:lang w:val="en-US" w:eastAsia="zh-CN" w:bidi="ar"/>
              </w:rPr>
              <w:t>32</w:t>
            </w:r>
          </w:p>
        </w:tc>
        <w:tc>
          <w:tcPr>
            <w:tcW w:w="1647" w:type="dxa"/>
            <w:gridSpan w:val="2"/>
            <w:tcBorders>
              <w:top w:val="single" w:color="auto" w:sz="4" w:space="0"/>
              <w:left w:val="single" w:color="auto" w:sz="4" w:space="0"/>
              <w:bottom w:val="single" w:color="auto" w:sz="4" w:space="0"/>
              <w:right w:val="single" w:color="auto" w:sz="4" w:space="0"/>
            </w:tcBorders>
            <w:vAlign w:val="center"/>
          </w:tcPr>
          <w:p w14:paraId="1AEA2738">
            <w:pPr>
              <w:widowControl/>
              <w:jc w:val="center"/>
              <w:textAlignment w:val="center"/>
              <w:rPr>
                <w:rFonts w:hint="eastAsia" w:eastAsia="宋体"/>
                <w:color w:val="000000"/>
                <w:szCs w:val="21"/>
                <w:lang w:val="en-US" w:eastAsia="zh-CN"/>
              </w:rPr>
            </w:pPr>
            <w:r>
              <w:rPr>
                <w:color w:val="000000"/>
                <w:kern w:val="0"/>
                <w:szCs w:val="21"/>
                <w:lang w:bidi="ar"/>
              </w:rPr>
              <w:t>5</w:t>
            </w:r>
            <w:r>
              <w:rPr>
                <w:rFonts w:hint="eastAsia"/>
                <w:color w:val="000000"/>
                <w:kern w:val="0"/>
                <w:szCs w:val="21"/>
                <w:lang w:val="en-US" w:eastAsia="zh-CN" w:bidi="ar"/>
              </w:rPr>
              <w:t>4</w:t>
            </w:r>
          </w:p>
        </w:tc>
        <w:tc>
          <w:tcPr>
            <w:tcW w:w="1848" w:type="dxa"/>
            <w:tcBorders>
              <w:top w:val="single" w:color="auto" w:sz="4" w:space="0"/>
              <w:left w:val="single" w:color="auto" w:sz="4" w:space="0"/>
              <w:bottom w:val="single" w:color="auto" w:sz="4" w:space="0"/>
              <w:right w:val="nil"/>
            </w:tcBorders>
            <w:vAlign w:val="bottom"/>
          </w:tcPr>
          <w:p w14:paraId="5A08341B">
            <w:pPr>
              <w:keepNext w:val="0"/>
              <w:keepLines w:val="0"/>
              <w:widowControl/>
              <w:suppressLineNumbers w:val="0"/>
              <w:jc w:val="center"/>
              <w:textAlignment w:val="bottom"/>
              <w:rPr>
                <w:rFonts w:ascii="等线" w:hAnsi="等线" w:eastAsia="等线"/>
                <w:color w:val="000000"/>
                <w:kern w:val="0"/>
                <w:sz w:val="22"/>
                <w:szCs w:val="22"/>
              </w:rPr>
            </w:pPr>
            <w:r>
              <w:rPr>
                <w:rFonts w:hint="eastAsia" w:ascii="等线" w:hAnsi="等线" w:eastAsia="等线" w:cs="等线"/>
                <w:i w:val="0"/>
                <w:iCs w:val="0"/>
                <w:color w:val="000000"/>
                <w:kern w:val="0"/>
                <w:sz w:val="22"/>
                <w:szCs w:val="22"/>
                <w:u w:val="none"/>
                <w:lang w:val="en-US" w:eastAsia="zh-CN" w:bidi="ar"/>
              </w:rPr>
              <w:t>42.06</w:t>
            </w:r>
          </w:p>
        </w:tc>
      </w:tr>
      <w:tr w14:paraId="0B27C71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14:paraId="3692026C">
            <w:pPr>
              <w:adjustRightInd w:val="0"/>
              <w:snapToGrid w:val="0"/>
              <w:spacing w:line="360" w:lineRule="exact"/>
              <w:rPr>
                <w:szCs w:val="21"/>
              </w:rPr>
            </w:pPr>
            <w:r>
              <w:rPr>
                <w:rFonts w:hint="eastAsia"/>
                <w:szCs w:val="21"/>
              </w:rPr>
              <w:t>学科基础课</w:t>
            </w:r>
          </w:p>
        </w:tc>
        <w:tc>
          <w:tcPr>
            <w:tcW w:w="1620" w:type="dxa"/>
            <w:tcBorders>
              <w:top w:val="single" w:color="auto" w:sz="4" w:space="0"/>
              <w:left w:val="single" w:color="auto" w:sz="4" w:space="0"/>
              <w:bottom w:val="single" w:color="auto" w:sz="4" w:space="0"/>
              <w:right w:val="single" w:color="auto" w:sz="4" w:space="0"/>
            </w:tcBorders>
          </w:tcPr>
          <w:p w14:paraId="5D7A5586">
            <w:pPr>
              <w:adjustRightInd w:val="0"/>
              <w:snapToGrid w:val="0"/>
              <w:spacing w:line="360" w:lineRule="exact"/>
              <w:jc w:val="center"/>
              <w:rPr>
                <w:szCs w:val="21"/>
              </w:rPr>
            </w:pPr>
            <w:r>
              <w:rPr>
                <w:szCs w:val="21"/>
              </w:rPr>
              <w:t>9</w:t>
            </w:r>
          </w:p>
        </w:tc>
        <w:tc>
          <w:tcPr>
            <w:tcW w:w="1440" w:type="dxa"/>
            <w:tcBorders>
              <w:top w:val="single" w:color="auto" w:sz="4" w:space="0"/>
              <w:left w:val="single" w:color="auto" w:sz="4" w:space="0"/>
              <w:bottom w:val="single" w:color="auto" w:sz="4" w:space="0"/>
              <w:right w:val="single" w:color="auto" w:sz="4" w:space="0"/>
            </w:tcBorders>
            <w:vAlign w:val="center"/>
          </w:tcPr>
          <w:p w14:paraId="155B4A14">
            <w:pPr>
              <w:widowControl/>
              <w:jc w:val="center"/>
              <w:textAlignment w:val="center"/>
              <w:rPr>
                <w:color w:val="000000"/>
                <w:szCs w:val="21"/>
              </w:rPr>
            </w:pPr>
            <w:r>
              <w:rPr>
                <w:color w:val="000000"/>
                <w:kern w:val="0"/>
                <w:szCs w:val="21"/>
                <w:lang w:bidi="ar"/>
              </w:rPr>
              <w:t>448</w:t>
            </w:r>
          </w:p>
        </w:tc>
        <w:tc>
          <w:tcPr>
            <w:tcW w:w="1647" w:type="dxa"/>
            <w:gridSpan w:val="2"/>
            <w:tcBorders>
              <w:top w:val="single" w:color="auto" w:sz="4" w:space="0"/>
              <w:left w:val="single" w:color="auto" w:sz="4" w:space="0"/>
              <w:bottom w:val="single" w:color="auto" w:sz="4" w:space="0"/>
              <w:right w:val="single" w:color="auto" w:sz="4" w:space="0"/>
            </w:tcBorders>
            <w:vAlign w:val="center"/>
          </w:tcPr>
          <w:p w14:paraId="035E3BEE">
            <w:pPr>
              <w:widowControl/>
              <w:jc w:val="center"/>
              <w:textAlignment w:val="center"/>
              <w:rPr>
                <w:color w:val="000000"/>
                <w:szCs w:val="21"/>
              </w:rPr>
            </w:pPr>
            <w:r>
              <w:rPr>
                <w:color w:val="000000"/>
                <w:kern w:val="0"/>
                <w:szCs w:val="21"/>
                <w:lang w:bidi="ar"/>
              </w:rPr>
              <w:t>28</w:t>
            </w:r>
          </w:p>
        </w:tc>
        <w:tc>
          <w:tcPr>
            <w:tcW w:w="1848" w:type="dxa"/>
            <w:tcBorders>
              <w:top w:val="single" w:color="auto" w:sz="4" w:space="0"/>
              <w:left w:val="single" w:color="auto" w:sz="4" w:space="0"/>
              <w:bottom w:val="single" w:color="auto" w:sz="4" w:space="0"/>
              <w:right w:val="nil"/>
            </w:tcBorders>
            <w:vAlign w:val="bottom"/>
          </w:tcPr>
          <w:p w14:paraId="7965328E">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22.22</w:t>
            </w:r>
          </w:p>
        </w:tc>
      </w:tr>
      <w:tr w14:paraId="55B0B1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14:paraId="17F6A8AC">
            <w:pPr>
              <w:adjustRightInd w:val="0"/>
              <w:snapToGrid w:val="0"/>
              <w:spacing w:line="360" w:lineRule="exact"/>
              <w:rPr>
                <w:szCs w:val="21"/>
              </w:rPr>
            </w:pPr>
            <w:r>
              <w:rPr>
                <w:rFonts w:hint="eastAsia"/>
                <w:szCs w:val="21"/>
              </w:rPr>
              <w:t>专业核心课</w:t>
            </w:r>
          </w:p>
        </w:tc>
        <w:tc>
          <w:tcPr>
            <w:tcW w:w="1620" w:type="dxa"/>
            <w:tcBorders>
              <w:top w:val="single" w:color="auto" w:sz="4" w:space="0"/>
              <w:left w:val="single" w:color="auto" w:sz="4" w:space="0"/>
              <w:bottom w:val="single" w:color="auto" w:sz="4" w:space="0"/>
              <w:right w:val="single" w:color="auto" w:sz="4" w:space="0"/>
            </w:tcBorders>
          </w:tcPr>
          <w:p w14:paraId="23C384F5">
            <w:pPr>
              <w:adjustRightInd w:val="0"/>
              <w:snapToGrid w:val="0"/>
              <w:spacing w:line="360" w:lineRule="exact"/>
              <w:jc w:val="center"/>
              <w:rPr>
                <w:szCs w:val="21"/>
              </w:rPr>
            </w:pPr>
            <w:r>
              <w:rPr>
                <w:szCs w:val="21"/>
              </w:rPr>
              <w:t>5</w:t>
            </w:r>
          </w:p>
        </w:tc>
        <w:tc>
          <w:tcPr>
            <w:tcW w:w="1440" w:type="dxa"/>
            <w:tcBorders>
              <w:top w:val="single" w:color="auto" w:sz="4" w:space="0"/>
              <w:left w:val="single" w:color="auto" w:sz="4" w:space="0"/>
              <w:bottom w:val="single" w:color="auto" w:sz="4" w:space="0"/>
              <w:right w:val="single" w:color="auto" w:sz="4" w:space="0"/>
            </w:tcBorders>
            <w:vAlign w:val="center"/>
          </w:tcPr>
          <w:p w14:paraId="5B8DF20C">
            <w:pPr>
              <w:widowControl/>
              <w:jc w:val="center"/>
              <w:textAlignment w:val="center"/>
              <w:rPr>
                <w:color w:val="000000"/>
                <w:kern w:val="0"/>
                <w:szCs w:val="21"/>
                <w:lang w:bidi="ar"/>
              </w:rPr>
            </w:pPr>
            <w:r>
              <w:rPr>
                <w:color w:val="000000"/>
                <w:kern w:val="0"/>
                <w:szCs w:val="21"/>
                <w:lang w:bidi="ar"/>
              </w:rPr>
              <w:t>224</w:t>
            </w:r>
          </w:p>
        </w:tc>
        <w:tc>
          <w:tcPr>
            <w:tcW w:w="1647" w:type="dxa"/>
            <w:gridSpan w:val="2"/>
            <w:tcBorders>
              <w:top w:val="single" w:color="auto" w:sz="4" w:space="0"/>
              <w:left w:val="single" w:color="auto" w:sz="4" w:space="0"/>
              <w:bottom w:val="single" w:color="auto" w:sz="4" w:space="0"/>
              <w:right w:val="single" w:color="auto" w:sz="4" w:space="0"/>
            </w:tcBorders>
            <w:vAlign w:val="center"/>
          </w:tcPr>
          <w:p w14:paraId="7495FD5F">
            <w:pPr>
              <w:widowControl/>
              <w:jc w:val="center"/>
              <w:textAlignment w:val="center"/>
              <w:rPr>
                <w:color w:val="000000"/>
                <w:szCs w:val="21"/>
              </w:rPr>
            </w:pPr>
            <w:r>
              <w:rPr>
                <w:color w:val="000000"/>
                <w:kern w:val="0"/>
                <w:szCs w:val="21"/>
                <w:lang w:bidi="ar"/>
              </w:rPr>
              <w:t>14</w:t>
            </w:r>
          </w:p>
        </w:tc>
        <w:tc>
          <w:tcPr>
            <w:tcW w:w="1848" w:type="dxa"/>
            <w:tcBorders>
              <w:top w:val="single" w:color="auto" w:sz="4" w:space="0"/>
              <w:left w:val="single" w:color="auto" w:sz="4" w:space="0"/>
              <w:bottom w:val="single" w:color="auto" w:sz="4" w:space="0"/>
              <w:right w:val="nil"/>
            </w:tcBorders>
            <w:vAlign w:val="bottom"/>
          </w:tcPr>
          <w:p w14:paraId="65C06796">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11.11</w:t>
            </w:r>
          </w:p>
        </w:tc>
      </w:tr>
      <w:tr w14:paraId="3BCBEE5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4" w:space="0"/>
              <w:right w:val="single" w:color="auto" w:sz="4" w:space="0"/>
            </w:tcBorders>
          </w:tcPr>
          <w:p w14:paraId="55CF1875">
            <w:pPr>
              <w:adjustRightInd w:val="0"/>
              <w:snapToGrid w:val="0"/>
              <w:spacing w:line="360" w:lineRule="exact"/>
              <w:rPr>
                <w:szCs w:val="21"/>
              </w:rPr>
            </w:pPr>
            <w:r>
              <w:rPr>
                <w:rFonts w:hint="eastAsia"/>
                <w:szCs w:val="21"/>
              </w:rPr>
              <w:t>通识教育选修课</w:t>
            </w:r>
          </w:p>
        </w:tc>
        <w:tc>
          <w:tcPr>
            <w:tcW w:w="1620" w:type="dxa"/>
            <w:tcBorders>
              <w:top w:val="single" w:color="auto" w:sz="4" w:space="0"/>
              <w:left w:val="single" w:color="auto" w:sz="4" w:space="0"/>
              <w:bottom w:val="single" w:color="auto" w:sz="4" w:space="0"/>
              <w:right w:val="single" w:color="auto" w:sz="4" w:space="0"/>
            </w:tcBorders>
          </w:tcPr>
          <w:p w14:paraId="1B378C2F">
            <w:pPr>
              <w:adjustRightInd w:val="0"/>
              <w:snapToGrid w:val="0"/>
              <w:spacing w:line="360" w:lineRule="exact"/>
              <w:jc w:val="center"/>
              <w:rPr>
                <w:szCs w:val="21"/>
              </w:rPr>
            </w:pPr>
            <w:r>
              <w:rPr>
                <w:szCs w:val="21"/>
              </w:rPr>
              <w:t>——</w:t>
            </w:r>
          </w:p>
        </w:tc>
        <w:tc>
          <w:tcPr>
            <w:tcW w:w="1440" w:type="dxa"/>
            <w:tcBorders>
              <w:top w:val="single" w:color="auto" w:sz="4" w:space="0"/>
              <w:left w:val="single" w:color="auto" w:sz="4" w:space="0"/>
              <w:bottom w:val="single" w:color="auto" w:sz="4" w:space="0"/>
              <w:right w:val="single" w:color="auto" w:sz="4" w:space="0"/>
            </w:tcBorders>
          </w:tcPr>
          <w:p w14:paraId="58679F3A">
            <w:pPr>
              <w:widowControl/>
              <w:jc w:val="center"/>
              <w:textAlignment w:val="center"/>
              <w:rPr>
                <w:color w:val="000000"/>
                <w:kern w:val="0"/>
                <w:szCs w:val="21"/>
                <w:lang w:bidi="ar"/>
              </w:rPr>
            </w:pPr>
          </w:p>
        </w:tc>
        <w:tc>
          <w:tcPr>
            <w:tcW w:w="1647" w:type="dxa"/>
            <w:gridSpan w:val="2"/>
            <w:tcBorders>
              <w:top w:val="single" w:color="auto" w:sz="4" w:space="0"/>
              <w:left w:val="single" w:color="auto" w:sz="4" w:space="0"/>
              <w:bottom w:val="single" w:color="auto" w:sz="4" w:space="0"/>
              <w:right w:val="single" w:color="auto" w:sz="4" w:space="0"/>
            </w:tcBorders>
          </w:tcPr>
          <w:p w14:paraId="52DC3B15">
            <w:pPr>
              <w:adjustRightInd w:val="0"/>
              <w:snapToGrid w:val="0"/>
              <w:spacing w:line="360" w:lineRule="exact"/>
              <w:jc w:val="center"/>
              <w:rPr>
                <w:szCs w:val="21"/>
              </w:rPr>
            </w:pPr>
            <w:r>
              <w:rPr>
                <w:szCs w:val="21"/>
              </w:rPr>
              <w:t>10</w:t>
            </w:r>
          </w:p>
        </w:tc>
        <w:tc>
          <w:tcPr>
            <w:tcW w:w="1848" w:type="dxa"/>
            <w:tcBorders>
              <w:top w:val="single" w:color="auto" w:sz="4" w:space="0"/>
              <w:left w:val="single" w:color="auto" w:sz="4" w:space="0"/>
              <w:bottom w:val="single" w:color="auto" w:sz="4" w:space="0"/>
              <w:right w:val="nil"/>
            </w:tcBorders>
            <w:vAlign w:val="bottom"/>
          </w:tcPr>
          <w:p w14:paraId="292AC284">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7.94</w:t>
            </w:r>
          </w:p>
        </w:tc>
      </w:tr>
      <w:tr w14:paraId="3BC068A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Borders>
              <w:top w:val="single" w:color="auto" w:sz="4" w:space="0"/>
              <w:left w:val="nil"/>
              <w:bottom w:val="single" w:color="auto" w:sz="4" w:space="0"/>
              <w:right w:val="single" w:color="auto" w:sz="4" w:space="0"/>
            </w:tcBorders>
          </w:tcPr>
          <w:p w14:paraId="6D303868">
            <w:pPr>
              <w:adjustRightInd w:val="0"/>
              <w:snapToGrid w:val="0"/>
              <w:spacing w:line="360" w:lineRule="exact"/>
              <w:rPr>
                <w:szCs w:val="21"/>
              </w:rPr>
            </w:pPr>
            <w:r>
              <w:rPr>
                <w:rFonts w:hint="eastAsia"/>
                <w:szCs w:val="21"/>
              </w:rPr>
              <w:t>个性教育</w:t>
            </w:r>
          </w:p>
        </w:tc>
        <w:tc>
          <w:tcPr>
            <w:tcW w:w="941" w:type="dxa"/>
            <w:tcBorders>
              <w:top w:val="single" w:color="auto" w:sz="4" w:space="0"/>
              <w:left w:val="single" w:color="auto" w:sz="4" w:space="0"/>
              <w:bottom w:val="single" w:color="auto" w:sz="4" w:space="0"/>
              <w:right w:val="single" w:color="auto" w:sz="4" w:space="0"/>
            </w:tcBorders>
          </w:tcPr>
          <w:p w14:paraId="21A8092A">
            <w:pPr>
              <w:adjustRightInd w:val="0"/>
              <w:snapToGrid w:val="0"/>
              <w:spacing w:line="360" w:lineRule="exact"/>
              <w:rPr>
                <w:szCs w:val="21"/>
              </w:rPr>
            </w:pPr>
            <w:r>
              <w:rPr>
                <w:rFonts w:hint="eastAsia"/>
                <w:szCs w:val="21"/>
              </w:rPr>
              <w:t>专业提升课</w:t>
            </w:r>
          </w:p>
        </w:tc>
        <w:tc>
          <w:tcPr>
            <w:tcW w:w="1620" w:type="dxa"/>
            <w:tcBorders>
              <w:top w:val="single" w:color="auto" w:sz="4" w:space="0"/>
              <w:left w:val="single" w:color="auto" w:sz="4" w:space="0"/>
              <w:bottom w:val="single" w:color="auto" w:sz="4" w:space="0"/>
              <w:right w:val="single" w:color="auto" w:sz="4" w:space="0"/>
            </w:tcBorders>
          </w:tcPr>
          <w:p w14:paraId="1F14999D">
            <w:pPr>
              <w:adjustRightInd w:val="0"/>
              <w:snapToGrid w:val="0"/>
              <w:spacing w:line="360" w:lineRule="exact"/>
              <w:jc w:val="center"/>
              <w:rPr>
                <w:szCs w:val="21"/>
              </w:rPr>
            </w:pPr>
            <w:r>
              <w:rPr>
                <w:szCs w:val="21"/>
              </w:rPr>
              <w:t>——</w:t>
            </w:r>
          </w:p>
        </w:tc>
        <w:tc>
          <w:tcPr>
            <w:tcW w:w="1440" w:type="dxa"/>
            <w:tcBorders>
              <w:top w:val="single" w:color="auto" w:sz="4" w:space="0"/>
              <w:left w:val="single" w:color="auto" w:sz="4" w:space="0"/>
              <w:bottom w:val="single" w:color="auto" w:sz="4" w:space="0"/>
              <w:right w:val="single" w:color="auto" w:sz="4" w:space="0"/>
            </w:tcBorders>
          </w:tcPr>
          <w:p w14:paraId="2010A698">
            <w:pPr>
              <w:widowControl/>
              <w:jc w:val="center"/>
              <w:textAlignment w:val="center"/>
              <w:rPr>
                <w:color w:val="000000"/>
                <w:kern w:val="0"/>
                <w:szCs w:val="21"/>
                <w:lang w:bidi="ar"/>
              </w:rPr>
            </w:pPr>
          </w:p>
        </w:tc>
        <w:tc>
          <w:tcPr>
            <w:tcW w:w="823" w:type="dxa"/>
            <w:tcBorders>
              <w:top w:val="single" w:color="auto" w:sz="4" w:space="0"/>
              <w:left w:val="single" w:color="auto" w:sz="4" w:space="0"/>
              <w:bottom w:val="single" w:color="auto" w:sz="4" w:space="0"/>
              <w:right w:val="single" w:color="auto" w:sz="4" w:space="0"/>
            </w:tcBorders>
            <w:vAlign w:val="center"/>
          </w:tcPr>
          <w:p w14:paraId="022BB863">
            <w:pPr>
              <w:jc w:val="right"/>
              <w:rPr>
                <w:color w:val="000000"/>
                <w:sz w:val="22"/>
                <w:szCs w:val="22"/>
              </w:rPr>
            </w:pPr>
            <w:r>
              <w:rPr>
                <w:rFonts w:hint="eastAsia"/>
                <w:color w:val="000000"/>
                <w:sz w:val="22"/>
                <w:szCs w:val="22"/>
              </w:rPr>
              <w:t>≥</w:t>
            </w:r>
            <w:r>
              <w:rPr>
                <w:color w:val="000000"/>
                <w:sz w:val="22"/>
                <w:szCs w:val="22"/>
              </w:rPr>
              <w:t>17</w:t>
            </w:r>
          </w:p>
        </w:tc>
        <w:tc>
          <w:tcPr>
            <w:tcW w:w="824" w:type="dxa"/>
            <w:vMerge w:val="restart"/>
            <w:tcBorders>
              <w:top w:val="single" w:color="auto" w:sz="4" w:space="0"/>
              <w:left w:val="single" w:color="auto" w:sz="4" w:space="0"/>
              <w:bottom w:val="single" w:color="auto" w:sz="4" w:space="0"/>
              <w:right w:val="single" w:color="auto" w:sz="4" w:space="0"/>
            </w:tcBorders>
          </w:tcPr>
          <w:p w14:paraId="6269740B">
            <w:pPr>
              <w:adjustRightInd w:val="0"/>
              <w:snapToGrid w:val="0"/>
              <w:spacing w:line="360" w:lineRule="exact"/>
              <w:jc w:val="center"/>
              <w:rPr>
                <w:szCs w:val="21"/>
              </w:rPr>
            </w:pPr>
          </w:p>
          <w:p w14:paraId="5245745E">
            <w:pPr>
              <w:adjustRightInd w:val="0"/>
              <w:snapToGrid w:val="0"/>
              <w:spacing w:line="360" w:lineRule="exact"/>
              <w:jc w:val="center"/>
              <w:rPr>
                <w:szCs w:val="21"/>
              </w:rPr>
            </w:pPr>
            <w:r>
              <w:rPr>
                <w:szCs w:val="21"/>
              </w:rPr>
              <w:t>21</w:t>
            </w:r>
          </w:p>
        </w:tc>
        <w:tc>
          <w:tcPr>
            <w:tcW w:w="1848" w:type="dxa"/>
            <w:vMerge w:val="restart"/>
            <w:tcBorders>
              <w:top w:val="single" w:color="auto" w:sz="4" w:space="0"/>
              <w:left w:val="single" w:color="auto" w:sz="4" w:space="0"/>
              <w:bottom w:val="single" w:color="auto" w:sz="4" w:space="0"/>
              <w:right w:val="nil"/>
            </w:tcBorders>
          </w:tcPr>
          <w:p w14:paraId="03DAE468">
            <w:pPr>
              <w:adjustRightInd w:val="0"/>
              <w:snapToGrid w:val="0"/>
              <w:spacing w:line="360" w:lineRule="exact"/>
              <w:jc w:val="center"/>
              <w:rPr>
                <w:b/>
                <w:szCs w:val="21"/>
              </w:rPr>
            </w:pPr>
          </w:p>
          <w:p w14:paraId="31B9C266">
            <w:pPr>
              <w:jc w:val="center"/>
              <w:rPr>
                <w:rFonts w:hint="default" w:eastAsia="等线"/>
                <w:b/>
                <w:szCs w:val="21"/>
                <w:lang w:val="en-US" w:eastAsia="zh-CN"/>
              </w:rPr>
            </w:pPr>
            <w:r>
              <w:rPr>
                <w:rFonts w:hint="eastAsia" w:ascii="等线" w:hAnsi="等线" w:eastAsia="等线"/>
                <w:color w:val="000000"/>
                <w:sz w:val="22"/>
                <w:szCs w:val="22"/>
              </w:rPr>
              <w:t>16.</w:t>
            </w:r>
            <w:r>
              <w:rPr>
                <w:rFonts w:hint="eastAsia" w:ascii="等线" w:hAnsi="等线" w:eastAsia="等线"/>
                <w:color w:val="000000"/>
                <w:sz w:val="22"/>
                <w:szCs w:val="22"/>
                <w:lang w:val="en-US" w:eastAsia="zh-CN"/>
              </w:rPr>
              <w:t>67</w:t>
            </w:r>
          </w:p>
        </w:tc>
      </w:tr>
      <w:tr w14:paraId="45E85B4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vMerge w:val="continue"/>
            <w:tcBorders>
              <w:top w:val="single" w:color="auto" w:sz="4" w:space="0"/>
              <w:left w:val="nil"/>
              <w:bottom w:val="single" w:color="auto" w:sz="4" w:space="0"/>
              <w:right w:val="single" w:color="auto" w:sz="4" w:space="0"/>
            </w:tcBorders>
            <w:vAlign w:val="center"/>
          </w:tcPr>
          <w:p w14:paraId="75A3852A">
            <w:pPr>
              <w:widowControl/>
              <w:jc w:val="left"/>
              <w:rPr>
                <w:szCs w:val="21"/>
              </w:rPr>
            </w:pPr>
          </w:p>
        </w:tc>
        <w:tc>
          <w:tcPr>
            <w:tcW w:w="941" w:type="dxa"/>
            <w:tcBorders>
              <w:top w:val="single" w:color="auto" w:sz="4" w:space="0"/>
              <w:left w:val="single" w:color="auto" w:sz="4" w:space="0"/>
              <w:bottom w:val="single" w:color="auto" w:sz="4" w:space="0"/>
              <w:right w:val="single" w:color="auto" w:sz="4" w:space="0"/>
            </w:tcBorders>
          </w:tcPr>
          <w:p w14:paraId="05929959">
            <w:pPr>
              <w:adjustRightInd w:val="0"/>
              <w:snapToGrid w:val="0"/>
              <w:spacing w:line="360" w:lineRule="exact"/>
              <w:rPr>
                <w:szCs w:val="21"/>
              </w:rPr>
            </w:pPr>
            <w:r>
              <w:rPr>
                <w:rFonts w:hint="eastAsia"/>
                <w:szCs w:val="21"/>
              </w:rPr>
              <w:t>专业拓展课</w:t>
            </w:r>
          </w:p>
        </w:tc>
        <w:tc>
          <w:tcPr>
            <w:tcW w:w="1620" w:type="dxa"/>
            <w:tcBorders>
              <w:top w:val="single" w:color="auto" w:sz="4" w:space="0"/>
              <w:left w:val="single" w:color="auto" w:sz="4" w:space="0"/>
              <w:bottom w:val="single" w:color="auto" w:sz="4" w:space="0"/>
              <w:right w:val="single" w:color="auto" w:sz="4" w:space="0"/>
            </w:tcBorders>
          </w:tcPr>
          <w:p w14:paraId="0E05D925">
            <w:pPr>
              <w:adjustRightInd w:val="0"/>
              <w:snapToGrid w:val="0"/>
              <w:spacing w:line="360" w:lineRule="exact"/>
              <w:jc w:val="center"/>
              <w:rPr>
                <w:szCs w:val="21"/>
              </w:rPr>
            </w:pPr>
            <w:r>
              <w:rPr>
                <w:szCs w:val="21"/>
              </w:rPr>
              <w:t>——</w:t>
            </w:r>
          </w:p>
        </w:tc>
        <w:tc>
          <w:tcPr>
            <w:tcW w:w="1440" w:type="dxa"/>
            <w:tcBorders>
              <w:top w:val="single" w:color="auto" w:sz="4" w:space="0"/>
              <w:left w:val="single" w:color="auto" w:sz="4" w:space="0"/>
              <w:bottom w:val="single" w:color="auto" w:sz="4" w:space="0"/>
              <w:right w:val="single" w:color="auto" w:sz="4" w:space="0"/>
            </w:tcBorders>
          </w:tcPr>
          <w:p w14:paraId="17A94614">
            <w:pPr>
              <w:widowControl/>
              <w:jc w:val="center"/>
              <w:textAlignment w:val="center"/>
              <w:rPr>
                <w:color w:val="000000"/>
                <w:kern w:val="0"/>
                <w:szCs w:val="21"/>
                <w:lang w:bidi="ar"/>
              </w:rPr>
            </w:pPr>
          </w:p>
        </w:tc>
        <w:tc>
          <w:tcPr>
            <w:tcW w:w="823" w:type="dxa"/>
            <w:tcBorders>
              <w:top w:val="single" w:color="auto" w:sz="4" w:space="0"/>
              <w:left w:val="single" w:color="auto" w:sz="4" w:space="0"/>
              <w:bottom w:val="single" w:color="auto" w:sz="4" w:space="0"/>
              <w:right w:val="single" w:color="auto" w:sz="4" w:space="0"/>
            </w:tcBorders>
          </w:tcPr>
          <w:p w14:paraId="65098507">
            <w:pPr>
              <w:adjustRightInd w:val="0"/>
              <w:snapToGrid w:val="0"/>
              <w:spacing w:line="360" w:lineRule="exact"/>
              <w:jc w:val="center"/>
              <w:rPr>
                <w:szCs w:val="21"/>
              </w:rPr>
            </w:pPr>
            <w:r>
              <w:rPr>
                <w:rFonts w:hint="eastAsia"/>
                <w:szCs w:val="21"/>
              </w:rPr>
              <w:t>不限</w:t>
            </w:r>
          </w:p>
        </w:tc>
        <w:tc>
          <w:tcPr>
            <w:tcW w:w="824" w:type="dxa"/>
            <w:vMerge w:val="continue"/>
            <w:tcBorders>
              <w:top w:val="single" w:color="auto" w:sz="4" w:space="0"/>
              <w:left w:val="single" w:color="auto" w:sz="4" w:space="0"/>
              <w:bottom w:val="single" w:color="auto" w:sz="4" w:space="0"/>
              <w:right w:val="single" w:color="auto" w:sz="4" w:space="0"/>
            </w:tcBorders>
            <w:vAlign w:val="center"/>
          </w:tcPr>
          <w:p w14:paraId="5522EE16">
            <w:pPr>
              <w:widowControl/>
              <w:jc w:val="left"/>
              <w:rPr>
                <w:szCs w:val="21"/>
              </w:rPr>
            </w:pPr>
          </w:p>
        </w:tc>
        <w:tc>
          <w:tcPr>
            <w:tcW w:w="1848" w:type="dxa"/>
            <w:vMerge w:val="continue"/>
            <w:tcBorders>
              <w:top w:val="single" w:color="auto" w:sz="4" w:space="0"/>
              <w:left w:val="single" w:color="auto" w:sz="4" w:space="0"/>
              <w:bottom w:val="single" w:color="auto" w:sz="4" w:space="0"/>
              <w:right w:val="nil"/>
            </w:tcBorders>
            <w:vAlign w:val="center"/>
          </w:tcPr>
          <w:p w14:paraId="101D162C">
            <w:pPr>
              <w:widowControl/>
              <w:jc w:val="left"/>
              <w:rPr>
                <w:b/>
                <w:szCs w:val="21"/>
              </w:rPr>
            </w:pPr>
          </w:p>
        </w:tc>
      </w:tr>
      <w:tr w14:paraId="084AE02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Borders>
              <w:top w:val="single" w:color="auto" w:sz="4" w:space="0"/>
              <w:left w:val="nil"/>
              <w:bottom w:val="single" w:color="auto" w:sz="12" w:space="0"/>
              <w:right w:val="single" w:color="auto" w:sz="4" w:space="0"/>
            </w:tcBorders>
          </w:tcPr>
          <w:p w14:paraId="791D1DBE">
            <w:pPr>
              <w:adjustRightInd w:val="0"/>
              <w:snapToGrid w:val="0"/>
              <w:spacing w:line="360" w:lineRule="exact"/>
              <w:jc w:val="center"/>
              <w:rPr>
                <w:b/>
                <w:szCs w:val="21"/>
              </w:rPr>
            </w:pPr>
            <w:r>
              <w:rPr>
                <w:rFonts w:hint="eastAsia"/>
                <w:b/>
                <w:szCs w:val="21"/>
              </w:rPr>
              <w:t>合计</w:t>
            </w:r>
          </w:p>
        </w:tc>
        <w:tc>
          <w:tcPr>
            <w:tcW w:w="1620" w:type="dxa"/>
            <w:tcBorders>
              <w:top w:val="single" w:color="auto" w:sz="4" w:space="0"/>
              <w:left w:val="single" w:color="auto" w:sz="4" w:space="0"/>
              <w:bottom w:val="single" w:color="auto" w:sz="12" w:space="0"/>
              <w:right w:val="single" w:color="auto" w:sz="4" w:space="0"/>
            </w:tcBorders>
          </w:tcPr>
          <w:p w14:paraId="66A8DA64">
            <w:pPr>
              <w:adjustRightInd w:val="0"/>
              <w:snapToGrid w:val="0"/>
              <w:spacing w:line="360" w:lineRule="exact"/>
              <w:jc w:val="center"/>
              <w:rPr>
                <w:bCs/>
                <w:szCs w:val="21"/>
              </w:rPr>
            </w:pPr>
            <w:r>
              <w:rPr>
                <w:bCs/>
                <w:szCs w:val="21"/>
              </w:rPr>
              <w:t>——</w:t>
            </w:r>
          </w:p>
        </w:tc>
        <w:tc>
          <w:tcPr>
            <w:tcW w:w="1440" w:type="dxa"/>
            <w:tcBorders>
              <w:top w:val="single" w:color="auto" w:sz="4" w:space="0"/>
              <w:left w:val="single" w:color="auto" w:sz="4" w:space="0"/>
              <w:bottom w:val="single" w:color="auto" w:sz="12" w:space="0"/>
              <w:right w:val="single" w:color="auto" w:sz="4" w:space="0"/>
            </w:tcBorders>
          </w:tcPr>
          <w:p w14:paraId="3F7FAB2E">
            <w:pPr>
              <w:adjustRightInd w:val="0"/>
              <w:snapToGrid w:val="0"/>
              <w:spacing w:line="360" w:lineRule="exact"/>
              <w:jc w:val="center"/>
              <w:rPr>
                <w:bCs/>
                <w:szCs w:val="21"/>
              </w:rPr>
            </w:pPr>
          </w:p>
        </w:tc>
        <w:tc>
          <w:tcPr>
            <w:tcW w:w="1647" w:type="dxa"/>
            <w:gridSpan w:val="2"/>
            <w:tcBorders>
              <w:top w:val="single" w:color="auto" w:sz="4" w:space="0"/>
              <w:left w:val="single" w:color="auto" w:sz="4" w:space="0"/>
              <w:bottom w:val="single" w:color="auto" w:sz="12" w:space="0"/>
              <w:right w:val="single" w:color="auto" w:sz="4" w:space="0"/>
            </w:tcBorders>
          </w:tcPr>
          <w:p w14:paraId="2083DC4F">
            <w:pPr>
              <w:adjustRightInd w:val="0"/>
              <w:snapToGrid w:val="0"/>
              <w:spacing w:line="360" w:lineRule="exact"/>
              <w:jc w:val="center"/>
              <w:rPr>
                <w:rFonts w:hint="eastAsia" w:eastAsia="宋体"/>
                <w:b/>
                <w:szCs w:val="21"/>
                <w:lang w:val="en-US" w:eastAsia="zh-CN"/>
              </w:rPr>
            </w:pPr>
            <w:r>
              <w:rPr>
                <w:b/>
                <w:szCs w:val="21"/>
              </w:rPr>
              <w:t>12</w:t>
            </w:r>
            <w:r>
              <w:rPr>
                <w:rFonts w:hint="eastAsia"/>
                <w:b/>
                <w:szCs w:val="21"/>
                <w:lang w:val="en-US" w:eastAsia="zh-CN"/>
              </w:rPr>
              <w:t>7</w:t>
            </w:r>
            <w:bookmarkStart w:id="0" w:name="_GoBack"/>
            <w:bookmarkEnd w:id="0"/>
          </w:p>
        </w:tc>
        <w:tc>
          <w:tcPr>
            <w:tcW w:w="1848" w:type="dxa"/>
            <w:tcBorders>
              <w:top w:val="single" w:color="auto" w:sz="4" w:space="0"/>
              <w:left w:val="single" w:color="auto" w:sz="4" w:space="0"/>
              <w:bottom w:val="single" w:color="auto" w:sz="12" w:space="0"/>
              <w:right w:val="nil"/>
            </w:tcBorders>
          </w:tcPr>
          <w:p w14:paraId="3537E459">
            <w:pPr>
              <w:adjustRightInd w:val="0"/>
              <w:snapToGrid w:val="0"/>
              <w:spacing w:line="360" w:lineRule="exact"/>
              <w:jc w:val="center"/>
              <w:rPr>
                <w:b/>
                <w:szCs w:val="21"/>
              </w:rPr>
            </w:pPr>
            <w:r>
              <w:rPr>
                <w:b/>
                <w:szCs w:val="21"/>
              </w:rPr>
              <w:t>100</w:t>
            </w:r>
          </w:p>
        </w:tc>
      </w:tr>
    </w:tbl>
    <w:p w14:paraId="35A0402F">
      <w:pPr>
        <w:widowControl/>
        <w:spacing w:line="360" w:lineRule="auto"/>
        <w:jc w:val="center"/>
        <w:rPr>
          <w:b/>
          <w:bCs/>
          <w:kern w:val="0"/>
          <w:sz w:val="24"/>
          <w:szCs w:val="32"/>
        </w:rPr>
      </w:pPr>
    </w:p>
    <w:p w14:paraId="1BEA2C7B">
      <w:pPr>
        <w:pStyle w:val="9"/>
        <w:widowControl/>
        <w:numPr>
          <w:ilvl w:val="0"/>
          <w:numId w:val="1"/>
        </w:numPr>
        <w:spacing w:line="360" w:lineRule="auto"/>
        <w:ind w:firstLine="0" w:firstLineChars="0"/>
        <w:jc w:val="center"/>
        <w:rPr>
          <w:b/>
          <w:bCs/>
          <w:kern w:val="0"/>
          <w:sz w:val="24"/>
          <w:szCs w:val="32"/>
        </w:rPr>
      </w:pPr>
      <w:r>
        <w:rPr>
          <w:b/>
          <w:bCs/>
          <w:kern w:val="0"/>
          <w:sz w:val="24"/>
          <w:szCs w:val="32"/>
        </w:rPr>
        <w:t>实践教学环节一览表</w:t>
      </w:r>
    </w:p>
    <w:tbl>
      <w:tblPr>
        <w:tblStyle w:val="7"/>
        <w:tblpPr w:leftFromText="180" w:rightFromText="180" w:vertAnchor="text" w:horzAnchor="page" w:tblpX="1862" w:tblpY="459"/>
        <w:tblOverlap w:val="never"/>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14:paraId="04C6DC8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tcBorders>
              <w:bottom w:val="single" w:color="auto" w:sz="4" w:space="0"/>
            </w:tcBorders>
          </w:tcPr>
          <w:p w14:paraId="3FF55E2C">
            <w:pPr>
              <w:adjustRightInd w:val="0"/>
              <w:snapToGrid w:val="0"/>
              <w:spacing w:line="360" w:lineRule="exact"/>
              <w:jc w:val="center"/>
              <w:rPr>
                <w:b/>
                <w:bCs/>
                <w:color w:val="000000"/>
                <w:szCs w:val="21"/>
              </w:rPr>
            </w:pPr>
            <w:r>
              <w:rPr>
                <w:b/>
                <w:bCs/>
                <w:color w:val="000000"/>
                <w:szCs w:val="21"/>
              </w:rPr>
              <w:t>类别</w:t>
            </w:r>
          </w:p>
        </w:tc>
        <w:tc>
          <w:tcPr>
            <w:tcW w:w="2552" w:type="dxa"/>
            <w:tcBorders>
              <w:bottom w:val="single" w:color="auto" w:sz="4" w:space="0"/>
            </w:tcBorders>
          </w:tcPr>
          <w:p w14:paraId="0C970057">
            <w:pPr>
              <w:adjustRightInd w:val="0"/>
              <w:snapToGrid w:val="0"/>
              <w:spacing w:line="360" w:lineRule="exact"/>
              <w:jc w:val="center"/>
              <w:rPr>
                <w:b/>
                <w:bCs/>
                <w:color w:val="000000"/>
                <w:szCs w:val="21"/>
              </w:rPr>
            </w:pPr>
            <w:r>
              <w:rPr>
                <w:b/>
                <w:bCs/>
                <w:color w:val="000000"/>
                <w:szCs w:val="21"/>
              </w:rPr>
              <w:t>实践环节</w:t>
            </w:r>
          </w:p>
        </w:tc>
        <w:tc>
          <w:tcPr>
            <w:tcW w:w="1126" w:type="dxa"/>
            <w:tcBorders>
              <w:bottom w:val="single" w:color="auto" w:sz="4" w:space="0"/>
            </w:tcBorders>
          </w:tcPr>
          <w:p w14:paraId="09F9D3B7">
            <w:pPr>
              <w:adjustRightInd w:val="0"/>
              <w:snapToGrid w:val="0"/>
              <w:spacing w:line="360" w:lineRule="exact"/>
              <w:jc w:val="center"/>
              <w:rPr>
                <w:b/>
                <w:bCs/>
                <w:color w:val="000000"/>
                <w:szCs w:val="21"/>
              </w:rPr>
            </w:pPr>
            <w:r>
              <w:rPr>
                <w:b/>
                <w:bCs/>
                <w:color w:val="000000"/>
                <w:szCs w:val="21"/>
              </w:rPr>
              <w:t>学期安排</w:t>
            </w:r>
          </w:p>
        </w:tc>
        <w:tc>
          <w:tcPr>
            <w:tcW w:w="1191" w:type="dxa"/>
            <w:tcBorders>
              <w:bottom w:val="single" w:color="auto" w:sz="4" w:space="0"/>
            </w:tcBorders>
          </w:tcPr>
          <w:p w14:paraId="7F959C6E">
            <w:pPr>
              <w:adjustRightInd w:val="0"/>
              <w:snapToGrid w:val="0"/>
              <w:spacing w:line="360" w:lineRule="exact"/>
              <w:jc w:val="center"/>
              <w:rPr>
                <w:b/>
                <w:bCs/>
                <w:color w:val="000000"/>
                <w:szCs w:val="21"/>
              </w:rPr>
            </w:pPr>
            <w:r>
              <w:rPr>
                <w:b/>
                <w:bCs/>
                <w:color w:val="000000"/>
                <w:szCs w:val="21"/>
              </w:rPr>
              <w:t>周数</w:t>
            </w:r>
          </w:p>
        </w:tc>
        <w:tc>
          <w:tcPr>
            <w:tcW w:w="1092" w:type="dxa"/>
            <w:tcBorders>
              <w:bottom w:val="single" w:color="auto" w:sz="4" w:space="0"/>
            </w:tcBorders>
          </w:tcPr>
          <w:p w14:paraId="72C553C5">
            <w:pPr>
              <w:adjustRightInd w:val="0"/>
              <w:snapToGrid w:val="0"/>
              <w:spacing w:line="360" w:lineRule="exact"/>
              <w:jc w:val="center"/>
              <w:rPr>
                <w:b/>
                <w:bCs/>
                <w:color w:val="000000"/>
                <w:szCs w:val="21"/>
              </w:rPr>
            </w:pPr>
            <w:r>
              <w:rPr>
                <w:b/>
                <w:bCs/>
                <w:color w:val="000000"/>
                <w:szCs w:val="21"/>
              </w:rPr>
              <w:t>学时</w:t>
            </w:r>
          </w:p>
        </w:tc>
        <w:tc>
          <w:tcPr>
            <w:tcW w:w="1087" w:type="dxa"/>
            <w:tcBorders>
              <w:bottom w:val="single" w:color="auto" w:sz="4" w:space="0"/>
            </w:tcBorders>
          </w:tcPr>
          <w:p w14:paraId="6083F283">
            <w:pPr>
              <w:adjustRightInd w:val="0"/>
              <w:snapToGrid w:val="0"/>
              <w:spacing w:line="360" w:lineRule="exact"/>
              <w:jc w:val="center"/>
              <w:rPr>
                <w:b/>
                <w:bCs/>
                <w:color w:val="000000"/>
                <w:szCs w:val="21"/>
              </w:rPr>
            </w:pPr>
            <w:r>
              <w:rPr>
                <w:b/>
                <w:bCs/>
                <w:color w:val="000000"/>
                <w:szCs w:val="21"/>
              </w:rPr>
              <w:t>学分</w:t>
            </w:r>
          </w:p>
        </w:tc>
      </w:tr>
      <w:tr w14:paraId="6E03B03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tcBorders>
              <w:top w:val="single" w:color="auto" w:sz="4" w:space="0"/>
            </w:tcBorders>
            <w:vAlign w:val="center"/>
          </w:tcPr>
          <w:p w14:paraId="52E4F087">
            <w:pPr>
              <w:adjustRightInd w:val="0"/>
              <w:snapToGrid w:val="0"/>
              <w:spacing w:line="360" w:lineRule="exact"/>
              <w:rPr>
                <w:color w:val="000000"/>
                <w:szCs w:val="21"/>
              </w:rPr>
            </w:pPr>
            <w:r>
              <w:rPr>
                <w:color w:val="000000"/>
                <w:szCs w:val="21"/>
              </w:rPr>
              <w:t>实习类</w:t>
            </w:r>
          </w:p>
        </w:tc>
        <w:tc>
          <w:tcPr>
            <w:tcW w:w="2552" w:type="dxa"/>
            <w:tcBorders>
              <w:top w:val="single" w:color="auto" w:sz="4" w:space="0"/>
            </w:tcBorders>
          </w:tcPr>
          <w:p w14:paraId="2EB02F9C">
            <w:pPr>
              <w:adjustRightInd w:val="0"/>
              <w:snapToGrid w:val="0"/>
              <w:spacing w:line="360" w:lineRule="exact"/>
              <w:rPr>
                <w:color w:val="000000"/>
                <w:szCs w:val="21"/>
              </w:rPr>
            </w:pPr>
            <w:r>
              <w:rPr>
                <w:rFonts w:hint="eastAsia"/>
                <w:color w:val="000000" w:themeColor="text1"/>
                <w:szCs w:val="21"/>
                <w14:textFill>
                  <w14:solidFill>
                    <w14:schemeClr w14:val="tx1"/>
                  </w14:solidFill>
                </w14:textFill>
              </w:rPr>
              <w:t>军事技能</w:t>
            </w:r>
          </w:p>
        </w:tc>
        <w:tc>
          <w:tcPr>
            <w:tcW w:w="1126" w:type="dxa"/>
            <w:tcBorders>
              <w:top w:val="single" w:color="auto" w:sz="4" w:space="0"/>
            </w:tcBorders>
          </w:tcPr>
          <w:p w14:paraId="40F97E96">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14:paraId="381B68FD">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14:paraId="36B5AF23">
            <w:pPr>
              <w:adjustRightInd w:val="0"/>
              <w:snapToGrid w:val="0"/>
              <w:spacing w:line="360" w:lineRule="exact"/>
              <w:jc w:val="center"/>
              <w:rPr>
                <w:color w:val="000000"/>
                <w:szCs w:val="21"/>
              </w:rPr>
            </w:pPr>
          </w:p>
        </w:tc>
        <w:tc>
          <w:tcPr>
            <w:tcW w:w="1087" w:type="dxa"/>
            <w:tcBorders>
              <w:top w:val="single" w:color="auto" w:sz="4" w:space="0"/>
            </w:tcBorders>
          </w:tcPr>
          <w:p w14:paraId="38B08620">
            <w:pPr>
              <w:adjustRightInd w:val="0"/>
              <w:snapToGrid w:val="0"/>
              <w:spacing w:line="360" w:lineRule="exact"/>
              <w:jc w:val="center"/>
              <w:rPr>
                <w:color w:val="000000"/>
                <w:szCs w:val="21"/>
              </w:rPr>
            </w:pPr>
            <w:r>
              <w:rPr>
                <w:color w:val="000000"/>
                <w:szCs w:val="21"/>
              </w:rPr>
              <w:t>2</w:t>
            </w:r>
          </w:p>
        </w:tc>
      </w:tr>
      <w:tr w14:paraId="0CB58A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7D19AF63">
            <w:pPr>
              <w:adjustRightInd w:val="0"/>
              <w:snapToGrid w:val="0"/>
              <w:spacing w:line="360" w:lineRule="exact"/>
              <w:rPr>
                <w:color w:val="000000"/>
                <w:szCs w:val="21"/>
              </w:rPr>
            </w:pPr>
          </w:p>
        </w:tc>
        <w:tc>
          <w:tcPr>
            <w:tcW w:w="2552" w:type="dxa"/>
            <w:vAlign w:val="center"/>
          </w:tcPr>
          <w:p w14:paraId="51838349">
            <w:pPr>
              <w:adjustRightInd w:val="0"/>
              <w:snapToGrid w:val="0"/>
              <w:spacing w:line="360" w:lineRule="exact"/>
              <w:rPr>
                <w:color w:val="000000"/>
                <w:szCs w:val="21"/>
              </w:rPr>
            </w:pPr>
            <w:r>
              <w:rPr>
                <w:color w:val="000000"/>
                <w:szCs w:val="21"/>
              </w:rPr>
              <w:t>认知实习</w:t>
            </w:r>
          </w:p>
        </w:tc>
        <w:tc>
          <w:tcPr>
            <w:tcW w:w="1126" w:type="dxa"/>
          </w:tcPr>
          <w:p w14:paraId="503917EC">
            <w:pPr>
              <w:adjustRightInd w:val="0"/>
              <w:snapToGrid w:val="0"/>
              <w:spacing w:line="360" w:lineRule="exact"/>
              <w:jc w:val="center"/>
              <w:rPr>
                <w:color w:val="000000"/>
                <w:szCs w:val="21"/>
              </w:rPr>
            </w:pPr>
            <w:r>
              <w:rPr>
                <w:color w:val="000000"/>
                <w:szCs w:val="21"/>
              </w:rPr>
              <w:t>4</w:t>
            </w:r>
          </w:p>
        </w:tc>
        <w:tc>
          <w:tcPr>
            <w:tcW w:w="1191" w:type="dxa"/>
          </w:tcPr>
          <w:p w14:paraId="1AF59800">
            <w:pPr>
              <w:adjustRightInd w:val="0"/>
              <w:snapToGrid w:val="0"/>
              <w:spacing w:line="360" w:lineRule="exact"/>
              <w:jc w:val="center"/>
              <w:rPr>
                <w:color w:val="000000"/>
                <w:szCs w:val="21"/>
              </w:rPr>
            </w:pPr>
            <w:r>
              <w:rPr>
                <w:color w:val="000000"/>
                <w:szCs w:val="21"/>
              </w:rPr>
              <w:t>3</w:t>
            </w:r>
          </w:p>
        </w:tc>
        <w:tc>
          <w:tcPr>
            <w:tcW w:w="1092" w:type="dxa"/>
          </w:tcPr>
          <w:p w14:paraId="2CD1D3C0">
            <w:pPr>
              <w:adjustRightInd w:val="0"/>
              <w:snapToGrid w:val="0"/>
              <w:spacing w:line="360" w:lineRule="exact"/>
              <w:jc w:val="center"/>
              <w:rPr>
                <w:color w:val="000000"/>
                <w:szCs w:val="21"/>
              </w:rPr>
            </w:pPr>
          </w:p>
        </w:tc>
        <w:tc>
          <w:tcPr>
            <w:tcW w:w="1087" w:type="dxa"/>
          </w:tcPr>
          <w:p w14:paraId="506DDAC2">
            <w:pPr>
              <w:adjustRightInd w:val="0"/>
              <w:snapToGrid w:val="0"/>
              <w:spacing w:line="360" w:lineRule="exact"/>
              <w:jc w:val="center"/>
              <w:rPr>
                <w:color w:val="000000"/>
                <w:szCs w:val="21"/>
              </w:rPr>
            </w:pPr>
            <w:r>
              <w:rPr>
                <w:color w:val="000000"/>
                <w:szCs w:val="21"/>
              </w:rPr>
              <w:t>3</w:t>
            </w:r>
          </w:p>
        </w:tc>
      </w:tr>
      <w:tr w14:paraId="2DAD80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0D4D6DA1">
            <w:pPr>
              <w:adjustRightInd w:val="0"/>
              <w:snapToGrid w:val="0"/>
              <w:spacing w:line="360" w:lineRule="exact"/>
              <w:rPr>
                <w:color w:val="000000"/>
                <w:szCs w:val="21"/>
              </w:rPr>
            </w:pPr>
          </w:p>
        </w:tc>
        <w:tc>
          <w:tcPr>
            <w:tcW w:w="2552" w:type="dxa"/>
          </w:tcPr>
          <w:p w14:paraId="542A6086">
            <w:pPr>
              <w:adjustRightInd w:val="0"/>
              <w:snapToGrid w:val="0"/>
              <w:spacing w:line="360" w:lineRule="exact"/>
              <w:rPr>
                <w:color w:val="000000"/>
                <w:szCs w:val="21"/>
              </w:rPr>
            </w:pPr>
            <w:r>
              <w:rPr>
                <w:color w:val="000000"/>
                <w:szCs w:val="21"/>
              </w:rPr>
              <w:t>专业实习</w:t>
            </w:r>
          </w:p>
        </w:tc>
        <w:tc>
          <w:tcPr>
            <w:tcW w:w="1126" w:type="dxa"/>
          </w:tcPr>
          <w:p w14:paraId="65F22E95">
            <w:pPr>
              <w:adjustRightInd w:val="0"/>
              <w:snapToGrid w:val="0"/>
              <w:spacing w:line="360" w:lineRule="exact"/>
              <w:jc w:val="center"/>
              <w:rPr>
                <w:color w:val="000000"/>
                <w:szCs w:val="21"/>
              </w:rPr>
            </w:pPr>
            <w:r>
              <w:rPr>
                <w:color w:val="000000"/>
                <w:szCs w:val="21"/>
              </w:rPr>
              <w:t>6</w:t>
            </w:r>
          </w:p>
        </w:tc>
        <w:tc>
          <w:tcPr>
            <w:tcW w:w="1191" w:type="dxa"/>
          </w:tcPr>
          <w:p w14:paraId="500D981A">
            <w:pPr>
              <w:adjustRightInd w:val="0"/>
              <w:snapToGrid w:val="0"/>
              <w:spacing w:line="360" w:lineRule="exact"/>
              <w:jc w:val="center"/>
              <w:rPr>
                <w:color w:val="000000"/>
                <w:szCs w:val="21"/>
              </w:rPr>
            </w:pPr>
            <w:r>
              <w:rPr>
                <w:color w:val="000000"/>
                <w:szCs w:val="21"/>
              </w:rPr>
              <w:t>4</w:t>
            </w:r>
          </w:p>
        </w:tc>
        <w:tc>
          <w:tcPr>
            <w:tcW w:w="1092" w:type="dxa"/>
          </w:tcPr>
          <w:p w14:paraId="5ED85BAF">
            <w:pPr>
              <w:adjustRightInd w:val="0"/>
              <w:snapToGrid w:val="0"/>
              <w:spacing w:line="360" w:lineRule="exact"/>
              <w:jc w:val="center"/>
              <w:rPr>
                <w:color w:val="000000"/>
                <w:szCs w:val="21"/>
              </w:rPr>
            </w:pPr>
          </w:p>
        </w:tc>
        <w:tc>
          <w:tcPr>
            <w:tcW w:w="1087" w:type="dxa"/>
          </w:tcPr>
          <w:p w14:paraId="301653AB">
            <w:pPr>
              <w:adjustRightInd w:val="0"/>
              <w:snapToGrid w:val="0"/>
              <w:spacing w:line="360" w:lineRule="exact"/>
              <w:jc w:val="center"/>
              <w:rPr>
                <w:color w:val="000000"/>
                <w:szCs w:val="21"/>
              </w:rPr>
            </w:pPr>
            <w:r>
              <w:rPr>
                <w:color w:val="000000"/>
                <w:szCs w:val="21"/>
              </w:rPr>
              <w:t>4</w:t>
            </w:r>
          </w:p>
        </w:tc>
      </w:tr>
      <w:tr w14:paraId="6275DD7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41637D23">
            <w:pPr>
              <w:adjustRightInd w:val="0"/>
              <w:snapToGrid w:val="0"/>
              <w:spacing w:line="360" w:lineRule="exact"/>
              <w:rPr>
                <w:color w:val="000000"/>
                <w:szCs w:val="21"/>
              </w:rPr>
            </w:pPr>
          </w:p>
        </w:tc>
        <w:tc>
          <w:tcPr>
            <w:tcW w:w="2552" w:type="dxa"/>
          </w:tcPr>
          <w:p w14:paraId="7451C1C2">
            <w:pPr>
              <w:adjustRightInd w:val="0"/>
              <w:snapToGrid w:val="0"/>
              <w:spacing w:line="360" w:lineRule="exact"/>
              <w:rPr>
                <w:color w:val="000000"/>
                <w:szCs w:val="21"/>
              </w:rPr>
            </w:pPr>
            <w:r>
              <w:rPr>
                <w:color w:val="000000"/>
                <w:szCs w:val="21"/>
              </w:rPr>
              <w:t>毕业实习</w:t>
            </w:r>
          </w:p>
        </w:tc>
        <w:tc>
          <w:tcPr>
            <w:tcW w:w="1126" w:type="dxa"/>
          </w:tcPr>
          <w:p w14:paraId="68B3A702">
            <w:pPr>
              <w:adjustRightInd w:val="0"/>
              <w:snapToGrid w:val="0"/>
              <w:spacing w:line="360" w:lineRule="exact"/>
              <w:jc w:val="center"/>
              <w:rPr>
                <w:color w:val="000000"/>
                <w:szCs w:val="21"/>
              </w:rPr>
            </w:pPr>
            <w:r>
              <w:rPr>
                <w:color w:val="000000"/>
                <w:szCs w:val="21"/>
              </w:rPr>
              <w:t>8</w:t>
            </w:r>
          </w:p>
        </w:tc>
        <w:tc>
          <w:tcPr>
            <w:tcW w:w="1191" w:type="dxa"/>
          </w:tcPr>
          <w:p w14:paraId="601A758B">
            <w:pPr>
              <w:adjustRightInd w:val="0"/>
              <w:snapToGrid w:val="0"/>
              <w:spacing w:line="360" w:lineRule="exact"/>
              <w:jc w:val="center"/>
              <w:rPr>
                <w:color w:val="000000"/>
                <w:szCs w:val="21"/>
              </w:rPr>
            </w:pPr>
            <w:r>
              <w:rPr>
                <w:color w:val="000000"/>
                <w:szCs w:val="21"/>
              </w:rPr>
              <w:t>8</w:t>
            </w:r>
          </w:p>
        </w:tc>
        <w:tc>
          <w:tcPr>
            <w:tcW w:w="1092" w:type="dxa"/>
          </w:tcPr>
          <w:p w14:paraId="1A402FE0">
            <w:pPr>
              <w:adjustRightInd w:val="0"/>
              <w:snapToGrid w:val="0"/>
              <w:spacing w:line="360" w:lineRule="exact"/>
              <w:jc w:val="center"/>
              <w:rPr>
                <w:color w:val="000000"/>
                <w:szCs w:val="21"/>
              </w:rPr>
            </w:pPr>
          </w:p>
        </w:tc>
        <w:tc>
          <w:tcPr>
            <w:tcW w:w="1087" w:type="dxa"/>
          </w:tcPr>
          <w:p w14:paraId="298555B8">
            <w:pPr>
              <w:adjustRightInd w:val="0"/>
              <w:snapToGrid w:val="0"/>
              <w:spacing w:line="360" w:lineRule="exact"/>
              <w:jc w:val="center"/>
              <w:rPr>
                <w:color w:val="000000"/>
                <w:szCs w:val="21"/>
              </w:rPr>
            </w:pPr>
            <w:r>
              <w:rPr>
                <w:color w:val="000000"/>
                <w:szCs w:val="21"/>
              </w:rPr>
              <w:t>4</w:t>
            </w:r>
          </w:p>
        </w:tc>
      </w:tr>
      <w:tr w14:paraId="2382C4E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1456A808">
            <w:pPr>
              <w:adjustRightInd w:val="0"/>
              <w:snapToGrid w:val="0"/>
              <w:spacing w:line="360" w:lineRule="exact"/>
              <w:rPr>
                <w:color w:val="000000"/>
                <w:szCs w:val="21"/>
              </w:rPr>
            </w:pPr>
          </w:p>
        </w:tc>
        <w:tc>
          <w:tcPr>
            <w:tcW w:w="2552" w:type="dxa"/>
          </w:tcPr>
          <w:p w14:paraId="48D21AC9">
            <w:pPr>
              <w:adjustRightInd w:val="0"/>
              <w:snapToGrid w:val="0"/>
              <w:spacing w:line="360" w:lineRule="exact"/>
              <w:rPr>
                <w:color w:val="000000"/>
                <w:szCs w:val="21"/>
              </w:rPr>
            </w:pPr>
            <w:r>
              <w:rPr>
                <w:color w:val="000000"/>
                <w:szCs w:val="21"/>
              </w:rPr>
              <w:t>毕业设计（论文）</w:t>
            </w:r>
          </w:p>
        </w:tc>
        <w:tc>
          <w:tcPr>
            <w:tcW w:w="1126" w:type="dxa"/>
          </w:tcPr>
          <w:p w14:paraId="794AA7D1">
            <w:pPr>
              <w:adjustRightInd w:val="0"/>
              <w:snapToGrid w:val="0"/>
              <w:spacing w:line="360" w:lineRule="exact"/>
              <w:jc w:val="center"/>
              <w:rPr>
                <w:color w:val="000000"/>
                <w:szCs w:val="21"/>
              </w:rPr>
            </w:pPr>
            <w:r>
              <w:rPr>
                <w:color w:val="000000"/>
                <w:szCs w:val="21"/>
              </w:rPr>
              <w:t>8</w:t>
            </w:r>
          </w:p>
        </w:tc>
        <w:tc>
          <w:tcPr>
            <w:tcW w:w="1191" w:type="dxa"/>
          </w:tcPr>
          <w:p w14:paraId="3F39A1FC">
            <w:pPr>
              <w:adjustRightInd w:val="0"/>
              <w:snapToGrid w:val="0"/>
              <w:spacing w:line="360" w:lineRule="exact"/>
              <w:jc w:val="center"/>
              <w:rPr>
                <w:color w:val="000000"/>
                <w:szCs w:val="21"/>
              </w:rPr>
            </w:pPr>
            <w:r>
              <w:rPr>
                <w:color w:val="000000"/>
                <w:szCs w:val="21"/>
              </w:rPr>
              <w:t xml:space="preserve">8 </w:t>
            </w:r>
          </w:p>
        </w:tc>
        <w:tc>
          <w:tcPr>
            <w:tcW w:w="1092" w:type="dxa"/>
          </w:tcPr>
          <w:p w14:paraId="189AA00E">
            <w:pPr>
              <w:adjustRightInd w:val="0"/>
              <w:snapToGrid w:val="0"/>
              <w:spacing w:line="360" w:lineRule="exact"/>
              <w:jc w:val="center"/>
              <w:rPr>
                <w:color w:val="000000"/>
                <w:szCs w:val="21"/>
              </w:rPr>
            </w:pPr>
          </w:p>
        </w:tc>
        <w:tc>
          <w:tcPr>
            <w:tcW w:w="1087" w:type="dxa"/>
          </w:tcPr>
          <w:p w14:paraId="6BED0FB8">
            <w:pPr>
              <w:adjustRightInd w:val="0"/>
              <w:snapToGrid w:val="0"/>
              <w:spacing w:line="360" w:lineRule="exact"/>
              <w:jc w:val="center"/>
              <w:rPr>
                <w:color w:val="000000"/>
                <w:szCs w:val="21"/>
              </w:rPr>
            </w:pPr>
            <w:r>
              <w:rPr>
                <w:color w:val="000000"/>
                <w:szCs w:val="21"/>
              </w:rPr>
              <w:t>4</w:t>
            </w:r>
          </w:p>
        </w:tc>
      </w:tr>
      <w:tr w14:paraId="596F2A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14:paraId="322FEB5F">
            <w:pPr>
              <w:adjustRightInd w:val="0"/>
              <w:snapToGrid w:val="0"/>
              <w:spacing w:line="360" w:lineRule="exact"/>
              <w:rPr>
                <w:color w:val="000000"/>
                <w:szCs w:val="21"/>
              </w:rPr>
            </w:pPr>
            <w:r>
              <w:rPr>
                <w:color w:val="000000"/>
                <w:szCs w:val="21"/>
              </w:rPr>
              <w:t>素</w:t>
            </w:r>
            <w:r>
              <w:rPr>
                <w:rFonts w:hint="eastAsia"/>
                <w:color w:val="000000"/>
                <w:szCs w:val="21"/>
              </w:rPr>
              <w:t>养</w:t>
            </w:r>
            <w:r>
              <w:rPr>
                <w:color w:val="000000"/>
                <w:szCs w:val="21"/>
              </w:rPr>
              <w:t>提升类</w:t>
            </w:r>
          </w:p>
        </w:tc>
        <w:tc>
          <w:tcPr>
            <w:tcW w:w="2552" w:type="dxa"/>
          </w:tcPr>
          <w:p w14:paraId="50C9DB02">
            <w:pPr>
              <w:adjustRightInd w:val="0"/>
              <w:snapToGrid w:val="0"/>
              <w:spacing w:line="360" w:lineRule="exact"/>
              <w:rPr>
                <w:color w:val="000000"/>
                <w:szCs w:val="21"/>
              </w:rPr>
            </w:pPr>
            <w:r>
              <w:rPr>
                <w:color w:val="000000"/>
                <w:szCs w:val="21"/>
              </w:rPr>
              <w:t>创新</w:t>
            </w:r>
            <w:r>
              <w:rPr>
                <w:rFonts w:hint="eastAsia"/>
                <w:color w:val="000000"/>
                <w:szCs w:val="21"/>
              </w:rPr>
              <w:t>创业</w:t>
            </w:r>
          </w:p>
        </w:tc>
        <w:tc>
          <w:tcPr>
            <w:tcW w:w="1126" w:type="dxa"/>
          </w:tcPr>
          <w:p w14:paraId="1AA22079">
            <w:pPr>
              <w:adjustRightInd w:val="0"/>
              <w:snapToGrid w:val="0"/>
              <w:spacing w:line="360" w:lineRule="exact"/>
              <w:jc w:val="center"/>
              <w:rPr>
                <w:color w:val="000000"/>
                <w:szCs w:val="21"/>
              </w:rPr>
            </w:pPr>
            <w:r>
              <w:rPr>
                <w:color w:val="000000"/>
                <w:szCs w:val="21"/>
              </w:rPr>
              <w:t>7</w:t>
            </w:r>
          </w:p>
        </w:tc>
        <w:tc>
          <w:tcPr>
            <w:tcW w:w="1191" w:type="dxa"/>
          </w:tcPr>
          <w:p w14:paraId="551761D8">
            <w:pPr>
              <w:adjustRightInd w:val="0"/>
              <w:snapToGrid w:val="0"/>
              <w:spacing w:line="360" w:lineRule="exact"/>
              <w:jc w:val="center"/>
              <w:rPr>
                <w:color w:val="000000"/>
                <w:szCs w:val="21"/>
              </w:rPr>
            </w:pPr>
          </w:p>
        </w:tc>
        <w:tc>
          <w:tcPr>
            <w:tcW w:w="1092" w:type="dxa"/>
          </w:tcPr>
          <w:p w14:paraId="3098F711">
            <w:pPr>
              <w:adjustRightInd w:val="0"/>
              <w:snapToGrid w:val="0"/>
              <w:spacing w:line="360" w:lineRule="exact"/>
              <w:jc w:val="center"/>
              <w:rPr>
                <w:color w:val="000000"/>
                <w:szCs w:val="21"/>
              </w:rPr>
            </w:pPr>
          </w:p>
        </w:tc>
        <w:tc>
          <w:tcPr>
            <w:tcW w:w="1087" w:type="dxa"/>
            <w:vAlign w:val="center"/>
          </w:tcPr>
          <w:p w14:paraId="16348055">
            <w:pPr>
              <w:adjustRightInd w:val="0"/>
              <w:snapToGrid w:val="0"/>
              <w:spacing w:line="360" w:lineRule="exact"/>
              <w:jc w:val="center"/>
              <w:rPr>
                <w:color w:val="000000"/>
                <w:szCs w:val="21"/>
              </w:rPr>
            </w:pPr>
            <w:r>
              <w:rPr>
                <w:color w:val="000000"/>
                <w:szCs w:val="21"/>
              </w:rPr>
              <w:t>2</w:t>
            </w:r>
          </w:p>
        </w:tc>
      </w:tr>
      <w:tr w14:paraId="6AE539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187BD84C">
            <w:pPr>
              <w:adjustRightInd w:val="0"/>
              <w:snapToGrid w:val="0"/>
              <w:spacing w:line="360" w:lineRule="exact"/>
              <w:rPr>
                <w:color w:val="000000"/>
                <w:szCs w:val="21"/>
              </w:rPr>
            </w:pPr>
          </w:p>
        </w:tc>
        <w:tc>
          <w:tcPr>
            <w:tcW w:w="2552" w:type="dxa"/>
          </w:tcPr>
          <w:p w14:paraId="61E945A2">
            <w:pPr>
              <w:adjustRightInd w:val="0"/>
              <w:snapToGrid w:val="0"/>
              <w:spacing w:line="360" w:lineRule="exact"/>
              <w:rPr>
                <w:color w:val="000000"/>
                <w:szCs w:val="21"/>
              </w:rPr>
            </w:pPr>
            <w:r>
              <w:rPr>
                <w:color w:val="000000"/>
                <w:szCs w:val="21"/>
              </w:rPr>
              <w:t>第二课堂</w:t>
            </w:r>
          </w:p>
        </w:tc>
        <w:tc>
          <w:tcPr>
            <w:tcW w:w="1126" w:type="dxa"/>
          </w:tcPr>
          <w:p w14:paraId="50F1616F">
            <w:pPr>
              <w:adjustRightInd w:val="0"/>
              <w:snapToGrid w:val="0"/>
              <w:spacing w:line="360" w:lineRule="exact"/>
              <w:jc w:val="center"/>
              <w:rPr>
                <w:color w:val="000000"/>
                <w:szCs w:val="21"/>
              </w:rPr>
            </w:pPr>
            <w:r>
              <w:rPr>
                <w:color w:val="000000"/>
                <w:szCs w:val="21"/>
              </w:rPr>
              <w:t>7</w:t>
            </w:r>
          </w:p>
        </w:tc>
        <w:tc>
          <w:tcPr>
            <w:tcW w:w="1191" w:type="dxa"/>
          </w:tcPr>
          <w:p w14:paraId="5629C711">
            <w:pPr>
              <w:adjustRightInd w:val="0"/>
              <w:snapToGrid w:val="0"/>
              <w:spacing w:line="360" w:lineRule="exact"/>
              <w:jc w:val="center"/>
              <w:rPr>
                <w:color w:val="000000"/>
                <w:szCs w:val="21"/>
              </w:rPr>
            </w:pPr>
          </w:p>
        </w:tc>
        <w:tc>
          <w:tcPr>
            <w:tcW w:w="1092" w:type="dxa"/>
          </w:tcPr>
          <w:p w14:paraId="68D5D624">
            <w:pPr>
              <w:adjustRightInd w:val="0"/>
              <w:snapToGrid w:val="0"/>
              <w:spacing w:line="360" w:lineRule="exact"/>
              <w:jc w:val="center"/>
              <w:rPr>
                <w:color w:val="000000"/>
                <w:szCs w:val="21"/>
              </w:rPr>
            </w:pPr>
          </w:p>
        </w:tc>
        <w:tc>
          <w:tcPr>
            <w:tcW w:w="1087" w:type="dxa"/>
          </w:tcPr>
          <w:p w14:paraId="1A7C51A7">
            <w:pPr>
              <w:adjustRightInd w:val="0"/>
              <w:snapToGrid w:val="0"/>
              <w:spacing w:line="360" w:lineRule="exact"/>
              <w:jc w:val="center"/>
              <w:rPr>
                <w:color w:val="000000"/>
                <w:szCs w:val="21"/>
              </w:rPr>
            </w:pPr>
            <w:r>
              <w:rPr>
                <w:color w:val="000000"/>
                <w:szCs w:val="21"/>
              </w:rPr>
              <w:t>2</w:t>
            </w:r>
          </w:p>
        </w:tc>
      </w:tr>
      <w:tr w14:paraId="28139A4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14:paraId="2EDE3237">
            <w:pPr>
              <w:adjustRightInd w:val="0"/>
              <w:snapToGrid w:val="0"/>
              <w:spacing w:line="360" w:lineRule="exact"/>
              <w:rPr>
                <w:color w:val="000000"/>
                <w:szCs w:val="21"/>
              </w:rPr>
            </w:pPr>
            <w:r>
              <w:rPr>
                <w:color w:val="000000"/>
                <w:szCs w:val="21"/>
              </w:rPr>
              <w:t>思</w:t>
            </w:r>
            <w:r>
              <w:rPr>
                <w:rFonts w:hint="eastAsia"/>
                <w:color w:val="000000"/>
                <w:szCs w:val="21"/>
              </w:rPr>
              <w:t>政育人</w:t>
            </w:r>
            <w:r>
              <w:rPr>
                <w:color w:val="000000"/>
                <w:szCs w:val="21"/>
              </w:rPr>
              <w:t>类</w:t>
            </w:r>
          </w:p>
        </w:tc>
        <w:tc>
          <w:tcPr>
            <w:tcW w:w="2552" w:type="dxa"/>
          </w:tcPr>
          <w:p w14:paraId="3A32A154">
            <w:pPr>
              <w:adjustRightInd w:val="0"/>
              <w:snapToGrid w:val="0"/>
              <w:spacing w:line="360" w:lineRule="exact"/>
              <w:rPr>
                <w:color w:val="000000"/>
                <w:szCs w:val="21"/>
              </w:rPr>
            </w:pPr>
            <w:r>
              <w:rPr>
                <w:rFonts w:hint="eastAsia"/>
                <w:color w:val="000000"/>
                <w:szCs w:val="21"/>
              </w:rPr>
              <w:t>思想道德</w:t>
            </w:r>
            <w:r>
              <w:rPr>
                <w:rFonts w:hint="eastAsia" w:ascii="宋体" w:hAnsi="宋体"/>
                <w:color w:val="000000"/>
                <w:szCs w:val="21"/>
                <w:lang w:val="en-US" w:eastAsia="zh-CN"/>
              </w:rPr>
              <w:t>与法治</w:t>
            </w:r>
          </w:p>
        </w:tc>
        <w:tc>
          <w:tcPr>
            <w:tcW w:w="1126" w:type="dxa"/>
            <w:vAlign w:val="center"/>
          </w:tcPr>
          <w:p w14:paraId="319ABF7E">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14:paraId="534211C3">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14:paraId="200D7038">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tcPr>
          <w:p w14:paraId="0190119C">
            <w:pPr>
              <w:adjustRightInd w:val="0"/>
              <w:snapToGrid w:val="0"/>
              <w:spacing w:line="360" w:lineRule="exact"/>
              <w:jc w:val="center"/>
              <w:rPr>
                <w:color w:val="000000"/>
                <w:szCs w:val="21"/>
              </w:rPr>
            </w:pPr>
            <w:r>
              <w:rPr>
                <w:color w:val="000000"/>
                <w:szCs w:val="21"/>
              </w:rPr>
              <w:t>1</w:t>
            </w:r>
          </w:p>
        </w:tc>
      </w:tr>
      <w:tr w14:paraId="68AC1E5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72E7272A">
            <w:pPr>
              <w:adjustRightInd w:val="0"/>
              <w:snapToGrid w:val="0"/>
              <w:spacing w:line="360" w:lineRule="exact"/>
              <w:rPr>
                <w:color w:val="000000"/>
                <w:szCs w:val="21"/>
              </w:rPr>
            </w:pPr>
          </w:p>
        </w:tc>
        <w:tc>
          <w:tcPr>
            <w:tcW w:w="2552" w:type="dxa"/>
            <w:vAlign w:val="center"/>
          </w:tcPr>
          <w:p w14:paraId="106EE51D">
            <w:pPr>
              <w:adjustRightInd w:val="0"/>
              <w:snapToGrid w:val="0"/>
              <w:spacing w:line="360" w:lineRule="exact"/>
              <w:rPr>
                <w:color w:val="000000"/>
                <w:szCs w:val="21"/>
              </w:rPr>
            </w:pPr>
            <w:r>
              <w:rPr>
                <w:color w:val="000000"/>
                <w:szCs w:val="21"/>
              </w:rPr>
              <w:t>毛泽东思想与中国特色社会主义理论体系概论</w:t>
            </w:r>
          </w:p>
        </w:tc>
        <w:tc>
          <w:tcPr>
            <w:tcW w:w="1126" w:type="dxa"/>
            <w:vAlign w:val="center"/>
          </w:tcPr>
          <w:p w14:paraId="47C57018">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14:paraId="2677B19C">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14:paraId="6B51DD5D">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14:paraId="61029517">
            <w:pPr>
              <w:adjustRightInd w:val="0"/>
              <w:snapToGrid w:val="0"/>
              <w:spacing w:line="360" w:lineRule="exact"/>
              <w:jc w:val="center"/>
              <w:rPr>
                <w:color w:val="000000"/>
                <w:szCs w:val="21"/>
              </w:rPr>
            </w:pPr>
            <w:r>
              <w:rPr>
                <w:color w:val="000000"/>
                <w:szCs w:val="21"/>
              </w:rPr>
              <w:t>1</w:t>
            </w:r>
          </w:p>
        </w:tc>
      </w:tr>
      <w:tr w14:paraId="722787C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27D25E33">
            <w:pPr>
              <w:adjustRightInd w:val="0"/>
              <w:snapToGrid w:val="0"/>
              <w:spacing w:line="360" w:lineRule="exact"/>
              <w:rPr>
                <w:color w:val="000000"/>
                <w:szCs w:val="21"/>
              </w:rPr>
            </w:pPr>
          </w:p>
        </w:tc>
        <w:tc>
          <w:tcPr>
            <w:tcW w:w="2552" w:type="dxa"/>
            <w:vAlign w:val="center"/>
          </w:tcPr>
          <w:p w14:paraId="7376C857">
            <w:pPr>
              <w:adjustRightInd w:val="0"/>
              <w:snapToGrid w:val="0"/>
              <w:spacing w:line="360" w:lineRule="exact"/>
              <w:rPr>
                <w:color w:val="000000"/>
                <w:szCs w:val="21"/>
              </w:rPr>
            </w:pPr>
            <w:r>
              <w:rPr>
                <w:color w:val="000000"/>
                <w:szCs w:val="21"/>
              </w:rPr>
              <w:t>中国近现代史纲要</w:t>
            </w:r>
          </w:p>
        </w:tc>
        <w:tc>
          <w:tcPr>
            <w:tcW w:w="1126" w:type="dxa"/>
            <w:vAlign w:val="center"/>
          </w:tcPr>
          <w:p w14:paraId="45FB2D8E">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14:paraId="72D76C7B">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14:paraId="43FE745E">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14:paraId="201EED82">
            <w:pPr>
              <w:adjustRightInd w:val="0"/>
              <w:snapToGrid w:val="0"/>
              <w:spacing w:line="360" w:lineRule="exact"/>
              <w:jc w:val="center"/>
              <w:rPr>
                <w:color w:val="000000"/>
                <w:szCs w:val="21"/>
              </w:rPr>
            </w:pPr>
            <w:r>
              <w:rPr>
                <w:color w:val="000000"/>
                <w:szCs w:val="21"/>
              </w:rPr>
              <w:t>1</w:t>
            </w:r>
          </w:p>
        </w:tc>
      </w:tr>
      <w:tr w14:paraId="762418F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79009DEA">
            <w:pPr>
              <w:adjustRightInd w:val="0"/>
              <w:snapToGrid w:val="0"/>
              <w:spacing w:line="360" w:lineRule="exact"/>
              <w:rPr>
                <w:color w:val="000000"/>
                <w:szCs w:val="21"/>
              </w:rPr>
            </w:pPr>
          </w:p>
        </w:tc>
        <w:tc>
          <w:tcPr>
            <w:tcW w:w="2552" w:type="dxa"/>
            <w:vAlign w:val="center"/>
          </w:tcPr>
          <w:p w14:paraId="48D912F5">
            <w:pPr>
              <w:adjustRightInd w:val="0"/>
              <w:snapToGrid w:val="0"/>
              <w:spacing w:line="360" w:lineRule="exact"/>
              <w:rPr>
                <w:color w:val="000000"/>
                <w:szCs w:val="21"/>
              </w:rPr>
            </w:pPr>
            <w:r>
              <w:rPr>
                <w:rFonts w:hint="eastAsia"/>
                <w:color w:val="000000"/>
                <w:szCs w:val="21"/>
              </w:rPr>
              <w:t>马克思主义基本原理</w:t>
            </w:r>
          </w:p>
        </w:tc>
        <w:tc>
          <w:tcPr>
            <w:tcW w:w="1126" w:type="dxa"/>
            <w:vAlign w:val="center"/>
          </w:tcPr>
          <w:p w14:paraId="5875DB8F">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14:paraId="2934587D">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14:paraId="446A3BD8">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vAlign w:val="center"/>
          </w:tcPr>
          <w:p w14:paraId="28B991FF">
            <w:pPr>
              <w:adjustRightInd w:val="0"/>
              <w:snapToGrid w:val="0"/>
              <w:spacing w:line="360" w:lineRule="exact"/>
              <w:jc w:val="center"/>
              <w:rPr>
                <w:color w:val="000000"/>
                <w:szCs w:val="21"/>
              </w:rPr>
            </w:pPr>
            <w:r>
              <w:rPr>
                <w:color w:val="000000"/>
                <w:szCs w:val="21"/>
              </w:rPr>
              <w:t>1</w:t>
            </w:r>
          </w:p>
        </w:tc>
      </w:tr>
      <w:tr w14:paraId="40E91E4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2AD93857">
            <w:pPr>
              <w:adjustRightInd w:val="0"/>
              <w:snapToGrid w:val="0"/>
              <w:spacing w:line="360" w:lineRule="exact"/>
              <w:rPr>
                <w:color w:val="000000"/>
                <w:szCs w:val="21"/>
              </w:rPr>
            </w:pPr>
          </w:p>
        </w:tc>
        <w:tc>
          <w:tcPr>
            <w:tcW w:w="2552" w:type="dxa"/>
            <w:vAlign w:val="top"/>
          </w:tcPr>
          <w:p w14:paraId="0E40EB9E">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14:paraId="79871373">
            <w:pPr>
              <w:keepNext w:val="0"/>
              <w:keepLines w:val="0"/>
              <w:widowControl/>
              <w:suppressLineNumbers w:val="0"/>
              <w:jc w:val="center"/>
              <w:textAlignment w:val="bottom"/>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14:paraId="34FB9D3B">
            <w:pPr>
              <w:jc w:val="center"/>
              <w:rPr>
                <w:color w:val="000000"/>
                <w:szCs w:val="21"/>
              </w:rPr>
            </w:pPr>
          </w:p>
        </w:tc>
        <w:tc>
          <w:tcPr>
            <w:tcW w:w="1092" w:type="dxa"/>
            <w:vAlign w:val="bottom"/>
          </w:tcPr>
          <w:p w14:paraId="6025D24D">
            <w:pPr>
              <w:jc w:val="center"/>
              <w:rPr>
                <w:rFonts w:hint="eastAsia" w:ascii="等线" w:hAnsi="等线" w:eastAsia="等线"/>
                <w:color w:val="000000"/>
                <w:szCs w:val="21"/>
              </w:rPr>
            </w:pPr>
          </w:p>
        </w:tc>
        <w:tc>
          <w:tcPr>
            <w:tcW w:w="1087" w:type="dxa"/>
            <w:vAlign w:val="bottom"/>
          </w:tcPr>
          <w:p w14:paraId="3CC8EAC6">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3078BEE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2EC53FC6">
            <w:pPr>
              <w:adjustRightInd w:val="0"/>
              <w:snapToGrid w:val="0"/>
              <w:spacing w:line="360" w:lineRule="exact"/>
              <w:rPr>
                <w:color w:val="000000"/>
                <w:szCs w:val="21"/>
              </w:rPr>
            </w:pPr>
          </w:p>
        </w:tc>
        <w:tc>
          <w:tcPr>
            <w:tcW w:w="2552" w:type="dxa"/>
            <w:vAlign w:val="top"/>
          </w:tcPr>
          <w:p w14:paraId="19242671">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14:paraId="1D322D8E">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14:paraId="72C12611">
            <w:pPr>
              <w:jc w:val="center"/>
              <w:rPr>
                <w:color w:val="000000"/>
                <w:szCs w:val="21"/>
              </w:rPr>
            </w:pPr>
          </w:p>
        </w:tc>
        <w:tc>
          <w:tcPr>
            <w:tcW w:w="1092" w:type="dxa"/>
            <w:vAlign w:val="top"/>
          </w:tcPr>
          <w:p w14:paraId="662AEF0C">
            <w:pPr>
              <w:jc w:val="center"/>
              <w:rPr>
                <w:rFonts w:hint="eastAsia" w:ascii="等线" w:hAnsi="等线" w:eastAsia="等线"/>
                <w:color w:val="000000"/>
                <w:szCs w:val="21"/>
              </w:rPr>
            </w:pPr>
          </w:p>
        </w:tc>
        <w:tc>
          <w:tcPr>
            <w:tcW w:w="1087" w:type="dxa"/>
            <w:vAlign w:val="top"/>
          </w:tcPr>
          <w:p w14:paraId="177D972F">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682A76B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4E19B702">
            <w:pPr>
              <w:adjustRightInd w:val="0"/>
              <w:snapToGrid w:val="0"/>
              <w:spacing w:line="360" w:lineRule="exact"/>
              <w:rPr>
                <w:color w:val="000000"/>
                <w:szCs w:val="21"/>
              </w:rPr>
            </w:pPr>
          </w:p>
        </w:tc>
        <w:tc>
          <w:tcPr>
            <w:tcW w:w="2552" w:type="dxa"/>
            <w:vAlign w:val="top"/>
          </w:tcPr>
          <w:p w14:paraId="5BBEDD35">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14:paraId="4251C529">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14:paraId="55354DF1">
            <w:pPr>
              <w:jc w:val="center"/>
              <w:rPr>
                <w:color w:val="000000"/>
                <w:szCs w:val="21"/>
              </w:rPr>
            </w:pPr>
          </w:p>
        </w:tc>
        <w:tc>
          <w:tcPr>
            <w:tcW w:w="1092" w:type="dxa"/>
            <w:vAlign w:val="top"/>
          </w:tcPr>
          <w:p w14:paraId="68C9FED5">
            <w:pPr>
              <w:jc w:val="center"/>
              <w:rPr>
                <w:rFonts w:hint="eastAsia" w:ascii="等线" w:hAnsi="等线" w:eastAsia="等线"/>
                <w:color w:val="000000"/>
                <w:szCs w:val="21"/>
              </w:rPr>
            </w:pPr>
          </w:p>
        </w:tc>
        <w:tc>
          <w:tcPr>
            <w:tcW w:w="1087" w:type="dxa"/>
            <w:vAlign w:val="top"/>
          </w:tcPr>
          <w:p w14:paraId="498C297F">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23C4A73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27380902">
            <w:pPr>
              <w:adjustRightInd w:val="0"/>
              <w:snapToGrid w:val="0"/>
              <w:spacing w:line="360" w:lineRule="exact"/>
              <w:rPr>
                <w:color w:val="000000"/>
                <w:szCs w:val="21"/>
              </w:rPr>
            </w:pPr>
          </w:p>
        </w:tc>
        <w:tc>
          <w:tcPr>
            <w:tcW w:w="2552" w:type="dxa"/>
            <w:vAlign w:val="top"/>
          </w:tcPr>
          <w:p w14:paraId="596B065C">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14:paraId="11C38B7D">
            <w:pPr>
              <w:keepNext w:val="0"/>
              <w:keepLines w:val="0"/>
              <w:widowControl/>
              <w:suppressLineNumbers w:val="0"/>
              <w:jc w:val="center"/>
              <w:textAlignment w:val="top"/>
              <w:rPr>
                <w:rFonts w:hint="eastAsia" w:ascii="等线" w:hAnsi="等线" w:eastAsia="等线"/>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14:paraId="4F3A3B1B">
            <w:pPr>
              <w:jc w:val="center"/>
              <w:rPr>
                <w:color w:val="000000"/>
                <w:szCs w:val="21"/>
              </w:rPr>
            </w:pPr>
          </w:p>
        </w:tc>
        <w:tc>
          <w:tcPr>
            <w:tcW w:w="1092" w:type="dxa"/>
            <w:vAlign w:val="top"/>
          </w:tcPr>
          <w:p w14:paraId="2837E27F">
            <w:pPr>
              <w:jc w:val="center"/>
              <w:rPr>
                <w:rFonts w:hint="eastAsia" w:ascii="等线" w:hAnsi="等线" w:eastAsia="等线"/>
                <w:color w:val="000000"/>
                <w:szCs w:val="21"/>
              </w:rPr>
            </w:pPr>
          </w:p>
        </w:tc>
        <w:tc>
          <w:tcPr>
            <w:tcW w:w="1087" w:type="dxa"/>
            <w:vAlign w:val="top"/>
          </w:tcPr>
          <w:p w14:paraId="6271D673">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14:paraId="752777E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tcPr>
          <w:p w14:paraId="34FD3FED">
            <w:pPr>
              <w:adjustRightInd w:val="0"/>
              <w:snapToGrid w:val="0"/>
              <w:spacing w:line="360" w:lineRule="exact"/>
              <w:rPr>
                <w:color w:val="000000"/>
                <w:szCs w:val="21"/>
              </w:rPr>
            </w:pPr>
          </w:p>
        </w:tc>
        <w:tc>
          <w:tcPr>
            <w:tcW w:w="2552" w:type="dxa"/>
            <w:vAlign w:val="top"/>
          </w:tcPr>
          <w:p w14:paraId="1051D9AE">
            <w:pPr>
              <w:keepNext w:val="0"/>
              <w:keepLines w:val="0"/>
              <w:widowControl/>
              <w:suppressLineNumbers w:val="0"/>
              <w:jc w:val="both"/>
              <w:textAlignment w:val="top"/>
              <w:rPr>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14:paraId="0A607629">
            <w:pPr>
              <w:jc w:val="center"/>
              <w:rPr>
                <w:color w:val="000000"/>
                <w:szCs w:val="21"/>
              </w:rPr>
            </w:pPr>
          </w:p>
        </w:tc>
        <w:tc>
          <w:tcPr>
            <w:tcW w:w="1191" w:type="dxa"/>
            <w:vAlign w:val="bottom"/>
          </w:tcPr>
          <w:p w14:paraId="6B5436CA">
            <w:pPr>
              <w:jc w:val="center"/>
              <w:rPr>
                <w:color w:val="000000"/>
                <w:szCs w:val="21"/>
              </w:rPr>
            </w:pPr>
          </w:p>
        </w:tc>
        <w:tc>
          <w:tcPr>
            <w:tcW w:w="1092" w:type="dxa"/>
            <w:vAlign w:val="bottom"/>
          </w:tcPr>
          <w:p w14:paraId="5E1810CD">
            <w:pPr>
              <w:jc w:val="center"/>
              <w:rPr>
                <w:color w:val="000000"/>
                <w:szCs w:val="21"/>
              </w:rPr>
            </w:pPr>
          </w:p>
        </w:tc>
        <w:tc>
          <w:tcPr>
            <w:tcW w:w="1087" w:type="dxa"/>
            <w:vAlign w:val="bottom"/>
          </w:tcPr>
          <w:p w14:paraId="36B12F0C">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14:paraId="59ACE2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tcPr>
          <w:p w14:paraId="23E3F267">
            <w:pPr>
              <w:adjustRightInd w:val="0"/>
              <w:snapToGrid w:val="0"/>
              <w:spacing w:line="360" w:lineRule="exact"/>
              <w:rPr>
                <w:color w:val="000000"/>
                <w:szCs w:val="21"/>
              </w:rPr>
            </w:pPr>
            <w:r>
              <w:rPr>
                <w:color w:val="000000"/>
                <w:szCs w:val="21"/>
              </w:rPr>
              <w:t>劳动育人类</w:t>
            </w:r>
          </w:p>
        </w:tc>
        <w:tc>
          <w:tcPr>
            <w:tcW w:w="2552" w:type="dxa"/>
          </w:tcPr>
          <w:p w14:paraId="1301E5FD">
            <w:pPr>
              <w:adjustRightInd w:val="0"/>
              <w:snapToGrid w:val="0"/>
              <w:spacing w:line="360" w:lineRule="exact"/>
              <w:rPr>
                <w:color w:val="000000"/>
                <w:szCs w:val="21"/>
              </w:rPr>
            </w:pPr>
            <w:r>
              <w:rPr>
                <w:color w:val="000000"/>
                <w:szCs w:val="21"/>
              </w:rPr>
              <w:t>劳动</w:t>
            </w:r>
            <w:r>
              <w:rPr>
                <w:rFonts w:hint="eastAsia"/>
                <w:color w:val="000000"/>
                <w:szCs w:val="21"/>
              </w:rPr>
              <w:t>类实践课程</w:t>
            </w:r>
          </w:p>
        </w:tc>
        <w:tc>
          <w:tcPr>
            <w:tcW w:w="1126" w:type="dxa"/>
            <w:vAlign w:val="center"/>
          </w:tcPr>
          <w:p w14:paraId="4EC1458F">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191" w:type="dxa"/>
            <w:vAlign w:val="center"/>
          </w:tcPr>
          <w:p w14:paraId="1B883EF0">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92" w:type="dxa"/>
            <w:vAlign w:val="center"/>
          </w:tcPr>
          <w:p w14:paraId="082FA547">
            <w:pPr>
              <w:adjustRightInd w:val="0"/>
              <w:snapToGrid w:val="0"/>
              <w:spacing w:line="360" w:lineRule="exact"/>
              <w:jc w:val="center"/>
              <w:rPr>
                <w:color w:val="000000"/>
                <w:szCs w:val="21"/>
              </w:rPr>
            </w:pPr>
            <w:r>
              <w:rPr>
                <w:rFonts w:hint="eastAsia" w:ascii="等线" w:hAnsi="等线" w:eastAsia="等线"/>
                <w:color w:val="000000"/>
                <w:szCs w:val="21"/>
              </w:rPr>
              <w:t>　</w:t>
            </w:r>
          </w:p>
        </w:tc>
        <w:tc>
          <w:tcPr>
            <w:tcW w:w="1087" w:type="dxa"/>
          </w:tcPr>
          <w:p w14:paraId="7F44325E">
            <w:pPr>
              <w:adjustRightInd w:val="0"/>
              <w:snapToGrid w:val="0"/>
              <w:spacing w:line="360" w:lineRule="exact"/>
              <w:jc w:val="center"/>
              <w:rPr>
                <w:color w:val="000000"/>
                <w:szCs w:val="21"/>
              </w:rPr>
            </w:pPr>
            <w:r>
              <w:rPr>
                <w:color w:val="000000"/>
                <w:szCs w:val="21"/>
              </w:rPr>
              <w:t>2</w:t>
            </w:r>
          </w:p>
        </w:tc>
      </w:tr>
      <w:tr w14:paraId="58197CD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restart"/>
            <w:vAlign w:val="center"/>
          </w:tcPr>
          <w:p w14:paraId="50F14B2E">
            <w:pPr>
              <w:adjustRightInd w:val="0"/>
              <w:snapToGrid w:val="0"/>
              <w:spacing w:line="360" w:lineRule="exact"/>
              <w:rPr>
                <w:color w:val="000000"/>
                <w:szCs w:val="21"/>
              </w:rPr>
            </w:pPr>
            <w:r>
              <w:rPr>
                <w:color w:val="000000"/>
                <w:szCs w:val="21"/>
              </w:rPr>
              <w:t>专业实验类</w:t>
            </w:r>
          </w:p>
        </w:tc>
        <w:tc>
          <w:tcPr>
            <w:tcW w:w="2552" w:type="dxa"/>
          </w:tcPr>
          <w:p w14:paraId="0F767188">
            <w:pPr>
              <w:adjustRightInd w:val="0"/>
              <w:snapToGrid w:val="0"/>
              <w:spacing w:line="360" w:lineRule="exact"/>
              <w:rPr>
                <w:szCs w:val="21"/>
              </w:rPr>
            </w:pPr>
            <w:r>
              <w:rPr>
                <w:szCs w:val="21"/>
              </w:rPr>
              <w:t xml:space="preserve">计算机应用 </w:t>
            </w:r>
          </w:p>
        </w:tc>
        <w:tc>
          <w:tcPr>
            <w:tcW w:w="1126" w:type="dxa"/>
          </w:tcPr>
          <w:p w14:paraId="47528267">
            <w:pPr>
              <w:adjustRightInd w:val="0"/>
              <w:snapToGrid w:val="0"/>
              <w:spacing w:line="360" w:lineRule="exact"/>
              <w:jc w:val="center"/>
              <w:rPr>
                <w:szCs w:val="21"/>
              </w:rPr>
            </w:pPr>
            <w:r>
              <w:rPr>
                <w:szCs w:val="21"/>
              </w:rPr>
              <w:t>1</w:t>
            </w:r>
          </w:p>
        </w:tc>
        <w:tc>
          <w:tcPr>
            <w:tcW w:w="1191" w:type="dxa"/>
          </w:tcPr>
          <w:p w14:paraId="20C56C4E">
            <w:pPr>
              <w:adjustRightInd w:val="0"/>
              <w:snapToGrid w:val="0"/>
              <w:spacing w:line="360" w:lineRule="exact"/>
              <w:jc w:val="center"/>
              <w:rPr>
                <w:color w:val="000000"/>
                <w:szCs w:val="21"/>
              </w:rPr>
            </w:pPr>
          </w:p>
        </w:tc>
        <w:tc>
          <w:tcPr>
            <w:tcW w:w="1092" w:type="dxa"/>
          </w:tcPr>
          <w:p w14:paraId="2D544A4B">
            <w:pPr>
              <w:adjustRightInd w:val="0"/>
              <w:snapToGrid w:val="0"/>
              <w:spacing w:line="360" w:lineRule="exact"/>
              <w:jc w:val="center"/>
              <w:rPr>
                <w:szCs w:val="21"/>
              </w:rPr>
            </w:pPr>
            <w:r>
              <w:rPr>
                <w:szCs w:val="21"/>
              </w:rPr>
              <w:t>16</w:t>
            </w:r>
          </w:p>
        </w:tc>
        <w:tc>
          <w:tcPr>
            <w:tcW w:w="1087" w:type="dxa"/>
          </w:tcPr>
          <w:p w14:paraId="657485B8">
            <w:pPr>
              <w:adjustRightInd w:val="0"/>
              <w:snapToGrid w:val="0"/>
              <w:spacing w:line="360" w:lineRule="exact"/>
              <w:jc w:val="center"/>
              <w:rPr>
                <w:szCs w:val="21"/>
              </w:rPr>
            </w:pPr>
            <w:r>
              <w:rPr>
                <w:szCs w:val="21"/>
              </w:rPr>
              <w:t>1</w:t>
            </w:r>
          </w:p>
        </w:tc>
      </w:tr>
      <w:tr w14:paraId="1234380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14:paraId="4BD00ADA">
            <w:pPr>
              <w:adjustRightInd w:val="0"/>
              <w:snapToGrid w:val="0"/>
              <w:spacing w:line="360" w:lineRule="exact"/>
              <w:rPr>
                <w:color w:val="000000"/>
                <w:szCs w:val="21"/>
              </w:rPr>
            </w:pPr>
          </w:p>
        </w:tc>
        <w:tc>
          <w:tcPr>
            <w:tcW w:w="2552" w:type="dxa"/>
          </w:tcPr>
          <w:p w14:paraId="4E1DF560">
            <w:pPr>
              <w:adjustRightInd w:val="0"/>
              <w:snapToGrid w:val="0"/>
              <w:spacing w:line="360" w:lineRule="exact"/>
              <w:rPr>
                <w:szCs w:val="21"/>
              </w:rPr>
            </w:pPr>
            <w:r>
              <w:rPr>
                <w:szCs w:val="21"/>
              </w:rPr>
              <w:t>EXCEL高级应用实务</w:t>
            </w:r>
          </w:p>
        </w:tc>
        <w:tc>
          <w:tcPr>
            <w:tcW w:w="1126" w:type="dxa"/>
          </w:tcPr>
          <w:p w14:paraId="2C6A0B56">
            <w:pPr>
              <w:adjustRightInd w:val="0"/>
              <w:snapToGrid w:val="0"/>
              <w:spacing w:line="360" w:lineRule="exact"/>
              <w:jc w:val="center"/>
              <w:rPr>
                <w:szCs w:val="21"/>
              </w:rPr>
            </w:pPr>
            <w:r>
              <w:rPr>
                <w:szCs w:val="21"/>
              </w:rPr>
              <w:t>2</w:t>
            </w:r>
          </w:p>
        </w:tc>
        <w:tc>
          <w:tcPr>
            <w:tcW w:w="1191" w:type="dxa"/>
          </w:tcPr>
          <w:p w14:paraId="1BB767E1">
            <w:pPr>
              <w:adjustRightInd w:val="0"/>
              <w:snapToGrid w:val="0"/>
              <w:spacing w:line="360" w:lineRule="exact"/>
              <w:jc w:val="center"/>
              <w:rPr>
                <w:color w:val="000000"/>
                <w:szCs w:val="21"/>
              </w:rPr>
            </w:pPr>
          </w:p>
        </w:tc>
        <w:tc>
          <w:tcPr>
            <w:tcW w:w="1092" w:type="dxa"/>
          </w:tcPr>
          <w:p w14:paraId="12AADBC5">
            <w:pPr>
              <w:adjustRightInd w:val="0"/>
              <w:snapToGrid w:val="0"/>
              <w:spacing w:line="360" w:lineRule="exact"/>
              <w:jc w:val="center"/>
              <w:rPr>
                <w:szCs w:val="21"/>
              </w:rPr>
            </w:pPr>
            <w:r>
              <w:rPr>
                <w:szCs w:val="21"/>
              </w:rPr>
              <w:t>16</w:t>
            </w:r>
          </w:p>
        </w:tc>
        <w:tc>
          <w:tcPr>
            <w:tcW w:w="1087" w:type="dxa"/>
          </w:tcPr>
          <w:p w14:paraId="36F03C94">
            <w:pPr>
              <w:adjustRightInd w:val="0"/>
              <w:snapToGrid w:val="0"/>
              <w:spacing w:line="360" w:lineRule="exact"/>
              <w:jc w:val="center"/>
              <w:rPr>
                <w:szCs w:val="21"/>
              </w:rPr>
            </w:pPr>
            <w:r>
              <w:rPr>
                <w:szCs w:val="21"/>
              </w:rPr>
              <w:t>1</w:t>
            </w:r>
          </w:p>
        </w:tc>
      </w:tr>
      <w:tr w14:paraId="35AF49F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14:paraId="594E6040">
            <w:pPr>
              <w:adjustRightInd w:val="0"/>
              <w:snapToGrid w:val="0"/>
              <w:spacing w:line="360" w:lineRule="exact"/>
              <w:rPr>
                <w:color w:val="000000"/>
                <w:szCs w:val="21"/>
              </w:rPr>
            </w:pPr>
          </w:p>
        </w:tc>
        <w:tc>
          <w:tcPr>
            <w:tcW w:w="2552" w:type="dxa"/>
          </w:tcPr>
          <w:p w14:paraId="39DBF895">
            <w:pPr>
              <w:adjustRightInd w:val="0"/>
              <w:snapToGrid w:val="0"/>
              <w:spacing w:line="360" w:lineRule="exact"/>
              <w:rPr>
                <w:szCs w:val="21"/>
              </w:rPr>
            </w:pPr>
            <w:r>
              <w:rPr>
                <w:szCs w:val="21"/>
              </w:rPr>
              <w:t>国际贸易实务（双语）</w:t>
            </w:r>
          </w:p>
        </w:tc>
        <w:tc>
          <w:tcPr>
            <w:tcW w:w="1126" w:type="dxa"/>
          </w:tcPr>
          <w:p w14:paraId="73C7FF4C">
            <w:pPr>
              <w:adjustRightInd w:val="0"/>
              <w:snapToGrid w:val="0"/>
              <w:spacing w:line="360" w:lineRule="exact"/>
              <w:jc w:val="center"/>
              <w:rPr>
                <w:szCs w:val="21"/>
              </w:rPr>
            </w:pPr>
            <w:r>
              <w:rPr>
                <w:szCs w:val="21"/>
              </w:rPr>
              <w:t>6</w:t>
            </w:r>
          </w:p>
        </w:tc>
        <w:tc>
          <w:tcPr>
            <w:tcW w:w="1191" w:type="dxa"/>
          </w:tcPr>
          <w:p w14:paraId="15996C3F">
            <w:pPr>
              <w:adjustRightInd w:val="0"/>
              <w:snapToGrid w:val="0"/>
              <w:spacing w:line="360" w:lineRule="exact"/>
              <w:jc w:val="center"/>
              <w:rPr>
                <w:color w:val="000000"/>
                <w:szCs w:val="21"/>
              </w:rPr>
            </w:pPr>
          </w:p>
        </w:tc>
        <w:tc>
          <w:tcPr>
            <w:tcW w:w="1092" w:type="dxa"/>
          </w:tcPr>
          <w:p w14:paraId="68A932E0">
            <w:pPr>
              <w:adjustRightInd w:val="0"/>
              <w:snapToGrid w:val="0"/>
              <w:spacing w:line="360" w:lineRule="exact"/>
              <w:jc w:val="center"/>
              <w:rPr>
                <w:szCs w:val="21"/>
              </w:rPr>
            </w:pPr>
            <w:r>
              <w:rPr>
                <w:szCs w:val="21"/>
              </w:rPr>
              <w:t>16</w:t>
            </w:r>
          </w:p>
        </w:tc>
        <w:tc>
          <w:tcPr>
            <w:tcW w:w="1087" w:type="dxa"/>
          </w:tcPr>
          <w:p w14:paraId="00459AE6">
            <w:pPr>
              <w:adjustRightInd w:val="0"/>
              <w:snapToGrid w:val="0"/>
              <w:spacing w:line="360" w:lineRule="exact"/>
              <w:jc w:val="center"/>
              <w:rPr>
                <w:szCs w:val="21"/>
              </w:rPr>
            </w:pPr>
            <w:r>
              <w:rPr>
                <w:szCs w:val="21"/>
              </w:rPr>
              <w:t>1</w:t>
            </w:r>
          </w:p>
        </w:tc>
      </w:tr>
      <w:tr w14:paraId="6EC83E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14:paraId="68657736">
            <w:pPr>
              <w:adjustRightInd w:val="0"/>
              <w:snapToGrid w:val="0"/>
              <w:spacing w:line="360" w:lineRule="exact"/>
              <w:rPr>
                <w:color w:val="000000"/>
                <w:szCs w:val="21"/>
              </w:rPr>
            </w:pPr>
          </w:p>
        </w:tc>
        <w:tc>
          <w:tcPr>
            <w:tcW w:w="2552" w:type="dxa"/>
          </w:tcPr>
          <w:p w14:paraId="541AECD5">
            <w:pPr>
              <w:adjustRightInd w:val="0"/>
              <w:snapToGrid w:val="0"/>
              <w:spacing w:line="360" w:lineRule="exact"/>
              <w:rPr>
                <w:szCs w:val="21"/>
              </w:rPr>
            </w:pPr>
            <w:r>
              <w:rPr>
                <w:szCs w:val="21"/>
              </w:rPr>
              <w:t>国际商务（英语）</w:t>
            </w:r>
          </w:p>
        </w:tc>
        <w:tc>
          <w:tcPr>
            <w:tcW w:w="1126" w:type="dxa"/>
          </w:tcPr>
          <w:p w14:paraId="41257D37">
            <w:pPr>
              <w:adjustRightInd w:val="0"/>
              <w:snapToGrid w:val="0"/>
              <w:spacing w:line="360" w:lineRule="exact"/>
              <w:jc w:val="center"/>
              <w:rPr>
                <w:szCs w:val="21"/>
              </w:rPr>
            </w:pPr>
            <w:r>
              <w:rPr>
                <w:szCs w:val="21"/>
              </w:rPr>
              <w:t>6</w:t>
            </w:r>
          </w:p>
        </w:tc>
        <w:tc>
          <w:tcPr>
            <w:tcW w:w="1191" w:type="dxa"/>
          </w:tcPr>
          <w:p w14:paraId="2AA7E7C5">
            <w:pPr>
              <w:adjustRightInd w:val="0"/>
              <w:snapToGrid w:val="0"/>
              <w:spacing w:line="360" w:lineRule="exact"/>
              <w:jc w:val="center"/>
              <w:rPr>
                <w:color w:val="000000"/>
                <w:szCs w:val="21"/>
              </w:rPr>
            </w:pPr>
          </w:p>
        </w:tc>
        <w:tc>
          <w:tcPr>
            <w:tcW w:w="1092" w:type="dxa"/>
          </w:tcPr>
          <w:p w14:paraId="726A99E4">
            <w:pPr>
              <w:adjustRightInd w:val="0"/>
              <w:snapToGrid w:val="0"/>
              <w:spacing w:line="360" w:lineRule="exact"/>
              <w:jc w:val="center"/>
              <w:rPr>
                <w:szCs w:val="21"/>
              </w:rPr>
            </w:pPr>
            <w:r>
              <w:rPr>
                <w:szCs w:val="21"/>
              </w:rPr>
              <w:t>16</w:t>
            </w:r>
          </w:p>
        </w:tc>
        <w:tc>
          <w:tcPr>
            <w:tcW w:w="1087" w:type="dxa"/>
          </w:tcPr>
          <w:p w14:paraId="5E4A29EE">
            <w:pPr>
              <w:adjustRightInd w:val="0"/>
              <w:snapToGrid w:val="0"/>
              <w:spacing w:line="360" w:lineRule="exact"/>
              <w:jc w:val="center"/>
              <w:rPr>
                <w:szCs w:val="21"/>
              </w:rPr>
            </w:pPr>
            <w:r>
              <w:rPr>
                <w:szCs w:val="21"/>
              </w:rPr>
              <w:t>1</w:t>
            </w:r>
          </w:p>
        </w:tc>
      </w:tr>
      <w:tr w14:paraId="6B947BD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294" w:type="dxa"/>
            <w:vMerge w:val="continue"/>
            <w:vAlign w:val="center"/>
          </w:tcPr>
          <w:p w14:paraId="60B7B64E">
            <w:pPr>
              <w:adjustRightInd w:val="0"/>
              <w:snapToGrid w:val="0"/>
              <w:spacing w:line="360" w:lineRule="exact"/>
              <w:rPr>
                <w:color w:val="000000"/>
                <w:szCs w:val="21"/>
              </w:rPr>
            </w:pPr>
          </w:p>
        </w:tc>
        <w:tc>
          <w:tcPr>
            <w:tcW w:w="2552" w:type="dxa"/>
          </w:tcPr>
          <w:p w14:paraId="033B1BA9">
            <w:pPr>
              <w:adjustRightInd w:val="0"/>
              <w:snapToGrid w:val="0"/>
              <w:spacing w:line="360" w:lineRule="exact"/>
              <w:rPr>
                <w:szCs w:val="21"/>
              </w:rPr>
            </w:pPr>
            <w:r>
              <w:rPr>
                <w:szCs w:val="21"/>
              </w:rPr>
              <w:t xml:space="preserve">国际商务谈判         </w:t>
            </w:r>
          </w:p>
        </w:tc>
        <w:tc>
          <w:tcPr>
            <w:tcW w:w="1126" w:type="dxa"/>
          </w:tcPr>
          <w:p w14:paraId="056B15F4">
            <w:pPr>
              <w:adjustRightInd w:val="0"/>
              <w:snapToGrid w:val="0"/>
              <w:spacing w:line="360" w:lineRule="exact"/>
              <w:jc w:val="center"/>
              <w:rPr>
                <w:szCs w:val="21"/>
              </w:rPr>
            </w:pPr>
            <w:r>
              <w:rPr>
                <w:szCs w:val="21"/>
              </w:rPr>
              <w:t>6</w:t>
            </w:r>
          </w:p>
        </w:tc>
        <w:tc>
          <w:tcPr>
            <w:tcW w:w="1191" w:type="dxa"/>
          </w:tcPr>
          <w:p w14:paraId="0CA78B02">
            <w:pPr>
              <w:adjustRightInd w:val="0"/>
              <w:snapToGrid w:val="0"/>
              <w:spacing w:line="360" w:lineRule="exact"/>
              <w:jc w:val="center"/>
              <w:rPr>
                <w:color w:val="000000"/>
                <w:szCs w:val="21"/>
              </w:rPr>
            </w:pPr>
          </w:p>
        </w:tc>
        <w:tc>
          <w:tcPr>
            <w:tcW w:w="1092" w:type="dxa"/>
          </w:tcPr>
          <w:p w14:paraId="3261443B">
            <w:pPr>
              <w:adjustRightInd w:val="0"/>
              <w:snapToGrid w:val="0"/>
              <w:spacing w:line="360" w:lineRule="exact"/>
              <w:jc w:val="center"/>
              <w:rPr>
                <w:szCs w:val="21"/>
              </w:rPr>
            </w:pPr>
            <w:r>
              <w:rPr>
                <w:szCs w:val="21"/>
              </w:rPr>
              <w:t>16</w:t>
            </w:r>
          </w:p>
        </w:tc>
        <w:tc>
          <w:tcPr>
            <w:tcW w:w="1087" w:type="dxa"/>
          </w:tcPr>
          <w:p w14:paraId="1D6088B1">
            <w:pPr>
              <w:adjustRightInd w:val="0"/>
              <w:snapToGrid w:val="0"/>
              <w:spacing w:line="360" w:lineRule="exact"/>
              <w:jc w:val="center"/>
              <w:rPr>
                <w:szCs w:val="21"/>
              </w:rPr>
            </w:pPr>
            <w:r>
              <w:rPr>
                <w:szCs w:val="21"/>
              </w:rPr>
              <w:t>1</w:t>
            </w:r>
          </w:p>
        </w:tc>
      </w:tr>
      <w:tr w14:paraId="671F080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846" w:type="dxa"/>
            <w:gridSpan w:val="2"/>
          </w:tcPr>
          <w:p w14:paraId="5928D1C1">
            <w:pPr>
              <w:adjustRightInd w:val="0"/>
              <w:snapToGrid w:val="0"/>
              <w:spacing w:line="360" w:lineRule="exact"/>
              <w:jc w:val="center"/>
              <w:rPr>
                <w:b/>
                <w:color w:val="000000"/>
                <w:szCs w:val="21"/>
              </w:rPr>
            </w:pPr>
            <w:r>
              <w:rPr>
                <w:b/>
                <w:color w:val="000000"/>
                <w:szCs w:val="21"/>
              </w:rPr>
              <w:t>合计</w:t>
            </w:r>
          </w:p>
        </w:tc>
        <w:tc>
          <w:tcPr>
            <w:tcW w:w="1126" w:type="dxa"/>
          </w:tcPr>
          <w:p w14:paraId="4003F052">
            <w:pPr>
              <w:adjustRightInd w:val="0"/>
              <w:snapToGrid w:val="0"/>
              <w:spacing w:line="360" w:lineRule="exact"/>
              <w:jc w:val="center"/>
              <w:rPr>
                <w:b/>
                <w:color w:val="000000"/>
                <w:szCs w:val="21"/>
              </w:rPr>
            </w:pPr>
          </w:p>
        </w:tc>
        <w:tc>
          <w:tcPr>
            <w:tcW w:w="1191" w:type="dxa"/>
          </w:tcPr>
          <w:p w14:paraId="79E18E9C">
            <w:pPr>
              <w:adjustRightInd w:val="0"/>
              <w:snapToGrid w:val="0"/>
              <w:spacing w:line="360" w:lineRule="exact"/>
              <w:jc w:val="center"/>
              <w:rPr>
                <w:b/>
                <w:color w:val="000000"/>
                <w:szCs w:val="21"/>
              </w:rPr>
            </w:pPr>
          </w:p>
        </w:tc>
        <w:tc>
          <w:tcPr>
            <w:tcW w:w="1092" w:type="dxa"/>
          </w:tcPr>
          <w:p w14:paraId="04776C0F">
            <w:pPr>
              <w:adjustRightInd w:val="0"/>
              <w:snapToGrid w:val="0"/>
              <w:spacing w:line="360" w:lineRule="exact"/>
              <w:jc w:val="center"/>
              <w:rPr>
                <w:b/>
                <w:color w:val="7F7F7F"/>
                <w:szCs w:val="21"/>
              </w:rPr>
            </w:pPr>
          </w:p>
        </w:tc>
        <w:tc>
          <w:tcPr>
            <w:tcW w:w="1087" w:type="dxa"/>
          </w:tcPr>
          <w:p w14:paraId="05CCFA4C">
            <w:pPr>
              <w:adjustRightInd w:val="0"/>
              <w:snapToGrid w:val="0"/>
              <w:spacing w:line="360" w:lineRule="exact"/>
              <w:jc w:val="center"/>
              <w:rPr>
                <w:rFonts w:hint="eastAsia" w:eastAsia="宋体"/>
                <w:b/>
                <w:szCs w:val="21"/>
                <w:lang w:eastAsia="zh-CN"/>
              </w:rPr>
            </w:pPr>
            <w:r>
              <w:rPr>
                <w:b/>
                <w:szCs w:val="21"/>
              </w:rPr>
              <w:t>3</w:t>
            </w:r>
            <w:r>
              <w:rPr>
                <w:rFonts w:hint="eastAsia"/>
                <w:b/>
                <w:szCs w:val="21"/>
                <w:lang w:val="en-US" w:eastAsia="zh-CN"/>
              </w:rPr>
              <w:t>4</w:t>
            </w:r>
          </w:p>
        </w:tc>
      </w:tr>
    </w:tbl>
    <w:p w14:paraId="51B34938">
      <w:pPr>
        <w:pStyle w:val="9"/>
        <w:widowControl/>
        <w:numPr>
          <w:ilvl w:val="0"/>
          <w:numId w:val="1"/>
        </w:numPr>
        <w:spacing w:line="560" w:lineRule="exact"/>
        <w:ind w:firstLineChars="0"/>
        <w:jc w:val="left"/>
        <w:rPr>
          <w:b/>
          <w:bCs/>
          <w:kern w:val="0"/>
          <w:sz w:val="32"/>
          <w:szCs w:val="32"/>
        </w:rPr>
      </w:pPr>
    </w:p>
    <w:p w14:paraId="0F520368">
      <w:pPr>
        <w:widowControl/>
        <w:spacing w:line="360" w:lineRule="auto"/>
        <w:ind w:firstLine="482" w:firstLineChars="200"/>
        <w:jc w:val="left"/>
        <w:rPr>
          <w:b/>
          <w:bCs/>
          <w:kern w:val="0"/>
          <w:sz w:val="24"/>
          <w:szCs w:val="32"/>
        </w:rPr>
      </w:pPr>
      <w:r>
        <w:rPr>
          <w:b/>
          <w:bCs/>
          <w:kern w:val="0"/>
          <w:sz w:val="24"/>
          <w:szCs w:val="32"/>
        </w:rPr>
        <w:t>七、本科学分制指导性教学计划表</w:t>
      </w:r>
    </w:p>
    <w:p w14:paraId="4EC3BD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FA0056"/>
    <w:multiLevelType w:val="singleLevel"/>
    <w:tmpl w:val="58FA0056"/>
    <w:lvl w:ilvl="0" w:tentative="0">
      <w:start w:val="1"/>
      <w:numFmt w:val="decimal"/>
      <w:suff w:val="nothing"/>
      <w:lvlText w:val="%1．"/>
      <w:lvlJc w:val="left"/>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Tc4MDUxNmI5NDRkN2E0MTUyN2RhMjVjN2JlNzAifQ=="/>
  </w:docVars>
  <w:rsids>
    <w:rsidRoot w:val="0015431B"/>
    <w:rsid w:val="000312AE"/>
    <w:rsid w:val="00043323"/>
    <w:rsid w:val="00090B0B"/>
    <w:rsid w:val="000C147B"/>
    <w:rsid w:val="000E3236"/>
    <w:rsid w:val="0015431B"/>
    <w:rsid w:val="00156C39"/>
    <w:rsid w:val="001706D5"/>
    <w:rsid w:val="001D5FE7"/>
    <w:rsid w:val="00266A04"/>
    <w:rsid w:val="003124B8"/>
    <w:rsid w:val="003344F4"/>
    <w:rsid w:val="003351F8"/>
    <w:rsid w:val="00343955"/>
    <w:rsid w:val="003455E0"/>
    <w:rsid w:val="004257BB"/>
    <w:rsid w:val="00442E49"/>
    <w:rsid w:val="004B46F5"/>
    <w:rsid w:val="004D7F2B"/>
    <w:rsid w:val="004E797B"/>
    <w:rsid w:val="004E7C2F"/>
    <w:rsid w:val="00595A26"/>
    <w:rsid w:val="005C5504"/>
    <w:rsid w:val="006A5E8D"/>
    <w:rsid w:val="008B1529"/>
    <w:rsid w:val="009E2878"/>
    <w:rsid w:val="00A52CE2"/>
    <w:rsid w:val="00A54B8F"/>
    <w:rsid w:val="00A7212F"/>
    <w:rsid w:val="00C26FE4"/>
    <w:rsid w:val="00C55E3D"/>
    <w:rsid w:val="00CF65DA"/>
    <w:rsid w:val="00DF1825"/>
    <w:rsid w:val="00F05A5D"/>
    <w:rsid w:val="00F9047A"/>
    <w:rsid w:val="0F940F88"/>
    <w:rsid w:val="1540558D"/>
    <w:rsid w:val="1F177F40"/>
    <w:rsid w:val="238902A5"/>
    <w:rsid w:val="23944626"/>
    <w:rsid w:val="29D06A1A"/>
    <w:rsid w:val="2BF67D1E"/>
    <w:rsid w:val="334C3C74"/>
    <w:rsid w:val="3D576DA1"/>
    <w:rsid w:val="40DA2E70"/>
    <w:rsid w:val="41443045"/>
    <w:rsid w:val="53521151"/>
    <w:rsid w:val="5957712E"/>
    <w:rsid w:val="62245C07"/>
    <w:rsid w:val="6259453E"/>
    <w:rsid w:val="65FD2E94"/>
    <w:rsid w:val="6680022F"/>
    <w:rsid w:val="68C95824"/>
    <w:rsid w:val="6F9A4CB8"/>
    <w:rsid w:val="74F17819"/>
    <w:rsid w:val="759B7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6">
    <w:name w:val="Normal (Web)"/>
    <w:basedOn w:val="1"/>
    <w:qFormat/>
    <w:uiPriority w:val="99"/>
    <w:pPr>
      <w:widowControl/>
      <w:spacing w:before="240" w:after="240"/>
      <w:jc w:val="left"/>
    </w:pPr>
    <w:rPr>
      <w:rFonts w:ascii="宋体" w:hAnsi="宋体" w:cs="宋体"/>
      <w:kern w:val="0"/>
      <w:sz w:val="24"/>
    </w:rPr>
  </w:style>
  <w:style w:type="paragraph" w:styleId="9">
    <w:name w:val="List Paragraph"/>
    <w:basedOn w:val="1"/>
    <w:qFormat/>
    <w:uiPriority w:val="99"/>
    <w:pPr>
      <w:ind w:firstLine="420" w:firstLineChars="200"/>
    </w:pPr>
    <w:rPr>
      <w:szCs w:val="21"/>
    </w:rPr>
  </w:style>
  <w:style w:type="character" w:customStyle="1" w:styleId="10">
    <w:name w:val="HTML 预设格式 字符"/>
    <w:basedOn w:val="8"/>
    <w:link w:val="5"/>
    <w:qFormat/>
    <w:uiPriority w:val="99"/>
    <w:rPr>
      <w:rFonts w:ascii="宋体" w:hAnsi="宋体" w:eastAsia="宋体" w:cs="宋体"/>
      <w:kern w:val="0"/>
      <w:sz w:val="24"/>
      <w:szCs w:val="24"/>
    </w:rPr>
  </w:style>
  <w:style w:type="character" w:customStyle="1" w:styleId="11">
    <w:name w:val="页眉 字符"/>
    <w:basedOn w:val="8"/>
    <w:link w:val="4"/>
    <w:qFormat/>
    <w:uiPriority w:val="99"/>
    <w:rPr>
      <w:kern w:val="2"/>
      <w:sz w:val="18"/>
      <w:szCs w:val="18"/>
    </w:rPr>
  </w:style>
  <w:style w:type="character" w:customStyle="1" w:styleId="12">
    <w:name w:val="页脚 字符"/>
    <w:basedOn w:val="8"/>
    <w:link w:val="3"/>
    <w:qFormat/>
    <w:uiPriority w:val="99"/>
    <w:rPr>
      <w:kern w:val="2"/>
      <w:sz w:val="18"/>
      <w:szCs w:val="18"/>
    </w:rPr>
  </w:style>
  <w:style w:type="character" w:customStyle="1" w:styleId="13">
    <w:name w:val="批注框文本 字符"/>
    <w:basedOn w:val="8"/>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1548</Words>
  <Characters>1625</Characters>
  <Lines>13</Lines>
  <Paragraphs>3</Paragraphs>
  <TotalTime>1</TotalTime>
  <ScaleCrop>false</ScaleCrop>
  <LinksUpToDate>false</LinksUpToDate>
  <CharactersWithSpaces>1652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2021-01-14T11:07:00Z</dcterms:created>
  <dc:creator>QianCheng</dc:creator>
  <cp:lastModifiedBy>sheep</cp:lastModifiedBy>
  <dcterms:modified xsi:type="dcterms:W3CDTF">2024-10-09T08:30:41Z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F1FD0265B62C45F08BA6CBF09A27A4DF</vt:lpwstr>
  </property>
</Properties>
</file>