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BCD77C">
      <w:pPr>
        <w:spacing w:before="0" w:beforeLines="0" w:after="0" w:afterLines="0" w:line="240" w:lineRule="auto"/>
        <w:ind w:left="0" w:leftChars="0" w:right="0" w:rightChars="0" w:firstLine="0" w:firstLineChars="0"/>
        <w:jc w:val="center"/>
        <w:rPr>
          <w:rFonts w:hint="eastAsia" w:ascii="宋体" w:hAnsi="宋体" w:eastAsia="宋体" w:cstheme="minorBidi"/>
          <w:b/>
          <w:bCs/>
          <w:sz w:val="36"/>
          <w:szCs w:val="40"/>
          <w:lang w:val="en-US" w:eastAsia="zh-CN" w:bidi="ar-SA"/>
        </w:rPr>
      </w:pPr>
    </w:p>
    <w:p w14:paraId="61355EB9">
      <w:pPr>
        <w:spacing w:before="0" w:beforeLines="0" w:after="0" w:afterLines="0" w:line="240" w:lineRule="auto"/>
        <w:ind w:left="0" w:leftChars="0" w:right="0" w:rightChars="0" w:firstLine="0" w:firstLineChars="0"/>
        <w:jc w:val="center"/>
        <w:rPr>
          <w:rFonts w:hint="eastAsia" w:ascii="宋体" w:hAnsi="宋体" w:eastAsia="宋体" w:cstheme="minorBidi"/>
          <w:b/>
          <w:bCs/>
          <w:sz w:val="36"/>
          <w:szCs w:val="40"/>
          <w:lang w:val="en-US" w:eastAsia="zh-CN" w:bidi="ar-SA"/>
        </w:rPr>
      </w:pPr>
    </w:p>
    <w:p w14:paraId="6CF99FC3">
      <w:pPr>
        <w:spacing w:before="0" w:beforeLines="0" w:after="0" w:afterLines="0" w:line="240" w:lineRule="auto"/>
        <w:ind w:left="0" w:leftChars="0" w:right="0" w:rightChars="0" w:firstLine="0" w:firstLineChars="0"/>
        <w:jc w:val="center"/>
        <w:rPr>
          <w:rFonts w:hint="eastAsia" w:ascii="宋体" w:hAnsi="宋体" w:eastAsia="宋体" w:cstheme="minorBidi"/>
          <w:b/>
          <w:bCs/>
          <w:sz w:val="36"/>
          <w:szCs w:val="40"/>
          <w:lang w:val="en-US" w:eastAsia="zh-CN" w:bidi="ar-SA"/>
        </w:rPr>
      </w:pPr>
    </w:p>
    <w:p w14:paraId="7B7677A4">
      <w:pPr>
        <w:spacing w:before="0" w:beforeLines="0" w:after="0" w:afterLines="0" w:line="240" w:lineRule="auto"/>
        <w:ind w:left="0" w:leftChars="0" w:right="0" w:rightChars="0" w:firstLine="0" w:firstLineChars="0"/>
        <w:jc w:val="center"/>
        <w:rPr>
          <w:rFonts w:hint="eastAsia" w:ascii="宋体" w:hAnsi="宋体" w:eastAsia="宋体" w:cstheme="minorBidi"/>
          <w:b/>
          <w:bCs/>
          <w:sz w:val="36"/>
          <w:szCs w:val="40"/>
          <w:lang w:val="en-US" w:eastAsia="zh-CN" w:bidi="ar-SA"/>
        </w:rPr>
      </w:pPr>
    </w:p>
    <w:p w14:paraId="002E8597">
      <w:pPr>
        <w:spacing w:before="0" w:beforeLines="0" w:after="0" w:afterLines="0" w:line="240" w:lineRule="auto"/>
        <w:ind w:left="0" w:leftChars="0" w:right="0" w:rightChars="0" w:firstLine="0" w:firstLineChars="0"/>
        <w:jc w:val="center"/>
        <w:rPr>
          <w:rFonts w:hint="eastAsia" w:ascii="宋体" w:hAnsi="宋体" w:eastAsia="宋体" w:cstheme="minorBidi"/>
          <w:b/>
          <w:bCs/>
          <w:sz w:val="36"/>
          <w:szCs w:val="40"/>
          <w:lang w:val="en-US" w:eastAsia="zh-CN" w:bidi="ar-SA"/>
        </w:rPr>
      </w:pPr>
    </w:p>
    <w:p w14:paraId="2B568F07">
      <w:pPr>
        <w:spacing w:before="0" w:beforeLines="0" w:after="0" w:afterLines="0" w:line="240" w:lineRule="auto"/>
        <w:ind w:left="0" w:leftChars="0" w:right="0" w:rightChars="0" w:firstLine="0" w:firstLineChars="0"/>
        <w:jc w:val="center"/>
        <w:rPr>
          <w:rFonts w:hint="eastAsia" w:ascii="宋体" w:hAnsi="宋体" w:eastAsia="宋体" w:cstheme="minorBidi"/>
          <w:b/>
          <w:bCs/>
          <w:sz w:val="36"/>
          <w:szCs w:val="40"/>
          <w:lang w:val="en-US" w:eastAsia="zh-CN" w:bidi="ar-SA"/>
        </w:rPr>
      </w:pPr>
    </w:p>
    <w:p w14:paraId="7FE8C48A">
      <w:pPr>
        <w:spacing w:before="0" w:beforeLines="0" w:after="0" w:afterLines="0" w:line="240" w:lineRule="auto"/>
        <w:ind w:left="0" w:leftChars="0" w:right="0" w:rightChars="0" w:firstLine="0" w:firstLineChars="0"/>
        <w:jc w:val="center"/>
        <w:rPr>
          <w:rFonts w:hint="eastAsia" w:ascii="宋体" w:hAnsi="宋体" w:eastAsia="宋体" w:cstheme="minorBidi"/>
          <w:b/>
          <w:bCs/>
          <w:sz w:val="36"/>
          <w:szCs w:val="40"/>
          <w:lang w:val="en-US" w:eastAsia="zh-CN" w:bidi="ar-SA"/>
        </w:rPr>
      </w:pPr>
    </w:p>
    <w:p w14:paraId="5DE060E7">
      <w:pPr>
        <w:spacing w:before="0" w:beforeLines="0" w:after="0" w:afterLines="0" w:line="240" w:lineRule="auto"/>
        <w:ind w:left="0" w:leftChars="0" w:right="0" w:rightChars="0" w:firstLine="0" w:firstLineChars="0"/>
        <w:jc w:val="center"/>
        <w:rPr>
          <w:rFonts w:hint="default" w:ascii="宋体" w:hAnsi="宋体" w:eastAsia="宋体" w:cstheme="minorBidi"/>
          <w:b/>
          <w:bCs/>
          <w:sz w:val="72"/>
          <w:szCs w:val="96"/>
          <w:lang w:val="en-US" w:eastAsia="zh-CN" w:bidi="ar-SA"/>
        </w:rPr>
      </w:pPr>
      <w:r>
        <w:rPr>
          <w:rFonts w:hint="eastAsia" w:ascii="宋体" w:hAnsi="宋体" w:eastAsia="宋体" w:cstheme="minorBidi"/>
          <w:b/>
          <w:bCs/>
          <w:sz w:val="72"/>
          <w:szCs w:val="96"/>
          <w:lang w:val="en-US" w:eastAsia="zh-CN" w:bidi="ar-SA"/>
        </w:rPr>
        <w:t>知识图谱操作手册</w:t>
      </w:r>
    </w:p>
    <w:sdt>
      <w:sdtPr>
        <w:rPr>
          <w:rFonts w:ascii="宋体" w:hAnsi="宋体" w:eastAsia="宋体" w:cstheme="minorBidi"/>
          <w:b/>
          <w:bCs/>
          <w:sz w:val="36"/>
          <w:szCs w:val="40"/>
          <w:lang w:val="en-US" w:eastAsia="en-US" w:bidi="ar-SA"/>
        </w:rPr>
        <w:id w:val="147462565"/>
        <w15:color w:val="DBDBDB"/>
        <w:docPartObj>
          <w:docPartGallery w:val="Table of Contents"/>
          <w:docPartUnique/>
        </w:docPartObj>
      </w:sdtPr>
      <w:sdtEndPr>
        <w:rPr>
          <w:rFonts w:hint="eastAsia" w:ascii="宋体" w:hAnsi="宋体" w:eastAsia="宋体" w:cs="宋体"/>
          <w:sz w:val="24"/>
          <w:szCs w:val="24"/>
          <w:lang w:val="en-US" w:eastAsia="zh-CN" w:bidi="ar-SA"/>
        </w:rPr>
      </w:sdtEndPr>
      <w:sdtContent>
        <w:p w14:paraId="11891FB8">
          <w:pPr>
            <w:spacing w:before="0" w:beforeLines="0" w:after="0" w:afterLines="0" w:line="240" w:lineRule="auto"/>
            <w:ind w:left="0" w:leftChars="0" w:right="0" w:rightChars="0" w:firstLine="0" w:firstLineChars="0"/>
            <w:jc w:val="center"/>
            <w:rPr>
              <w:rFonts w:ascii="宋体" w:hAnsi="宋体" w:eastAsia="宋体" w:cstheme="minorBidi"/>
              <w:b/>
              <w:bCs/>
              <w:sz w:val="36"/>
              <w:szCs w:val="40"/>
              <w:lang w:val="en-US" w:eastAsia="en-US" w:bidi="ar-SA"/>
            </w:rPr>
          </w:pPr>
        </w:p>
        <w:p w14:paraId="051F4304">
          <w:pPr>
            <w:rPr>
              <w:rFonts w:ascii="宋体" w:hAnsi="宋体" w:eastAsia="宋体" w:cstheme="minorBidi"/>
              <w:b/>
              <w:bCs/>
              <w:sz w:val="36"/>
              <w:szCs w:val="40"/>
              <w:lang w:val="en-US" w:eastAsia="en-US" w:bidi="ar-SA"/>
            </w:rPr>
          </w:pPr>
          <w:r>
            <w:rPr>
              <w:rFonts w:ascii="宋体" w:hAnsi="宋体" w:eastAsia="宋体" w:cstheme="minorBidi"/>
              <w:b/>
              <w:bCs/>
              <w:sz w:val="36"/>
              <w:szCs w:val="40"/>
              <w:lang w:val="en-US" w:eastAsia="en-US" w:bidi="ar-SA"/>
            </w:rPr>
            <w:br w:type="page"/>
          </w:r>
        </w:p>
        <w:p w14:paraId="25D9F9B1">
          <w:pPr>
            <w:spacing w:before="0" w:beforeLines="0" w:after="0" w:afterLines="0" w:line="240" w:lineRule="auto"/>
            <w:ind w:left="0" w:leftChars="0" w:right="0" w:rightChars="0" w:firstLine="0" w:firstLineChars="0"/>
            <w:jc w:val="center"/>
            <w:rPr>
              <w:b/>
              <w:bCs/>
              <w:sz w:val="40"/>
              <w:szCs w:val="40"/>
            </w:rPr>
          </w:pPr>
          <w:r>
            <w:rPr>
              <w:rFonts w:ascii="宋体" w:hAnsi="宋体" w:eastAsia="宋体"/>
              <w:b/>
              <w:bCs/>
              <w:sz w:val="36"/>
              <w:szCs w:val="40"/>
            </w:rPr>
            <w:t>目</w:t>
          </w:r>
          <w:r>
            <w:rPr>
              <w:rFonts w:hint="eastAsia" w:ascii="宋体" w:hAnsi="宋体" w:eastAsia="宋体"/>
              <w:b/>
              <w:bCs/>
              <w:sz w:val="36"/>
              <w:szCs w:val="40"/>
              <w:lang w:val="en-US" w:eastAsia="zh-CN"/>
            </w:rPr>
            <w:t xml:space="preserve">    </w:t>
          </w:r>
          <w:r>
            <w:rPr>
              <w:rFonts w:ascii="宋体" w:hAnsi="宋体" w:eastAsia="宋体"/>
              <w:b/>
              <w:bCs/>
              <w:sz w:val="36"/>
              <w:szCs w:val="40"/>
            </w:rPr>
            <w:t>录</w:t>
          </w:r>
        </w:p>
        <w:p w14:paraId="41643EF5">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b/>
              <w:sz w:val="24"/>
              <w:szCs w:val="24"/>
              <w:lang w:eastAsia="zh-CN"/>
            </w:rPr>
            <w:fldChar w:fldCharType="begin"/>
          </w:r>
          <w:r>
            <w:rPr>
              <w:rFonts w:hint="eastAsia" w:ascii="宋体" w:hAnsi="宋体" w:eastAsia="宋体" w:cs="宋体"/>
              <w:b/>
              <w:sz w:val="24"/>
              <w:szCs w:val="24"/>
              <w:lang w:eastAsia="zh-CN"/>
            </w:rPr>
            <w:instrText xml:space="preserve">TOC \o "1-3" \h \u </w:instrText>
          </w:r>
          <w:r>
            <w:rPr>
              <w:rFonts w:hint="eastAsia" w:ascii="宋体" w:hAnsi="宋体" w:eastAsia="宋体" w:cs="宋体"/>
              <w:b/>
              <w:sz w:val="24"/>
              <w:szCs w:val="24"/>
              <w:lang w:eastAsia="zh-CN"/>
            </w:rPr>
            <w:fldChar w:fldCharType="separate"/>
          </w: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_Toc13662 </w:instrText>
          </w:r>
          <w:r>
            <w:rPr>
              <w:rFonts w:hint="eastAsia" w:ascii="宋体" w:hAnsi="宋体" w:eastAsia="宋体" w:cs="宋体"/>
              <w:sz w:val="24"/>
              <w:szCs w:val="24"/>
              <w:lang w:eastAsia="zh-CN"/>
            </w:rPr>
            <w:fldChar w:fldCharType="separate"/>
          </w:r>
          <w:r>
            <w:rPr>
              <w:rFonts w:hint="eastAsia" w:ascii="宋体" w:hAnsi="宋体" w:eastAsia="宋体" w:cs="宋体"/>
              <w:sz w:val="24"/>
              <w:szCs w:val="24"/>
              <w:lang w:eastAsia="zh-CN"/>
            </w:rPr>
            <w:t>教师端</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_Toc13662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lang w:eastAsia="zh-CN"/>
            </w:rPr>
            <w:fldChar w:fldCharType="end"/>
          </w:r>
        </w:p>
        <w:p w14:paraId="49F777BA">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_Toc13233 </w:instrText>
          </w:r>
          <w:r>
            <w:rPr>
              <w:rFonts w:hint="eastAsia" w:ascii="宋体" w:hAnsi="宋体" w:eastAsia="宋体" w:cs="宋体"/>
              <w:sz w:val="24"/>
              <w:szCs w:val="24"/>
              <w:lang w:eastAsia="zh-CN"/>
            </w:rPr>
            <w:fldChar w:fldCharType="separate"/>
          </w:r>
          <w:r>
            <w:rPr>
              <w:rFonts w:hint="eastAsia" w:ascii="宋体" w:hAnsi="宋体" w:eastAsia="宋体" w:cs="宋体"/>
              <w:i w:val="0"/>
              <w:sz w:val="24"/>
              <w:szCs w:val="24"/>
              <w:lang w:eastAsia="zh-CN"/>
            </w:rPr>
            <w:t xml:space="preserve">1. </w:t>
          </w:r>
          <w:r>
            <w:rPr>
              <w:rFonts w:hint="eastAsia" w:ascii="宋体" w:hAnsi="宋体" w:eastAsia="宋体" w:cs="宋体"/>
              <w:sz w:val="24"/>
              <w:szCs w:val="24"/>
              <w:lang w:eastAsia="zh-CN"/>
            </w:rPr>
            <w:t>教师登录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_Toc13233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lang w:eastAsia="zh-CN"/>
            </w:rPr>
            <w:fldChar w:fldCharType="end"/>
          </w:r>
        </w:p>
        <w:p w14:paraId="33D30B10">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_Toc25060 </w:instrText>
          </w:r>
          <w:r>
            <w:rPr>
              <w:rFonts w:hint="eastAsia" w:ascii="宋体" w:hAnsi="宋体" w:eastAsia="宋体" w:cs="宋体"/>
              <w:sz w:val="24"/>
              <w:szCs w:val="24"/>
              <w:lang w:eastAsia="zh-CN"/>
            </w:rPr>
            <w:fldChar w:fldCharType="separate"/>
          </w:r>
          <w:r>
            <w:rPr>
              <w:rFonts w:hint="eastAsia" w:ascii="宋体" w:hAnsi="宋体" w:eastAsia="宋体" w:cs="宋体"/>
              <w:i w:val="0"/>
              <w:sz w:val="24"/>
              <w:szCs w:val="24"/>
              <w:lang w:eastAsia="zh-CN"/>
            </w:rPr>
            <w:t xml:space="preserve">2. </w:t>
          </w:r>
          <w:r>
            <w:rPr>
              <w:rFonts w:hint="eastAsia" w:ascii="宋体" w:hAnsi="宋体" w:eastAsia="宋体" w:cs="宋体"/>
              <w:sz w:val="24"/>
              <w:szCs w:val="24"/>
              <w:lang w:eastAsia="zh-CN"/>
            </w:rPr>
            <w:t>知识图谱教学应用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_Toc25060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lang w:eastAsia="zh-CN"/>
            </w:rPr>
            <w:fldChar w:fldCharType="end"/>
          </w:r>
        </w:p>
        <w:p w14:paraId="6B53E8AA">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_Toc8373 </w:instrText>
          </w:r>
          <w:r>
            <w:rPr>
              <w:rFonts w:hint="eastAsia" w:ascii="宋体" w:hAnsi="宋体" w:eastAsia="宋体" w:cs="宋体"/>
              <w:sz w:val="24"/>
              <w:szCs w:val="24"/>
              <w:lang w:eastAsia="zh-CN"/>
            </w:rPr>
            <w:fldChar w:fldCharType="separate"/>
          </w:r>
          <w:r>
            <w:rPr>
              <w:rFonts w:hint="eastAsia" w:ascii="宋体" w:hAnsi="宋体" w:eastAsia="宋体" w:cs="宋体"/>
              <w:i w:val="0"/>
              <w:sz w:val="24"/>
              <w:szCs w:val="24"/>
              <w:lang w:eastAsia="zh-CN"/>
            </w:rPr>
            <w:t xml:space="preserve">2.1 </w:t>
          </w:r>
          <w:r>
            <w:rPr>
              <w:rFonts w:hint="eastAsia" w:ascii="宋体" w:hAnsi="宋体" w:eastAsia="宋体" w:cs="宋体"/>
              <w:sz w:val="24"/>
              <w:szCs w:val="24"/>
              <w:lang w:eastAsia="zh-CN"/>
            </w:rPr>
            <w:t>课程知识点管理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_Toc8373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lang w:eastAsia="zh-CN"/>
            </w:rPr>
            <w:fldChar w:fldCharType="end"/>
          </w:r>
        </w:p>
        <w:p w14:paraId="184C3267">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_Toc31028 </w:instrText>
          </w:r>
          <w:r>
            <w:rPr>
              <w:rFonts w:hint="eastAsia" w:ascii="宋体" w:hAnsi="宋体" w:eastAsia="宋体" w:cs="宋体"/>
              <w:sz w:val="24"/>
              <w:szCs w:val="24"/>
              <w:lang w:eastAsia="zh-CN"/>
            </w:rPr>
            <w:fldChar w:fldCharType="separate"/>
          </w:r>
          <w:r>
            <w:rPr>
              <w:rFonts w:hint="eastAsia" w:ascii="宋体" w:hAnsi="宋体" w:eastAsia="宋体" w:cs="宋体"/>
              <w:i w:val="0"/>
              <w:sz w:val="24"/>
              <w:szCs w:val="24"/>
              <w:lang w:eastAsia="zh-CN"/>
            </w:rPr>
            <w:t xml:space="preserve">2.1.1 </w:t>
          </w:r>
          <w:r>
            <w:rPr>
              <w:rFonts w:hint="eastAsia" w:ascii="宋体" w:hAnsi="宋体" w:eastAsia="宋体" w:cs="宋体"/>
              <w:sz w:val="24"/>
              <w:szCs w:val="24"/>
              <w:lang w:eastAsia="zh-CN"/>
            </w:rPr>
            <w:t>手动管理知识点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_Toc31028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lang w:eastAsia="zh-CN"/>
            </w:rPr>
            <w:fldChar w:fldCharType="end"/>
          </w:r>
        </w:p>
        <w:p w14:paraId="0BE51075">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_Toc7509 </w:instrText>
          </w:r>
          <w:r>
            <w:rPr>
              <w:rFonts w:hint="eastAsia" w:ascii="宋体" w:hAnsi="宋体" w:eastAsia="宋体" w:cs="宋体"/>
              <w:sz w:val="24"/>
              <w:szCs w:val="24"/>
              <w:lang w:eastAsia="zh-CN"/>
            </w:rPr>
            <w:fldChar w:fldCharType="separate"/>
          </w:r>
          <w:r>
            <w:rPr>
              <w:rFonts w:hint="eastAsia" w:ascii="宋体" w:hAnsi="宋体" w:eastAsia="宋体" w:cs="宋体"/>
              <w:i w:val="0"/>
              <w:sz w:val="24"/>
              <w:szCs w:val="24"/>
              <w:lang w:eastAsia="zh-CN"/>
            </w:rPr>
            <w:t xml:space="preserve">2.1.2 </w:t>
          </w:r>
          <w:r>
            <w:rPr>
              <w:rFonts w:hint="eastAsia" w:ascii="宋体" w:hAnsi="宋体" w:eastAsia="宋体" w:cs="宋体"/>
              <w:sz w:val="24"/>
              <w:szCs w:val="24"/>
              <w:lang w:eastAsia="zh-CN"/>
            </w:rPr>
            <w:t>查看知识图谱</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_Toc7509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lang w:eastAsia="zh-CN"/>
            </w:rPr>
            <w:fldChar w:fldCharType="end"/>
          </w:r>
        </w:p>
        <w:p w14:paraId="0BFF6E60">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_Toc8900 </w:instrText>
          </w:r>
          <w:r>
            <w:rPr>
              <w:rFonts w:hint="eastAsia" w:ascii="宋体" w:hAnsi="宋体" w:eastAsia="宋体" w:cs="宋体"/>
              <w:sz w:val="24"/>
              <w:szCs w:val="24"/>
              <w:lang w:eastAsia="zh-CN"/>
            </w:rPr>
            <w:fldChar w:fldCharType="separate"/>
          </w:r>
          <w:r>
            <w:rPr>
              <w:rFonts w:hint="eastAsia" w:ascii="宋体" w:hAnsi="宋体" w:eastAsia="宋体" w:cs="宋体"/>
              <w:i w:val="0"/>
              <w:sz w:val="24"/>
              <w:szCs w:val="24"/>
              <w:lang w:eastAsia="zh-CN"/>
            </w:rPr>
            <w:t xml:space="preserve">2.2 </w:t>
          </w:r>
          <w:r>
            <w:rPr>
              <w:rFonts w:hint="eastAsia" w:ascii="宋体" w:hAnsi="宋体" w:eastAsia="宋体" w:cs="宋体"/>
              <w:sz w:val="24"/>
              <w:szCs w:val="24"/>
              <w:lang w:eastAsia="zh-CN"/>
            </w:rPr>
            <w:t>应用知识点到课程教学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_Toc8900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lang w:eastAsia="zh-CN"/>
            </w:rPr>
            <w:fldChar w:fldCharType="end"/>
          </w:r>
        </w:p>
        <w:p w14:paraId="2BF162D9">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_Toc3310 </w:instrText>
          </w:r>
          <w:r>
            <w:rPr>
              <w:rFonts w:hint="eastAsia" w:ascii="宋体" w:hAnsi="宋体" w:eastAsia="宋体" w:cs="宋体"/>
              <w:sz w:val="24"/>
              <w:szCs w:val="24"/>
              <w:lang w:eastAsia="zh-CN"/>
            </w:rPr>
            <w:fldChar w:fldCharType="separate"/>
          </w:r>
          <w:r>
            <w:rPr>
              <w:rFonts w:hint="eastAsia" w:ascii="宋体" w:hAnsi="宋体" w:eastAsia="宋体" w:cs="宋体"/>
              <w:i w:val="0"/>
              <w:sz w:val="24"/>
              <w:szCs w:val="24"/>
              <w:lang w:eastAsia="zh-CN"/>
            </w:rPr>
            <w:t xml:space="preserve">2.2.1 </w:t>
          </w:r>
          <w:r>
            <w:rPr>
              <w:rFonts w:hint="eastAsia" w:ascii="宋体" w:hAnsi="宋体" w:eastAsia="宋体" w:cs="宋体"/>
              <w:sz w:val="24"/>
              <w:szCs w:val="24"/>
              <w:lang w:eastAsia="zh-CN"/>
            </w:rPr>
            <w:t>课程知识点资源管理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_Toc3310 \h </w:instrText>
          </w:r>
          <w:r>
            <w:rPr>
              <w:rFonts w:hint="eastAsia" w:ascii="宋体" w:hAnsi="宋体" w:eastAsia="宋体" w:cs="宋体"/>
              <w:sz w:val="24"/>
              <w:szCs w:val="24"/>
            </w:rPr>
            <w:fldChar w:fldCharType="separate"/>
          </w:r>
          <w:r>
            <w:rPr>
              <w:rFonts w:hint="eastAsia" w:ascii="宋体" w:hAnsi="宋体" w:eastAsia="宋体" w:cs="宋体"/>
              <w:sz w:val="24"/>
              <w:szCs w:val="24"/>
            </w:rPr>
            <w:t>4</w:t>
          </w:r>
          <w:r>
            <w:rPr>
              <w:rFonts w:hint="eastAsia" w:ascii="宋体" w:hAnsi="宋体" w:eastAsia="宋体" w:cs="宋体"/>
              <w:sz w:val="24"/>
              <w:szCs w:val="24"/>
            </w:rPr>
            <w:fldChar w:fldCharType="end"/>
          </w:r>
          <w:r>
            <w:rPr>
              <w:rFonts w:hint="eastAsia" w:ascii="宋体" w:hAnsi="宋体" w:eastAsia="宋体" w:cs="宋体"/>
              <w:sz w:val="24"/>
              <w:szCs w:val="24"/>
              <w:lang w:eastAsia="zh-CN"/>
            </w:rPr>
            <w:fldChar w:fldCharType="end"/>
          </w:r>
        </w:p>
        <w:p w14:paraId="01CCF2AB">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_Toc12093 </w:instrText>
          </w:r>
          <w:r>
            <w:rPr>
              <w:rFonts w:hint="eastAsia" w:ascii="宋体" w:hAnsi="宋体" w:eastAsia="宋体" w:cs="宋体"/>
              <w:sz w:val="24"/>
              <w:szCs w:val="24"/>
              <w:lang w:eastAsia="zh-CN"/>
            </w:rPr>
            <w:fldChar w:fldCharType="separate"/>
          </w:r>
          <w:r>
            <w:rPr>
              <w:rFonts w:hint="eastAsia" w:ascii="宋体" w:hAnsi="宋体" w:eastAsia="宋体" w:cs="宋体"/>
              <w:i w:val="0"/>
              <w:sz w:val="24"/>
              <w:szCs w:val="24"/>
              <w:lang w:eastAsia="zh-CN"/>
            </w:rPr>
            <w:t xml:space="preserve">2.2.2 </w:t>
          </w:r>
          <w:r>
            <w:rPr>
              <w:rFonts w:hint="eastAsia" w:ascii="宋体" w:hAnsi="宋体" w:eastAsia="宋体" w:cs="宋体"/>
              <w:sz w:val="24"/>
              <w:szCs w:val="24"/>
              <w:lang w:eastAsia="zh-CN"/>
            </w:rPr>
            <w:t>课程章节任务关联知识点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_Toc12093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lang w:eastAsia="zh-CN"/>
            </w:rPr>
            <w:fldChar w:fldCharType="end"/>
          </w:r>
        </w:p>
        <w:p w14:paraId="76D59502">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_Toc30042 </w:instrText>
          </w:r>
          <w:r>
            <w:rPr>
              <w:rFonts w:hint="eastAsia" w:ascii="宋体" w:hAnsi="宋体" w:eastAsia="宋体" w:cs="宋体"/>
              <w:sz w:val="24"/>
              <w:szCs w:val="24"/>
              <w:lang w:eastAsia="zh-CN"/>
            </w:rPr>
            <w:fldChar w:fldCharType="separate"/>
          </w:r>
          <w:r>
            <w:rPr>
              <w:rFonts w:hint="eastAsia" w:ascii="宋体" w:hAnsi="宋体" w:eastAsia="宋体" w:cs="宋体"/>
              <w:i w:val="0"/>
              <w:sz w:val="24"/>
              <w:szCs w:val="24"/>
              <w:lang w:eastAsia="zh-CN"/>
            </w:rPr>
            <w:t xml:space="preserve">2.2.3 </w:t>
          </w:r>
          <w:r>
            <w:rPr>
              <w:rFonts w:hint="eastAsia" w:ascii="宋体" w:hAnsi="宋体" w:eastAsia="宋体" w:cs="宋体"/>
              <w:sz w:val="24"/>
              <w:szCs w:val="24"/>
              <w:lang w:eastAsia="zh-CN"/>
            </w:rPr>
            <w:t>课程资料关联知识点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_Toc30042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lang w:eastAsia="zh-CN"/>
            </w:rPr>
            <w:fldChar w:fldCharType="end"/>
          </w:r>
        </w:p>
        <w:p w14:paraId="4162FFE3">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_Toc28056 </w:instrText>
          </w:r>
          <w:r>
            <w:rPr>
              <w:rFonts w:hint="eastAsia" w:ascii="宋体" w:hAnsi="宋体" w:eastAsia="宋体" w:cs="宋体"/>
              <w:sz w:val="24"/>
              <w:szCs w:val="24"/>
              <w:lang w:eastAsia="zh-CN"/>
            </w:rPr>
            <w:fldChar w:fldCharType="separate"/>
          </w:r>
          <w:r>
            <w:rPr>
              <w:rFonts w:hint="eastAsia" w:ascii="宋体" w:hAnsi="宋体" w:eastAsia="宋体" w:cs="宋体"/>
              <w:i w:val="0"/>
              <w:sz w:val="24"/>
              <w:szCs w:val="24"/>
              <w:lang w:eastAsia="zh-CN"/>
            </w:rPr>
            <w:t xml:space="preserve">2.2.4 </w:t>
          </w:r>
          <w:r>
            <w:rPr>
              <w:rFonts w:hint="eastAsia" w:ascii="宋体" w:hAnsi="宋体" w:eastAsia="宋体" w:cs="宋体"/>
              <w:sz w:val="24"/>
              <w:szCs w:val="24"/>
              <w:lang w:eastAsia="zh-CN"/>
            </w:rPr>
            <w:t>课程题目关联知识点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_Toc28056 \h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lang w:eastAsia="zh-CN"/>
            </w:rPr>
            <w:fldChar w:fldCharType="end"/>
          </w:r>
        </w:p>
        <w:p w14:paraId="2587FB73">
          <w:pPr>
            <w:pStyle w:val="7"/>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_Toc28684 </w:instrText>
          </w:r>
          <w:r>
            <w:rPr>
              <w:rFonts w:hint="eastAsia" w:ascii="宋体" w:hAnsi="宋体" w:eastAsia="宋体" w:cs="宋体"/>
              <w:sz w:val="24"/>
              <w:szCs w:val="24"/>
              <w:lang w:eastAsia="zh-CN"/>
            </w:rPr>
            <w:fldChar w:fldCharType="separate"/>
          </w:r>
          <w:r>
            <w:rPr>
              <w:rFonts w:hint="eastAsia" w:ascii="宋体" w:hAnsi="宋体" w:eastAsia="宋体" w:cs="宋体"/>
              <w:i w:val="0"/>
              <w:sz w:val="24"/>
              <w:szCs w:val="24"/>
              <w:lang w:eastAsia="zh-CN"/>
            </w:rPr>
            <w:t xml:space="preserve">3. </w:t>
          </w:r>
          <w:r>
            <w:rPr>
              <w:rFonts w:hint="eastAsia" w:ascii="宋体" w:hAnsi="宋体" w:eastAsia="宋体" w:cs="宋体"/>
              <w:sz w:val="24"/>
              <w:szCs w:val="24"/>
              <w:lang w:eastAsia="zh-CN"/>
            </w:rPr>
            <w:t>课程知识点统计分析和资源推荐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_Toc28684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lang w:eastAsia="zh-CN"/>
            </w:rPr>
            <w:fldChar w:fldCharType="end"/>
          </w:r>
        </w:p>
        <w:p w14:paraId="3BE4C006">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_Toc1622 </w:instrText>
          </w:r>
          <w:r>
            <w:rPr>
              <w:rFonts w:hint="eastAsia" w:ascii="宋体" w:hAnsi="宋体" w:eastAsia="宋体" w:cs="宋体"/>
              <w:sz w:val="24"/>
              <w:szCs w:val="24"/>
              <w:lang w:eastAsia="zh-CN"/>
            </w:rPr>
            <w:fldChar w:fldCharType="separate"/>
          </w:r>
          <w:r>
            <w:rPr>
              <w:rFonts w:hint="eastAsia" w:ascii="宋体" w:hAnsi="宋体" w:eastAsia="宋体" w:cs="宋体"/>
              <w:i w:val="0"/>
              <w:sz w:val="24"/>
              <w:szCs w:val="24"/>
              <w:lang w:eastAsia="zh-CN"/>
            </w:rPr>
            <w:t xml:space="preserve">3.1 </w:t>
          </w:r>
          <w:r>
            <w:rPr>
              <w:rFonts w:hint="eastAsia" w:ascii="宋体" w:hAnsi="宋体" w:eastAsia="宋体" w:cs="宋体"/>
              <w:sz w:val="24"/>
              <w:szCs w:val="24"/>
              <w:lang w:eastAsia="zh-CN"/>
            </w:rPr>
            <w:t>按知识点统计分析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_Toc1622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lang w:eastAsia="zh-CN"/>
            </w:rPr>
            <w:fldChar w:fldCharType="end"/>
          </w:r>
        </w:p>
        <w:p w14:paraId="6A8E7620">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_Toc3319 </w:instrText>
          </w:r>
          <w:r>
            <w:rPr>
              <w:rFonts w:hint="eastAsia" w:ascii="宋体" w:hAnsi="宋体" w:eastAsia="宋体" w:cs="宋体"/>
              <w:sz w:val="24"/>
              <w:szCs w:val="24"/>
              <w:lang w:eastAsia="zh-CN"/>
            </w:rPr>
            <w:fldChar w:fldCharType="separate"/>
          </w:r>
          <w:r>
            <w:rPr>
              <w:rFonts w:hint="eastAsia" w:ascii="宋体" w:hAnsi="宋体" w:eastAsia="宋体" w:cs="宋体"/>
              <w:i w:val="0"/>
              <w:sz w:val="24"/>
              <w:szCs w:val="24"/>
              <w:lang w:eastAsia="zh-CN"/>
            </w:rPr>
            <w:t xml:space="preserve">3.2 </w:t>
          </w:r>
          <w:r>
            <w:rPr>
              <w:rFonts w:hint="eastAsia" w:ascii="宋体" w:hAnsi="宋体" w:eastAsia="宋体" w:cs="宋体"/>
              <w:sz w:val="24"/>
              <w:szCs w:val="24"/>
              <w:lang w:eastAsia="zh-CN"/>
            </w:rPr>
            <w:t>知识点详情统计和资源推荐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_Toc3319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lang w:eastAsia="zh-CN"/>
            </w:rPr>
            <w:fldChar w:fldCharType="end"/>
          </w:r>
        </w:p>
        <w:p w14:paraId="67DA4A35">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_Toc30023 </w:instrText>
          </w:r>
          <w:r>
            <w:rPr>
              <w:rFonts w:hint="eastAsia" w:ascii="宋体" w:hAnsi="宋体" w:eastAsia="宋体" w:cs="宋体"/>
              <w:sz w:val="24"/>
              <w:szCs w:val="24"/>
              <w:lang w:eastAsia="zh-CN"/>
            </w:rPr>
            <w:fldChar w:fldCharType="separate"/>
          </w:r>
          <w:r>
            <w:rPr>
              <w:rFonts w:hint="eastAsia" w:ascii="宋体" w:hAnsi="宋体" w:eastAsia="宋体" w:cs="宋体"/>
              <w:i w:val="0"/>
              <w:sz w:val="24"/>
              <w:szCs w:val="24"/>
              <w:lang w:eastAsia="zh-CN"/>
            </w:rPr>
            <w:t xml:space="preserve">3.2.1 </w:t>
          </w:r>
          <w:r>
            <w:rPr>
              <w:rFonts w:hint="eastAsia" w:ascii="宋体" w:hAnsi="宋体" w:eastAsia="宋体" w:cs="宋体"/>
              <w:sz w:val="24"/>
              <w:szCs w:val="24"/>
              <w:lang w:eastAsia="zh-CN"/>
            </w:rPr>
            <w:t>知识点详情统计——学生掌握详情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_Toc30023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sz w:val="24"/>
              <w:szCs w:val="24"/>
              <w:lang w:eastAsia="zh-CN"/>
            </w:rPr>
            <w:fldChar w:fldCharType="end"/>
          </w:r>
        </w:p>
        <w:p w14:paraId="53F3EB87">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_Toc32170 </w:instrText>
          </w:r>
          <w:r>
            <w:rPr>
              <w:rFonts w:hint="eastAsia" w:ascii="宋体" w:hAnsi="宋体" w:eastAsia="宋体" w:cs="宋体"/>
              <w:sz w:val="24"/>
              <w:szCs w:val="24"/>
              <w:lang w:eastAsia="zh-CN"/>
            </w:rPr>
            <w:fldChar w:fldCharType="separate"/>
          </w:r>
          <w:r>
            <w:rPr>
              <w:rFonts w:hint="eastAsia" w:ascii="宋体" w:hAnsi="宋体" w:eastAsia="宋体" w:cs="宋体"/>
              <w:i w:val="0"/>
              <w:sz w:val="24"/>
              <w:szCs w:val="24"/>
              <w:lang w:eastAsia="zh-CN"/>
            </w:rPr>
            <w:t xml:space="preserve">3.2.2 </w:t>
          </w:r>
          <w:r>
            <w:rPr>
              <w:rFonts w:hint="eastAsia" w:ascii="宋体" w:hAnsi="宋体" w:eastAsia="宋体" w:cs="宋体"/>
              <w:sz w:val="24"/>
              <w:szCs w:val="24"/>
              <w:lang w:eastAsia="zh-CN"/>
            </w:rPr>
            <w:t>知识点详情统计——相关任务详情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_Toc32170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z w:val="24"/>
              <w:szCs w:val="24"/>
              <w:lang w:eastAsia="zh-CN"/>
            </w:rPr>
            <w:fldChar w:fldCharType="end"/>
          </w:r>
        </w:p>
        <w:p w14:paraId="44DC24E3">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_Toc16060 </w:instrText>
          </w:r>
          <w:r>
            <w:rPr>
              <w:rFonts w:hint="eastAsia" w:ascii="宋体" w:hAnsi="宋体" w:eastAsia="宋体" w:cs="宋体"/>
              <w:sz w:val="24"/>
              <w:szCs w:val="24"/>
              <w:lang w:eastAsia="zh-CN"/>
            </w:rPr>
            <w:fldChar w:fldCharType="separate"/>
          </w:r>
          <w:r>
            <w:rPr>
              <w:rFonts w:hint="eastAsia" w:ascii="宋体" w:hAnsi="宋体" w:eastAsia="宋体" w:cs="宋体"/>
              <w:i w:val="0"/>
              <w:sz w:val="24"/>
              <w:szCs w:val="24"/>
              <w:lang w:eastAsia="zh-CN"/>
            </w:rPr>
            <w:t xml:space="preserve">3.2.3 </w:t>
          </w:r>
          <w:r>
            <w:rPr>
              <w:rFonts w:hint="eastAsia" w:ascii="宋体" w:hAnsi="宋体" w:eastAsia="宋体" w:cs="宋体"/>
              <w:sz w:val="24"/>
              <w:szCs w:val="24"/>
              <w:lang w:eastAsia="zh-CN"/>
            </w:rPr>
            <w:t>知识点详情统计——资源推荐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_Toc16060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sz w:val="24"/>
              <w:szCs w:val="24"/>
              <w:lang w:eastAsia="zh-CN"/>
            </w:rPr>
            <w:fldChar w:fldCharType="end"/>
          </w:r>
        </w:p>
        <w:p w14:paraId="24BFD0F1">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_Toc21061 </w:instrText>
          </w:r>
          <w:r>
            <w:rPr>
              <w:rFonts w:hint="eastAsia" w:ascii="宋体" w:hAnsi="宋体" w:eastAsia="宋体" w:cs="宋体"/>
              <w:sz w:val="24"/>
              <w:szCs w:val="24"/>
              <w:lang w:eastAsia="zh-CN"/>
            </w:rPr>
            <w:fldChar w:fldCharType="separate"/>
          </w:r>
          <w:r>
            <w:rPr>
              <w:rFonts w:hint="eastAsia" w:ascii="宋体" w:hAnsi="宋体" w:eastAsia="宋体" w:cs="宋体"/>
              <w:i w:val="0"/>
              <w:sz w:val="24"/>
              <w:szCs w:val="24"/>
              <w:lang w:eastAsia="zh-CN"/>
            </w:rPr>
            <w:t xml:space="preserve">3.3 </w:t>
          </w:r>
          <w:r>
            <w:rPr>
              <w:rFonts w:hint="eastAsia" w:ascii="宋体" w:hAnsi="宋体" w:eastAsia="宋体" w:cs="宋体"/>
              <w:sz w:val="24"/>
              <w:szCs w:val="24"/>
              <w:lang w:eastAsia="zh-CN"/>
            </w:rPr>
            <w:t>按人统计分析</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_Toc21061 \h </w:instrText>
          </w:r>
          <w:r>
            <w:rPr>
              <w:rFonts w:hint="eastAsia" w:ascii="宋体" w:hAnsi="宋体" w:eastAsia="宋体" w:cs="宋体"/>
              <w:sz w:val="24"/>
              <w:szCs w:val="24"/>
            </w:rPr>
            <w:fldChar w:fldCharType="separate"/>
          </w:r>
          <w:r>
            <w:rPr>
              <w:rFonts w:hint="eastAsia" w:ascii="宋体" w:hAnsi="宋体" w:eastAsia="宋体" w:cs="宋体"/>
              <w:sz w:val="24"/>
              <w:szCs w:val="24"/>
            </w:rPr>
            <w:t>15</w:t>
          </w:r>
          <w:r>
            <w:rPr>
              <w:rFonts w:hint="eastAsia" w:ascii="宋体" w:hAnsi="宋体" w:eastAsia="宋体" w:cs="宋体"/>
              <w:sz w:val="24"/>
              <w:szCs w:val="24"/>
            </w:rPr>
            <w:fldChar w:fldCharType="end"/>
          </w:r>
          <w:r>
            <w:rPr>
              <w:rFonts w:hint="eastAsia" w:ascii="宋体" w:hAnsi="宋体" w:eastAsia="宋体" w:cs="宋体"/>
              <w:sz w:val="24"/>
              <w:szCs w:val="24"/>
              <w:lang w:eastAsia="zh-CN"/>
            </w:rPr>
            <w:fldChar w:fldCharType="end"/>
          </w:r>
        </w:p>
        <w:p w14:paraId="348ED2F9">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_Toc8986 </w:instrText>
          </w:r>
          <w:r>
            <w:rPr>
              <w:rFonts w:hint="eastAsia" w:ascii="宋体" w:hAnsi="宋体" w:eastAsia="宋体" w:cs="宋体"/>
              <w:sz w:val="24"/>
              <w:szCs w:val="24"/>
              <w:lang w:eastAsia="zh-CN"/>
            </w:rPr>
            <w:fldChar w:fldCharType="separate"/>
          </w:r>
          <w:r>
            <w:rPr>
              <w:rFonts w:hint="eastAsia" w:ascii="宋体" w:hAnsi="宋体" w:eastAsia="宋体" w:cs="宋体"/>
              <w:i w:val="0"/>
              <w:sz w:val="24"/>
              <w:szCs w:val="24"/>
              <w:lang w:eastAsia="zh-CN"/>
            </w:rPr>
            <w:t xml:space="preserve">3.3.1 </w:t>
          </w:r>
          <w:r>
            <w:rPr>
              <w:rFonts w:hint="eastAsia" w:ascii="宋体" w:hAnsi="宋体" w:eastAsia="宋体" w:cs="宋体"/>
              <w:sz w:val="24"/>
              <w:szCs w:val="24"/>
              <w:lang w:eastAsia="zh-CN"/>
            </w:rPr>
            <w:t>按人统计分析——学生详情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_Toc8986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sz w:val="24"/>
              <w:szCs w:val="24"/>
              <w:lang w:eastAsia="zh-CN"/>
            </w:rPr>
            <w:fldChar w:fldCharType="end"/>
          </w:r>
        </w:p>
        <w:p w14:paraId="1B769683">
          <w:pPr>
            <w:pStyle w:val="5"/>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\l _Toc7996 </w:instrText>
          </w:r>
          <w:r>
            <w:rPr>
              <w:rFonts w:hint="eastAsia" w:ascii="宋体" w:hAnsi="宋体" w:eastAsia="宋体" w:cs="宋体"/>
              <w:sz w:val="24"/>
              <w:szCs w:val="24"/>
              <w:lang w:eastAsia="zh-CN"/>
            </w:rPr>
            <w:fldChar w:fldCharType="separate"/>
          </w:r>
          <w:r>
            <w:rPr>
              <w:rFonts w:hint="eastAsia" w:ascii="宋体" w:hAnsi="宋体" w:eastAsia="宋体" w:cs="宋体"/>
              <w:i w:val="0"/>
              <w:sz w:val="24"/>
              <w:szCs w:val="24"/>
              <w:lang w:eastAsia="zh-CN"/>
            </w:rPr>
            <w:t xml:space="preserve">3.3.2 </w:t>
          </w:r>
          <w:r>
            <w:rPr>
              <w:rFonts w:hint="eastAsia" w:ascii="宋体" w:hAnsi="宋体" w:eastAsia="宋体" w:cs="宋体"/>
              <w:sz w:val="24"/>
              <w:szCs w:val="24"/>
              <w:lang w:eastAsia="zh-CN"/>
            </w:rPr>
            <w:t>按人统计详情——知识点详情</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_Toc7996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sz w:val="24"/>
              <w:szCs w:val="24"/>
              <w:lang w:eastAsia="zh-CN"/>
            </w:rPr>
            <w:fldChar w:fldCharType="end"/>
          </w:r>
        </w:p>
        <w:p w14:paraId="3439F85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sz w:val="24"/>
              <w:szCs w:val="24"/>
              <w:lang w:eastAsia="zh-CN"/>
            </w:rPr>
          </w:pPr>
          <w:r>
            <w:rPr>
              <w:rFonts w:hint="eastAsia" w:ascii="宋体" w:hAnsi="宋体" w:eastAsia="宋体" w:cs="宋体"/>
              <w:sz w:val="24"/>
              <w:szCs w:val="24"/>
              <w:lang w:eastAsia="zh-CN"/>
            </w:rPr>
            <w:fldChar w:fldCharType="end"/>
          </w:r>
        </w:p>
      </w:sdtContent>
    </w:sdt>
    <w:p w14:paraId="5ABF32B1">
      <w:pPr>
        <w:bidi w:val="0"/>
        <w:rPr>
          <w:rFonts w:hint="eastAsia"/>
          <w:lang w:eastAsia="zh-CN"/>
        </w:rPr>
      </w:pPr>
    </w:p>
    <w:p w14:paraId="23DB7F8E">
      <w:pPr>
        <w:bidi w:val="0"/>
        <w:rPr>
          <w:rFonts w:hint="eastAsia"/>
          <w:lang w:eastAsia="zh-CN"/>
        </w:rPr>
      </w:pPr>
    </w:p>
    <w:p w14:paraId="070CBB31">
      <w:pPr>
        <w:bidi w:val="0"/>
        <w:rPr>
          <w:rFonts w:hint="eastAsia"/>
          <w:lang w:eastAsia="zh-CN"/>
        </w:rPr>
      </w:pPr>
    </w:p>
    <w:p w14:paraId="4ABC6581">
      <w:pPr>
        <w:bidi w:val="0"/>
        <w:rPr>
          <w:rFonts w:hint="eastAsia"/>
          <w:lang w:eastAsia="zh-CN"/>
        </w:rPr>
      </w:pPr>
      <w:bookmarkStart w:id="20" w:name="_GoBack"/>
      <w:bookmarkEnd w:id="20"/>
    </w:p>
    <w:p w14:paraId="25B2D402">
      <w:pPr>
        <w:bidi w:val="0"/>
        <w:rPr>
          <w:rFonts w:hint="eastAsia"/>
          <w:lang w:eastAsia="zh-CN"/>
        </w:rPr>
      </w:pPr>
    </w:p>
    <w:p w14:paraId="780D7EEE">
      <w:pPr>
        <w:bidi w:val="0"/>
        <w:rPr>
          <w:rFonts w:hint="eastAsia"/>
          <w:lang w:eastAsia="zh-CN"/>
        </w:rPr>
      </w:pPr>
    </w:p>
    <w:p w14:paraId="1AE7BA06">
      <w:pPr>
        <w:pStyle w:val="3"/>
        <w:ind w:left="0" w:leftChars="0" w:firstLine="0" w:firstLineChars="0"/>
        <w:rPr>
          <w:rFonts w:hint="eastAsia"/>
          <w:lang w:eastAsia="zh-CN"/>
        </w:rPr>
      </w:pPr>
    </w:p>
    <w:p w14:paraId="451128A8">
      <w:pPr>
        <w:rPr>
          <w:rFonts w:hint="eastAsia" w:eastAsia="宋体" w:cs="Times New Roman"/>
          <w:szCs w:val="36"/>
          <w:lang w:eastAsia="zh-CN"/>
        </w:rPr>
      </w:pPr>
      <w:bookmarkStart w:id="0" w:name="_Toc13662"/>
      <w:r>
        <w:rPr>
          <w:rFonts w:hint="eastAsia" w:eastAsia="宋体" w:cs="Times New Roman"/>
          <w:szCs w:val="36"/>
          <w:lang w:eastAsia="zh-CN"/>
        </w:rPr>
        <w:br w:type="page"/>
      </w:r>
    </w:p>
    <w:p w14:paraId="4DB17CD5">
      <w:pPr>
        <w:pStyle w:val="2"/>
        <w:numPr>
          <w:ilvl w:val="0"/>
          <w:numId w:val="0"/>
        </w:numPr>
        <w:spacing w:beforeLines="0" w:afterLines="0" w:line="360" w:lineRule="auto"/>
        <w:outlineLvl w:val="1"/>
        <w:rPr>
          <w:rFonts w:hint="eastAsia" w:eastAsia="宋体" w:cs="Times New Roman"/>
          <w:szCs w:val="36"/>
          <w:lang w:eastAsia="zh-CN"/>
        </w:rPr>
      </w:pPr>
      <w:r>
        <w:rPr>
          <w:rFonts w:hint="eastAsia" w:eastAsia="宋体" w:cs="Times New Roman"/>
          <w:szCs w:val="36"/>
          <w:lang w:eastAsia="zh-CN"/>
        </w:rPr>
        <w:t>教师端</w:t>
      </w:r>
      <w:bookmarkEnd w:id="0"/>
    </w:p>
    <w:p w14:paraId="6960B565">
      <w:pPr>
        <w:pStyle w:val="2"/>
        <w:spacing w:beforeLines="0" w:afterLines="0" w:line="360" w:lineRule="auto"/>
        <w:ind w:left="0" w:firstLine="0"/>
        <w:rPr>
          <w:rFonts w:hint="eastAsia" w:eastAsia="宋体" w:cs="Times New Roman"/>
          <w:sz w:val="32"/>
          <w:szCs w:val="32"/>
          <w:lang w:eastAsia="zh-CN"/>
        </w:rPr>
      </w:pPr>
      <w:bookmarkStart w:id="1" w:name="_Toc13233"/>
      <w:r>
        <w:rPr>
          <w:rFonts w:hint="eastAsia" w:eastAsia="宋体" w:cs="Times New Roman"/>
          <w:sz w:val="32"/>
          <w:szCs w:val="32"/>
          <w:lang w:eastAsia="zh-CN"/>
        </w:rPr>
        <w:t>教师登录</w:t>
      </w:r>
      <w:bookmarkEnd w:id="1"/>
    </w:p>
    <w:p w14:paraId="5A44E8F0">
      <w:pPr>
        <w:pStyle w:val="3"/>
        <w:spacing w:line="360" w:lineRule="auto"/>
        <w:rPr>
          <w:rFonts w:hint="eastAsia" w:eastAsia="宋体" w:cs="Times New Roman"/>
          <w:lang w:val="en-US" w:eastAsia="zh-CN"/>
        </w:rPr>
      </w:pPr>
      <w:r>
        <w:rPr>
          <w:rFonts w:hint="eastAsia" w:eastAsia="宋体"/>
          <w:lang w:eastAsia="zh-CN"/>
        </w:rPr>
        <w:t>教师登录教学平台，点击进入课程，点击右上角体验新版进入新版页面。</w:t>
      </w:r>
    </w:p>
    <w:p w14:paraId="02763C30">
      <w:pPr>
        <w:pStyle w:val="3"/>
        <w:ind w:firstLine="0" w:firstLineChars="0"/>
      </w:pPr>
      <w:r>
        <w:drawing>
          <wp:inline distT="0" distB="0" distL="114300" distR="114300">
            <wp:extent cx="5272405" cy="2316480"/>
            <wp:effectExtent l="0" t="0" r="63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5272405" cy="2316480"/>
                    </a:xfrm>
                    <a:prstGeom prst="rect">
                      <a:avLst/>
                    </a:prstGeom>
                    <a:noFill/>
                    <a:ln>
                      <a:noFill/>
                    </a:ln>
                  </pic:spPr>
                </pic:pic>
              </a:graphicData>
            </a:graphic>
          </wp:inline>
        </w:drawing>
      </w:r>
    </w:p>
    <w:p w14:paraId="3DB2C36F">
      <w:pPr>
        <w:pStyle w:val="3"/>
        <w:ind w:firstLine="0" w:firstLineChars="0"/>
      </w:pPr>
      <w:r>
        <w:drawing>
          <wp:inline distT="0" distB="0" distL="114300" distR="114300">
            <wp:extent cx="5267325" cy="2140585"/>
            <wp:effectExtent l="0" t="0" r="5715" b="825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
                    <a:stretch>
                      <a:fillRect/>
                    </a:stretch>
                  </pic:blipFill>
                  <pic:spPr>
                    <a:xfrm>
                      <a:off x="0" y="0"/>
                      <a:ext cx="5267325" cy="2140585"/>
                    </a:xfrm>
                    <a:prstGeom prst="rect">
                      <a:avLst/>
                    </a:prstGeom>
                    <a:noFill/>
                    <a:ln>
                      <a:noFill/>
                    </a:ln>
                  </pic:spPr>
                </pic:pic>
              </a:graphicData>
            </a:graphic>
          </wp:inline>
        </w:drawing>
      </w:r>
    </w:p>
    <w:p w14:paraId="25A1251D">
      <w:pPr>
        <w:pStyle w:val="3"/>
        <w:ind w:firstLine="0" w:firstLineChars="0"/>
        <w:rPr>
          <w:rFonts w:hint="eastAsia"/>
          <w:lang w:eastAsia="zh-CN"/>
        </w:rPr>
      </w:pPr>
      <w:r>
        <w:drawing>
          <wp:inline distT="0" distB="0" distL="114300" distR="114300">
            <wp:extent cx="5261610" cy="3023235"/>
            <wp:effectExtent l="0" t="0" r="11430" b="952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6"/>
                    <a:stretch>
                      <a:fillRect/>
                    </a:stretch>
                  </pic:blipFill>
                  <pic:spPr>
                    <a:xfrm>
                      <a:off x="0" y="0"/>
                      <a:ext cx="5261610" cy="3023235"/>
                    </a:xfrm>
                    <a:prstGeom prst="rect">
                      <a:avLst/>
                    </a:prstGeom>
                    <a:noFill/>
                    <a:ln>
                      <a:noFill/>
                    </a:ln>
                  </pic:spPr>
                </pic:pic>
              </a:graphicData>
            </a:graphic>
          </wp:inline>
        </w:drawing>
      </w:r>
    </w:p>
    <w:p w14:paraId="5E26394B">
      <w:pPr>
        <w:pStyle w:val="2"/>
        <w:spacing w:beforeLines="0" w:afterLines="0" w:line="360" w:lineRule="auto"/>
        <w:ind w:left="0" w:firstLine="0"/>
        <w:rPr>
          <w:rFonts w:hint="eastAsia" w:eastAsia="宋体" w:cs="Times New Roman"/>
          <w:sz w:val="32"/>
          <w:szCs w:val="32"/>
          <w:lang w:eastAsia="zh-CN"/>
        </w:rPr>
      </w:pPr>
      <w:bookmarkStart w:id="2" w:name="_Toc25060"/>
      <w:r>
        <w:rPr>
          <w:rFonts w:hint="eastAsia" w:eastAsia="宋体" w:cs="Times New Roman"/>
          <w:sz w:val="32"/>
          <w:szCs w:val="32"/>
          <w:lang w:eastAsia="zh-CN"/>
        </w:rPr>
        <w:t>知识图谱教学应用</w:t>
      </w:r>
      <w:bookmarkEnd w:id="2"/>
    </w:p>
    <w:p w14:paraId="75F6A984">
      <w:pPr>
        <w:pStyle w:val="3"/>
        <w:numPr>
          <w:ilvl w:val="1"/>
          <w:numId w:val="1"/>
        </w:numPr>
        <w:spacing w:line="360" w:lineRule="auto"/>
        <w:ind w:firstLineChars="0"/>
        <w:outlineLvl w:val="1"/>
        <w:rPr>
          <w:rFonts w:hint="eastAsia" w:eastAsia="宋体" w:cs="Times New Roman"/>
          <w:sz w:val="28"/>
          <w:szCs w:val="28"/>
          <w:lang w:eastAsia="zh-CN"/>
        </w:rPr>
      </w:pPr>
      <w:bookmarkStart w:id="3" w:name="_Toc8373"/>
      <w:r>
        <w:rPr>
          <w:rFonts w:hint="eastAsia" w:eastAsia="宋体" w:cs="Times New Roman"/>
          <w:sz w:val="28"/>
          <w:szCs w:val="28"/>
          <w:lang w:eastAsia="zh-CN"/>
        </w:rPr>
        <w:t>课程知识点管理</w:t>
      </w:r>
      <w:bookmarkEnd w:id="3"/>
    </w:p>
    <w:p w14:paraId="08D77776">
      <w:pPr>
        <w:pStyle w:val="3"/>
        <w:numPr>
          <w:ilvl w:val="2"/>
          <w:numId w:val="1"/>
        </w:numPr>
        <w:spacing w:line="360" w:lineRule="auto"/>
        <w:ind w:firstLineChars="0"/>
        <w:outlineLvl w:val="2"/>
        <w:rPr>
          <w:rFonts w:hint="eastAsia" w:eastAsia="宋体"/>
          <w:lang w:eastAsia="zh-CN"/>
        </w:rPr>
      </w:pPr>
      <w:bookmarkStart w:id="4" w:name="_Toc31028"/>
      <w:r>
        <w:rPr>
          <w:rFonts w:hint="eastAsia" w:eastAsia="宋体"/>
          <w:lang w:eastAsia="zh-CN"/>
        </w:rPr>
        <w:t>手动管理知识点</w:t>
      </w:r>
      <w:bookmarkEnd w:id="4"/>
    </w:p>
    <w:p w14:paraId="65AEB58F">
      <w:pPr>
        <w:pStyle w:val="3"/>
        <w:spacing w:line="360" w:lineRule="auto"/>
        <w:rPr>
          <w:rFonts w:hint="eastAsia" w:eastAsia="宋体" w:cs="Times New Roman"/>
          <w:lang w:eastAsia="zh-CN"/>
        </w:rPr>
      </w:pPr>
      <w:r>
        <w:rPr>
          <w:rFonts w:hint="eastAsia" w:eastAsia="宋体" w:cs="Times New Roman"/>
          <w:lang w:eastAsia="zh-CN"/>
        </w:rPr>
        <w:t>教师可以对课程下的知识点进行手动添加、删除、导入、导出等编辑管理</w:t>
      </w:r>
    </w:p>
    <w:p w14:paraId="2792835C">
      <w:pPr>
        <w:pStyle w:val="3"/>
        <w:snapToGrid w:val="0"/>
        <w:ind w:firstLine="0" w:firstLineChars="0"/>
        <w:rPr>
          <w:rFonts w:hint="eastAsia" w:eastAsia="宋体" w:cs="Times New Roman"/>
          <w:lang w:eastAsia="zh-CN"/>
        </w:rPr>
      </w:pPr>
      <w:r>
        <w:rPr>
          <w:lang w:eastAsia="zh-CN"/>
        </w:rPr>
        <w:drawing>
          <wp:inline distT="0" distB="0" distL="0" distR="0">
            <wp:extent cx="5274310" cy="2660015"/>
            <wp:effectExtent l="0" t="0" r="254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7"/>
                    <a:stretch>
                      <a:fillRect/>
                    </a:stretch>
                  </pic:blipFill>
                  <pic:spPr>
                    <a:xfrm>
                      <a:off x="0" y="0"/>
                      <a:ext cx="5274310" cy="2660352"/>
                    </a:xfrm>
                    <a:prstGeom prst="rect">
                      <a:avLst/>
                    </a:prstGeom>
                  </pic:spPr>
                </pic:pic>
              </a:graphicData>
            </a:graphic>
          </wp:inline>
        </w:drawing>
      </w:r>
    </w:p>
    <w:p w14:paraId="4BC8ACED">
      <w:pPr>
        <w:pStyle w:val="3"/>
        <w:ind w:firstLine="0" w:firstLineChars="0"/>
        <w:rPr>
          <w:rFonts w:hint="eastAsia" w:eastAsia="宋体" w:cs="Times New Roman"/>
          <w:lang w:eastAsia="zh-CN"/>
        </w:rPr>
      </w:pPr>
    </w:p>
    <w:p w14:paraId="588E70A3">
      <w:pPr>
        <w:pStyle w:val="3"/>
        <w:numPr>
          <w:ilvl w:val="2"/>
          <w:numId w:val="1"/>
        </w:numPr>
        <w:spacing w:line="360" w:lineRule="auto"/>
        <w:ind w:firstLineChars="0"/>
        <w:outlineLvl w:val="2"/>
        <w:rPr>
          <w:rFonts w:hint="eastAsia" w:eastAsia="宋体"/>
          <w:lang w:eastAsia="zh-CN"/>
        </w:rPr>
      </w:pPr>
      <w:bookmarkStart w:id="5" w:name="_Toc7509"/>
      <w:r>
        <w:rPr>
          <w:rFonts w:hint="eastAsia" w:eastAsia="宋体"/>
          <w:lang w:eastAsia="zh-CN"/>
        </w:rPr>
        <w:t>查看知识图谱</w:t>
      </w:r>
      <w:bookmarkEnd w:id="5"/>
    </w:p>
    <w:p w14:paraId="194F233D">
      <w:pPr>
        <w:pStyle w:val="3"/>
        <w:spacing w:line="360" w:lineRule="auto"/>
        <w:rPr>
          <w:rFonts w:hint="eastAsia" w:eastAsia="宋体" w:cs="Times New Roman"/>
          <w:lang w:eastAsia="zh-CN"/>
        </w:rPr>
      </w:pPr>
      <w:r>
        <w:rPr>
          <w:rFonts w:hint="eastAsia" w:eastAsia="宋体" w:cs="Times New Roman"/>
          <w:lang w:eastAsia="zh-CN"/>
        </w:rPr>
        <w:t>教师可以查看自己课程内的知识图谱，可以搜索某个知识点。</w:t>
      </w:r>
    </w:p>
    <w:p w14:paraId="09D313E6">
      <w:pPr>
        <w:pStyle w:val="3"/>
        <w:snapToGrid w:val="0"/>
        <w:ind w:firstLine="0" w:firstLineChars="0"/>
        <w:rPr>
          <w:rFonts w:hint="eastAsia" w:eastAsia="宋体" w:cs="Times New Roman"/>
          <w:lang w:eastAsia="zh-CN"/>
        </w:rPr>
      </w:pPr>
      <w:r>
        <w:rPr>
          <w:lang w:eastAsia="zh-CN"/>
        </w:rPr>
        <w:drawing>
          <wp:inline distT="0" distB="0" distL="0" distR="0">
            <wp:extent cx="5274310" cy="2651125"/>
            <wp:effectExtent l="0" t="0" r="254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8"/>
                    <a:stretch>
                      <a:fillRect/>
                    </a:stretch>
                  </pic:blipFill>
                  <pic:spPr>
                    <a:xfrm>
                      <a:off x="0" y="0"/>
                      <a:ext cx="5274310" cy="2651195"/>
                    </a:xfrm>
                    <a:prstGeom prst="rect">
                      <a:avLst/>
                    </a:prstGeom>
                  </pic:spPr>
                </pic:pic>
              </a:graphicData>
            </a:graphic>
          </wp:inline>
        </w:drawing>
      </w:r>
    </w:p>
    <w:p w14:paraId="73E2EA2C">
      <w:pPr>
        <w:pStyle w:val="3"/>
        <w:snapToGrid w:val="0"/>
        <w:ind w:firstLine="0" w:firstLineChars="0"/>
        <w:rPr>
          <w:rFonts w:hint="eastAsia" w:eastAsia="宋体" w:cs="Times New Roman"/>
          <w:lang w:eastAsia="zh-CN"/>
        </w:rPr>
      </w:pPr>
    </w:p>
    <w:p w14:paraId="328D6F16">
      <w:pPr>
        <w:pStyle w:val="3"/>
        <w:numPr>
          <w:ilvl w:val="1"/>
          <w:numId w:val="1"/>
        </w:numPr>
        <w:spacing w:line="360" w:lineRule="auto"/>
        <w:ind w:firstLineChars="0"/>
        <w:outlineLvl w:val="1"/>
        <w:rPr>
          <w:rFonts w:hint="eastAsia" w:eastAsia="宋体" w:cs="Times New Roman"/>
          <w:sz w:val="28"/>
          <w:szCs w:val="28"/>
          <w:lang w:eastAsia="zh-CN"/>
        </w:rPr>
      </w:pPr>
      <w:bookmarkStart w:id="6" w:name="_Toc8900"/>
      <w:r>
        <w:rPr>
          <w:rFonts w:hint="eastAsia" w:eastAsia="宋体" w:cs="Times New Roman"/>
          <w:sz w:val="28"/>
          <w:szCs w:val="28"/>
          <w:lang w:eastAsia="zh-CN"/>
        </w:rPr>
        <w:t>应用知识点到课程教学</w:t>
      </w:r>
      <w:bookmarkEnd w:id="6"/>
    </w:p>
    <w:p w14:paraId="3C5F9FCF">
      <w:pPr>
        <w:pStyle w:val="3"/>
        <w:numPr>
          <w:ilvl w:val="2"/>
          <w:numId w:val="1"/>
        </w:numPr>
        <w:spacing w:line="360" w:lineRule="auto"/>
        <w:ind w:firstLineChars="0"/>
        <w:outlineLvl w:val="2"/>
        <w:rPr>
          <w:rFonts w:hint="eastAsia" w:eastAsia="宋体"/>
          <w:lang w:eastAsia="zh-CN"/>
        </w:rPr>
      </w:pPr>
      <w:bookmarkStart w:id="7" w:name="_Toc3310"/>
      <w:r>
        <w:rPr>
          <w:rFonts w:hint="eastAsia" w:eastAsia="宋体"/>
          <w:lang w:eastAsia="zh-CN"/>
        </w:rPr>
        <w:t>课程知识点资源管理</w:t>
      </w:r>
      <w:bookmarkEnd w:id="7"/>
    </w:p>
    <w:p w14:paraId="1E6AAE68">
      <w:pPr>
        <w:pStyle w:val="3"/>
        <w:spacing w:line="360" w:lineRule="auto"/>
        <w:rPr>
          <w:rFonts w:hint="eastAsia" w:eastAsia="宋体" w:cs="Times New Roman"/>
          <w:lang w:eastAsia="zh-CN"/>
        </w:rPr>
      </w:pPr>
      <w:r>
        <w:rPr>
          <w:rFonts w:hint="eastAsia" w:eastAsia="宋体" w:cs="Times New Roman"/>
          <w:lang w:eastAsia="zh-CN"/>
        </w:rPr>
        <w:t>教师可以查看知识点关联的资源数，可以对知识点进行关联资源操作。</w:t>
      </w:r>
    </w:p>
    <w:p w14:paraId="62678CDA">
      <w:pPr>
        <w:pStyle w:val="3"/>
        <w:snapToGrid w:val="0"/>
        <w:ind w:firstLine="0" w:firstLineChars="0"/>
        <w:rPr>
          <w:rFonts w:hint="eastAsia" w:eastAsia="宋体" w:cs="Times New Roman"/>
          <w:lang w:eastAsia="zh-CN"/>
        </w:rPr>
      </w:pPr>
      <w:r>
        <w:rPr>
          <w:lang w:eastAsia="zh-CN"/>
        </w:rPr>
        <w:drawing>
          <wp:inline distT="0" distB="0" distL="0" distR="0">
            <wp:extent cx="5274310" cy="2647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9"/>
                    <a:stretch>
                      <a:fillRect/>
                    </a:stretch>
                  </pic:blipFill>
                  <pic:spPr>
                    <a:xfrm>
                      <a:off x="0" y="0"/>
                      <a:ext cx="5274310" cy="2648143"/>
                    </a:xfrm>
                    <a:prstGeom prst="rect">
                      <a:avLst/>
                    </a:prstGeom>
                  </pic:spPr>
                </pic:pic>
              </a:graphicData>
            </a:graphic>
          </wp:inline>
        </w:drawing>
      </w:r>
    </w:p>
    <w:p w14:paraId="19E3AA19">
      <w:pPr>
        <w:pStyle w:val="3"/>
        <w:ind w:firstLine="0" w:firstLineChars="0"/>
        <w:rPr>
          <w:rFonts w:hint="eastAsia" w:eastAsia="宋体" w:cs="Times New Roman"/>
          <w:lang w:eastAsia="zh-CN"/>
        </w:rPr>
      </w:pPr>
      <w:r>
        <w:rPr>
          <w:lang w:eastAsia="zh-CN"/>
        </w:rPr>
        <w:drawing>
          <wp:inline distT="0" distB="0" distL="0" distR="0">
            <wp:extent cx="5274310" cy="2645410"/>
            <wp:effectExtent l="0" t="0" r="254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0"/>
                    <a:stretch>
                      <a:fillRect/>
                    </a:stretch>
                  </pic:blipFill>
                  <pic:spPr>
                    <a:xfrm>
                      <a:off x="0" y="0"/>
                      <a:ext cx="5274310" cy="2645701"/>
                    </a:xfrm>
                    <a:prstGeom prst="rect">
                      <a:avLst/>
                    </a:prstGeom>
                  </pic:spPr>
                </pic:pic>
              </a:graphicData>
            </a:graphic>
          </wp:inline>
        </w:drawing>
      </w:r>
    </w:p>
    <w:p w14:paraId="3087A2A5">
      <w:pPr>
        <w:pStyle w:val="3"/>
        <w:ind w:firstLine="0" w:firstLineChars="0"/>
        <w:rPr>
          <w:rFonts w:hint="eastAsia" w:eastAsia="宋体" w:cs="Times New Roman"/>
          <w:lang w:eastAsia="zh-CN"/>
        </w:rPr>
      </w:pPr>
    </w:p>
    <w:p w14:paraId="01214485">
      <w:pPr>
        <w:pStyle w:val="3"/>
        <w:numPr>
          <w:ilvl w:val="2"/>
          <w:numId w:val="1"/>
        </w:numPr>
        <w:spacing w:line="360" w:lineRule="auto"/>
        <w:ind w:firstLineChars="0"/>
        <w:outlineLvl w:val="2"/>
        <w:rPr>
          <w:rFonts w:hint="eastAsia" w:eastAsia="宋体"/>
          <w:lang w:eastAsia="zh-CN"/>
        </w:rPr>
      </w:pPr>
      <w:bookmarkStart w:id="8" w:name="_Toc12093"/>
      <w:r>
        <w:rPr>
          <w:rFonts w:hint="eastAsia" w:eastAsia="宋体"/>
          <w:lang w:eastAsia="zh-CN"/>
        </w:rPr>
        <w:t>课程章节任务关联知识点</w:t>
      </w:r>
      <w:bookmarkEnd w:id="8"/>
    </w:p>
    <w:p w14:paraId="5D06C10D">
      <w:pPr>
        <w:pStyle w:val="3"/>
        <w:spacing w:line="360" w:lineRule="auto"/>
        <w:rPr>
          <w:rFonts w:hint="eastAsia" w:eastAsia="宋体" w:cs="Times New Roman"/>
          <w:lang w:eastAsia="zh-CN"/>
        </w:rPr>
      </w:pPr>
      <w:r>
        <w:rPr>
          <w:rFonts w:hint="eastAsia" w:eastAsia="宋体" w:cs="Times New Roman"/>
          <w:lang w:eastAsia="zh-CN"/>
        </w:rPr>
        <w:t>教师可以给章节任务标记知识点，设置章节视频、文档等资源关联的知识点。</w:t>
      </w:r>
    </w:p>
    <w:p w14:paraId="080D0327">
      <w:pPr>
        <w:pStyle w:val="3"/>
        <w:ind w:firstLine="0" w:firstLineChars="0"/>
        <w:rPr>
          <w:rFonts w:hint="eastAsia" w:eastAsia="宋体" w:cs="Times New Roman"/>
          <w:lang w:eastAsia="zh-CN"/>
        </w:rPr>
      </w:pPr>
      <w:r>
        <w:rPr>
          <w:lang w:eastAsia="zh-CN"/>
        </w:rPr>
        <w:drawing>
          <wp:inline distT="0" distB="0" distL="0" distR="0">
            <wp:extent cx="5274310" cy="2657475"/>
            <wp:effectExtent l="0" t="0" r="254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1"/>
                    <a:stretch>
                      <a:fillRect/>
                    </a:stretch>
                  </pic:blipFill>
                  <pic:spPr>
                    <a:xfrm>
                      <a:off x="0" y="0"/>
                      <a:ext cx="5274310" cy="2657910"/>
                    </a:xfrm>
                    <a:prstGeom prst="rect">
                      <a:avLst/>
                    </a:prstGeom>
                  </pic:spPr>
                </pic:pic>
              </a:graphicData>
            </a:graphic>
          </wp:inline>
        </w:drawing>
      </w:r>
    </w:p>
    <w:p w14:paraId="0920AF42">
      <w:pPr>
        <w:pStyle w:val="3"/>
        <w:ind w:firstLine="0" w:firstLineChars="0"/>
        <w:rPr>
          <w:rFonts w:hint="eastAsia" w:eastAsia="宋体" w:cs="Times New Roman"/>
          <w:lang w:eastAsia="zh-CN"/>
        </w:rPr>
      </w:pPr>
      <w:r>
        <w:rPr>
          <w:lang w:eastAsia="zh-CN"/>
        </w:rPr>
        <w:drawing>
          <wp:inline distT="0" distB="0" distL="0" distR="0">
            <wp:extent cx="5274310" cy="2642235"/>
            <wp:effectExtent l="0" t="0" r="2540"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2"/>
                    <a:stretch>
                      <a:fillRect/>
                    </a:stretch>
                  </pic:blipFill>
                  <pic:spPr>
                    <a:xfrm>
                      <a:off x="0" y="0"/>
                      <a:ext cx="5274310" cy="2642649"/>
                    </a:xfrm>
                    <a:prstGeom prst="rect">
                      <a:avLst/>
                    </a:prstGeom>
                  </pic:spPr>
                </pic:pic>
              </a:graphicData>
            </a:graphic>
          </wp:inline>
        </w:drawing>
      </w:r>
    </w:p>
    <w:p w14:paraId="70A1F6CA">
      <w:pPr>
        <w:pStyle w:val="3"/>
        <w:ind w:firstLine="0" w:firstLineChars="0"/>
        <w:rPr>
          <w:rFonts w:hint="eastAsia" w:eastAsia="宋体" w:cs="Times New Roman"/>
          <w:lang w:eastAsia="zh-CN"/>
        </w:rPr>
      </w:pPr>
    </w:p>
    <w:p w14:paraId="04A7A064">
      <w:pPr>
        <w:pStyle w:val="3"/>
        <w:spacing w:line="360" w:lineRule="auto"/>
        <w:rPr>
          <w:rFonts w:hint="eastAsia" w:eastAsia="宋体" w:cs="Times New Roman"/>
          <w:lang w:eastAsia="zh-CN"/>
        </w:rPr>
      </w:pPr>
      <w:r>
        <w:rPr>
          <w:rFonts w:hint="eastAsia" w:eastAsia="宋体" w:cs="Times New Roman"/>
          <w:lang w:eastAsia="zh-CN"/>
        </w:rPr>
        <w:t>教师可以在课程章节视频时间点上标记知识点，方便学生观看视频学习时，可以直接定位到对应时间点观看知识点视频内容。</w:t>
      </w:r>
    </w:p>
    <w:p w14:paraId="1843D590">
      <w:pPr>
        <w:pStyle w:val="3"/>
        <w:ind w:firstLine="0" w:firstLineChars="0"/>
        <w:rPr>
          <w:rFonts w:hint="eastAsia" w:eastAsia="宋体" w:cs="Times New Roman"/>
          <w:lang w:eastAsia="zh-CN"/>
        </w:rPr>
      </w:pPr>
      <w:r>
        <w:rPr>
          <w:lang w:eastAsia="zh-CN"/>
        </w:rPr>
        <w:drawing>
          <wp:inline distT="0" distB="0" distL="0" distR="0">
            <wp:extent cx="5274310" cy="2639695"/>
            <wp:effectExtent l="0" t="0" r="2540" b="825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3"/>
                    <a:stretch>
                      <a:fillRect/>
                    </a:stretch>
                  </pic:blipFill>
                  <pic:spPr>
                    <a:xfrm>
                      <a:off x="0" y="0"/>
                      <a:ext cx="5274310" cy="2640207"/>
                    </a:xfrm>
                    <a:prstGeom prst="rect">
                      <a:avLst/>
                    </a:prstGeom>
                  </pic:spPr>
                </pic:pic>
              </a:graphicData>
            </a:graphic>
          </wp:inline>
        </w:drawing>
      </w:r>
    </w:p>
    <w:p w14:paraId="06D56A06">
      <w:pPr>
        <w:pStyle w:val="3"/>
        <w:ind w:firstLine="0" w:firstLineChars="0"/>
        <w:rPr>
          <w:rFonts w:hint="eastAsia" w:eastAsia="宋体" w:cs="Times New Roman"/>
          <w:lang w:eastAsia="zh-CN"/>
        </w:rPr>
      </w:pPr>
      <w:r>
        <w:rPr>
          <w:lang w:eastAsia="zh-CN"/>
        </w:rPr>
        <w:drawing>
          <wp:inline distT="0" distB="0" distL="0" distR="0">
            <wp:extent cx="5274310" cy="2637155"/>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274310" cy="2637155"/>
                    </a:xfrm>
                    <a:prstGeom prst="rect">
                      <a:avLst/>
                    </a:prstGeom>
                  </pic:spPr>
                </pic:pic>
              </a:graphicData>
            </a:graphic>
          </wp:inline>
        </w:drawing>
      </w:r>
    </w:p>
    <w:p w14:paraId="2455211A">
      <w:pPr>
        <w:pStyle w:val="3"/>
        <w:ind w:firstLine="0" w:firstLineChars="0"/>
        <w:rPr>
          <w:rFonts w:hint="eastAsia" w:eastAsia="宋体" w:cs="Times New Roman"/>
          <w:lang w:eastAsia="zh-CN"/>
        </w:rPr>
      </w:pPr>
      <w:r>
        <w:rPr>
          <w:lang w:eastAsia="zh-CN"/>
        </w:rPr>
        <w:drawing>
          <wp:inline distT="0" distB="0" distL="0" distR="0">
            <wp:extent cx="5274310" cy="2760980"/>
            <wp:effectExtent l="0" t="0" r="2540" b="127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274310" cy="2761077"/>
                    </a:xfrm>
                    <a:prstGeom prst="rect">
                      <a:avLst/>
                    </a:prstGeom>
                  </pic:spPr>
                </pic:pic>
              </a:graphicData>
            </a:graphic>
          </wp:inline>
        </w:drawing>
      </w:r>
    </w:p>
    <w:p w14:paraId="2D4119CF">
      <w:pPr>
        <w:pStyle w:val="3"/>
        <w:ind w:firstLine="0" w:firstLineChars="0"/>
        <w:rPr>
          <w:rFonts w:hint="eastAsia" w:eastAsia="宋体" w:cs="Times New Roman"/>
          <w:lang w:eastAsia="zh-CN"/>
        </w:rPr>
      </w:pPr>
    </w:p>
    <w:p w14:paraId="532135CE">
      <w:pPr>
        <w:pStyle w:val="3"/>
        <w:numPr>
          <w:ilvl w:val="2"/>
          <w:numId w:val="1"/>
        </w:numPr>
        <w:spacing w:line="360" w:lineRule="auto"/>
        <w:ind w:firstLineChars="0"/>
        <w:outlineLvl w:val="2"/>
        <w:rPr>
          <w:rFonts w:hint="eastAsia" w:eastAsia="宋体"/>
          <w:lang w:eastAsia="zh-CN"/>
        </w:rPr>
      </w:pPr>
      <w:bookmarkStart w:id="9" w:name="_Toc30042"/>
      <w:r>
        <w:rPr>
          <w:rFonts w:hint="eastAsia" w:eastAsia="宋体"/>
          <w:lang w:eastAsia="zh-CN"/>
        </w:rPr>
        <w:t>课程资料关联知识点</w:t>
      </w:r>
      <w:bookmarkEnd w:id="9"/>
    </w:p>
    <w:p w14:paraId="3387F616">
      <w:pPr>
        <w:pStyle w:val="3"/>
        <w:spacing w:line="360" w:lineRule="auto"/>
        <w:rPr>
          <w:rFonts w:hint="eastAsia" w:eastAsia="宋体" w:cs="Times New Roman"/>
          <w:lang w:eastAsia="zh-CN"/>
        </w:rPr>
      </w:pPr>
      <w:r>
        <w:rPr>
          <w:rFonts w:hint="eastAsia" w:eastAsia="宋体" w:cs="Times New Roman"/>
          <w:lang w:eastAsia="zh-CN"/>
        </w:rPr>
        <w:t>教师可以给课程资料标记知识点。</w:t>
      </w:r>
    </w:p>
    <w:p w14:paraId="232F299B">
      <w:pPr>
        <w:pStyle w:val="3"/>
        <w:snapToGrid w:val="0"/>
        <w:ind w:firstLine="0" w:firstLineChars="0"/>
        <w:rPr>
          <w:rFonts w:hint="eastAsia" w:eastAsia="宋体" w:cs="Times New Roman"/>
          <w:lang w:eastAsia="zh-CN"/>
        </w:rPr>
      </w:pPr>
      <w:r>
        <w:rPr>
          <w:lang w:eastAsia="zh-CN"/>
        </w:rPr>
        <w:drawing>
          <wp:inline distT="0" distB="0" distL="0" distR="0">
            <wp:extent cx="5274310" cy="2639695"/>
            <wp:effectExtent l="0" t="0" r="2540"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6"/>
                    <a:stretch>
                      <a:fillRect/>
                    </a:stretch>
                  </pic:blipFill>
                  <pic:spPr>
                    <a:xfrm>
                      <a:off x="0" y="0"/>
                      <a:ext cx="5274310" cy="2640207"/>
                    </a:xfrm>
                    <a:prstGeom prst="rect">
                      <a:avLst/>
                    </a:prstGeom>
                  </pic:spPr>
                </pic:pic>
              </a:graphicData>
            </a:graphic>
          </wp:inline>
        </w:drawing>
      </w:r>
    </w:p>
    <w:p w14:paraId="7EEC8755">
      <w:pPr>
        <w:pStyle w:val="3"/>
        <w:ind w:firstLine="0" w:firstLineChars="0"/>
        <w:rPr>
          <w:rFonts w:hint="eastAsia" w:eastAsia="宋体" w:cs="Times New Roman"/>
          <w:lang w:eastAsia="zh-CN"/>
        </w:rPr>
      </w:pPr>
      <w:r>
        <w:rPr>
          <w:lang w:eastAsia="zh-CN"/>
        </w:rPr>
        <w:drawing>
          <wp:inline distT="0" distB="0" distL="0" distR="0">
            <wp:extent cx="5274310" cy="2657475"/>
            <wp:effectExtent l="0" t="0" r="2540" b="952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7"/>
                    <a:stretch>
                      <a:fillRect/>
                    </a:stretch>
                  </pic:blipFill>
                  <pic:spPr>
                    <a:xfrm>
                      <a:off x="0" y="0"/>
                      <a:ext cx="5274310" cy="2657910"/>
                    </a:xfrm>
                    <a:prstGeom prst="rect">
                      <a:avLst/>
                    </a:prstGeom>
                  </pic:spPr>
                </pic:pic>
              </a:graphicData>
            </a:graphic>
          </wp:inline>
        </w:drawing>
      </w:r>
    </w:p>
    <w:p w14:paraId="46D11DAB">
      <w:pPr>
        <w:pStyle w:val="3"/>
        <w:ind w:firstLine="0" w:firstLineChars="0"/>
        <w:rPr>
          <w:rFonts w:hint="eastAsia" w:eastAsia="宋体" w:cs="Times New Roman"/>
          <w:lang w:eastAsia="zh-CN"/>
        </w:rPr>
      </w:pPr>
    </w:p>
    <w:p w14:paraId="0EA59F47">
      <w:pPr>
        <w:pStyle w:val="3"/>
        <w:numPr>
          <w:ilvl w:val="2"/>
          <w:numId w:val="1"/>
        </w:numPr>
        <w:spacing w:line="360" w:lineRule="auto"/>
        <w:ind w:firstLineChars="0"/>
        <w:outlineLvl w:val="2"/>
        <w:rPr>
          <w:rFonts w:hint="eastAsia" w:eastAsia="宋体"/>
          <w:lang w:eastAsia="zh-CN"/>
        </w:rPr>
      </w:pPr>
      <w:bookmarkStart w:id="10" w:name="_Toc28056"/>
      <w:r>
        <w:rPr>
          <w:rFonts w:hint="eastAsia" w:eastAsia="宋体"/>
          <w:lang w:eastAsia="zh-CN"/>
        </w:rPr>
        <w:t>课程题目关联知识点</w:t>
      </w:r>
      <w:bookmarkEnd w:id="10"/>
    </w:p>
    <w:p w14:paraId="11BD8ED0">
      <w:pPr>
        <w:pStyle w:val="3"/>
        <w:spacing w:line="360" w:lineRule="auto"/>
        <w:rPr>
          <w:rFonts w:hint="eastAsia" w:eastAsia="宋体" w:cs="Times New Roman"/>
          <w:lang w:eastAsia="zh-CN"/>
        </w:rPr>
      </w:pPr>
      <w:r>
        <w:rPr>
          <w:rFonts w:hint="eastAsia" w:eastAsia="宋体" w:cs="Times New Roman"/>
          <w:lang w:eastAsia="zh-CN"/>
        </w:rPr>
        <w:t>教师可以给课程题库里的题目关联知识点。</w:t>
      </w:r>
    </w:p>
    <w:p w14:paraId="7B6F87F2">
      <w:pPr>
        <w:pStyle w:val="3"/>
        <w:ind w:firstLine="0" w:firstLineChars="0"/>
        <w:rPr>
          <w:rFonts w:hint="eastAsia" w:eastAsia="宋体" w:cs="Times New Roman"/>
          <w:lang w:eastAsia="zh-CN"/>
        </w:rPr>
      </w:pPr>
      <w:r>
        <w:rPr>
          <w:lang w:eastAsia="zh-CN"/>
        </w:rPr>
        <w:drawing>
          <wp:inline distT="0" distB="0" distL="0" distR="0">
            <wp:extent cx="5274310" cy="2263775"/>
            <wp:effectExtent l="0" t="0" r="2540" b="31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8"/>
                    <a:stretch>
                      <a:fillRect/>
                    </a:stretch>
                  </pic:blipFill>
                  <pic:spPr>
                    <a:xfrm>
                      <a:off x="0" y="0"/>
                      <a:ext cx="5274310" cy="2264168"/>
                    </a:xfrm>
                    <a:prstGeom prst="rect">
                      <a:avLst/>
                    </a:prstGeom>
                  </pic:spPr>
                </pic:pic>
              </a:graphicData>
            </a:graphic>
          </wp:inline>
        </w:drawing>
      </w:r>
    </w:p>
    <w:p w14:paraId="2ADF7904">
      <w:pPr>
        <w:pStyle w:val="3"/>
        <w:ind w:firstLine="0" w:firstLineChars="0"/>
        <w:rPr>
          <w:rFonts w:hint="eastAsia" w:eastAsia="宋体" w:cs="Times New Roman"/>
          <w:lang w:eastAsia="zh-CN"/>
        </w:rPr>
      </w:pPr>
      <w:r>
        <w:rPr>
          <w:lang w:eastAsia="zh-CN"/>
        </w:rPr>
        <w:drawing>
          <wp:inline distT="0" distB="0" distL="0" distR="0">
            <wp:extent cx="5274310" cy="2433955"/>
            <wp:effectExtent l="0" t="0" r="2540" b="444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9"/>
                    <a:stretch>
                      <a:fillRect/>
                    </a:stretch>
                  </pic:blipFill>
                  <pic:spPr>
                    <a:xfrm>
                      <a:off x="0" y="0"/>
                      <a:ext cx="5274310" cy="2434485"/>
                    </a:xfrm>
                    <a:prstGeom prst="rect">
                      <a:avLst/>
                    </a:prstGeom>
                  </pic:spPr>
                </pic:pic>
              </a:graphicData>
            </a:graphic>
          </wp:inline>
        </w:drawing>
      </w:r>
    </w:p>
    <w:p w14:paraId="141B6A44">
      <w:pPr>
        <w:pStyle w:val="3"/>
        <w:ind w:firstLine="0" w:firstLineChars="0"/>
        <w:rPr>
          <w:rFonts w:hint="eastAsia" w:eastAsia="宋体" w:cs="Times New Roman"/>
          <w:lang w:eastAsia="zh-CN"/>
        </w:rPr>
      </w:pPr>
    </w:p>
    <w:p w14:paraId="6F4173A1">
      <w:pPr>
        <w:pStyle w:val="3"/>
        <w:spacing w:line="360" w:lineRule="auto"/>
        <w:rPr>
          <w:rFonts w:hint="eastAsia" w:eastAsia="宋体" w:cs="Times New Roman"/>
          <w:lang w:eastAsia="zh-CN"/>
        </w:rPr>
      </w:pPr>
      <w:r>
        <w:rPr>
          <w:rFonts w:hint="eastAsia" w:eastAsia="宋体" w:cs="Times New Roman"/>
          <w:lang w:eastAsia="zh-CN"/>
        </w:rPr>
        <w:t>教师创建章节测验、作业、考试等，可以按知识点抽题组卷，发放带有关联知识点题目的测验、作业、考试给学生作答。</w:t>
      </w:r>
    </w:p>
    <w:p w14:paraId="2C387519">
      <w:pPr>
        <w:pStyle w:val="3"/>
        <w:spacing w:line="360" w:lineRule="auto"/>
        <w:ind w:firstLine="0" w:firstLineChars="0"/>
        <w:rPr>
          <w:rFonts w:hint="eastAsia" w:eastAsia="宋体" w:cs="Times New Roman"/>
          <w:lang w:eastAsia="zh-CN"/>
        </w:rPr>
      </w:pPr>
      <w:r>
        <w:rPr>
          <w:lang w:eastAsia="zh-CN"/>
        </w:rPr>
        <w:drawing>
          <wp:inline distT="0" distB="0" distL="0" distR="0">
            <wp:extent cx="5274310" cy="2621280"/>
            <wp:effectExtent l="0" t="0" r="2540" b="762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0"/>
                    <a:stretch>
                      <a:fillRect/>
                    </a:stretch>
                  </pic:blipFill>
                  <pic:spPr>
                    <a:xfrm>
                      <a:off x="0" y="0"/>
                      <a:ext cx="5274310" cy="2621894"/>
                    </a:xfrm>
                    <a:prstGeom prst="rect">
                      <a:avLst/>
                    </a:prstGeom>
                  </pic:spPr>
                </pic:pic>
              </a:graphicData>
            </a:graphic>
          </wp:inline>
        </w:drawing>
      </w:r>
    </w:p>
    <w:p w14:paraId="0BF611DD">
      <w:pPr>
        <w:pStyle w:val="3"/>
        <w:spacing w:line="360" w:lineRule="auto"/>
        <w:ind w:firstLine="0" w:firstLineChars="0"/>
        <w:rPr>
          <w:rFonts w:hint="eastAsia" w:eastAsia="宋体" w:cs="Times New Roman"/>
          <w:lang w:eastAsia="zh-CN"/>
        </w:rPr>
      </w:pPr>
      <w:r>
        <w:rPr>
          <w:lang w:eastAsia="zh-CN"/>
        </w:rPr>
        <w:drawing>
          <wp:inline distT="0" distB="0" distL="0" distR="0">
            <wp:extent cx="5274310" cy="2646680"/>
            <wp:effectExtent l="0" t="0" r="2540" b="127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1"/>
                    <a:stretch>
                      <a:fillRect/>
                    </a:stretch>
                  </pic:blipFill>
                  <pic:spPr>
                    <a:xfrm>
                      <a:off x="0" y="0"/>
                      <a:ext cx="5274310" cy="2646922"/>
                    </a:xfrm>
                    <a:prstGeom prst="rect">
                      <a:avLst/>
                    </a:prstGeom>
                  </pic:spPr>
                </pic:pic>
              </a:graphicData>
            </a:graphic>
          </wp:inline>
        </w:drawing>
      </w:r>
    </w:p>
    <w:p w14:paraId="3212ECD1">
      <w:pPr>
        <w:pStyle w:val="3"/>
        <w:ind w:firstLine="0" w:firstLineChars="0"/>
        <w:rPr>
          <w:rFonts w:hint="eastAsia" w:eastAsia="宋体" w:cs="Times New Roman"/>
          <w:lang w:eastAsia="zh-CN"/>
        </w:rPr>
      </w:pPr>
      <w:r>
        <w:rPr>
          <w:lang w:eastAsia="zh-CN"/>
        </w:rPr>
        <w:drawing>
          <wp:inline distT="0" distB="0" distL="0" distR="0">
            <wp:extent cx="5274310" cy="2547620"/>
            <wp:effectExtent l="0" t="0" r="2540" b="508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2"/>
                    <a:stretch>
                      <a:fillRect/>
                    </a:stretch>
                  </pic:blipFill>
                  <pic:spPr>
                    <a:xfrm>
                      <a:off x="0" y="0"/>
                      <a:ext cx="5274310" cy="2548029"/>
                    </a:xfrm>
                    <a:prstGeom prst="rect">
                      <a:avLst/>
                    </a:prstGeom>
                  </pic:spPr>
                </pic:pic>
              </a:graphicData>
            </a:graphic>
          </wp:inline>
        </w:drawing>
      </w:r>
    </w:p>
    <w:p w14:paraId="49B51254">
      <w:pPr>
        <w:pStyle w:val="3"/>
        <w:ind w:firstLine="0" w:firstLineChars="0"/>
        <w:rPr>
          <w:rFonts w:hint="eastAsia" w:eastAsia="宋体" w:cs="Times New Roman"/>
          <w:lang w:eastAsia="zh-CN"/>
        </w:rPr>
      </w:pPr>
    </w:p>
    <w:p w14:paraId="5B21432A">
      <w:pPr>
        <w:pStyle w:val="2"/>
        <w:spacing w:beforeLines="0" w:afterLines="0" w:line="360" w:lineRule="auto"/>
        <w:ind w:left="0" w:firstLine="0"/>
        <w:rPr>
          <w:rFonts w:hint="eastAsia" w:eastAsia="宋体" w:cs="Times New Roman"/>
          <w:sz w:val="32"/>
          <w:szCs w:val="32"/>
          <w:lang w:eastAsia="zh-CN"/>
        </w:rPr>
      </w:pPr>
      <w:bookmarkStart w:id="11" w:name="_Toc28684"/>
      <w:r>
        <w:rPr>
          <w:rFonts w:hint="eastAsia" w:eastAsia="宋体" w:cs="Times New Roman"/>
          <w:sz w:val="32"/>
          <w:szCs w:val="32"/>
          <w:lang w:eastAsia="zh-CN"/>
        </w:rPr>
        <w:t>课程知识点统计分析和资源推荐</w:t>
      </w:r>
      <w:bookmarkEnd w:id="11"/>
    </w:p>
    <w:p w14:paraId="56DDFF68">
      <w:pPr>
        <w:pStyle w:val="3"/>
        <w:spacing w:line="360" w:lineRule="auto"/>
        <w:rPr>
          <w:rFonts w:hint="eastAsia" w:eastAsia="宋体"/>
          <w:lang w:eastAsia="zh-CN"/>
        </w:rPr>
      </w:pPr>
      <w:r>
        <w:rPr>
          <w:rFonts w:hint="eastAsia" w:eastAsia="宋体"/>
          <w:lang w:eastAsia="zh-CN"/>
        </w:rPr>
        <w:t>教师可在课程学情统计查看每个教学班的知识点平均完成率和平均掌握率，以及知识点掌握率分布情况。</w:t>
      </w:r>
    </w:p>
    <w:p w14:paraId="5815C4C0">
      <w:pPr>
        <w:pStyle w:val="3"/>
        <w:snapToGrid w:val="0"/>
        <w:ind w:firstLine="0" w:firstLineChars="0"/>
        <w:rPr>
          <w:rFonts w:hint="eastAsia" w:eastAsia="宋体"/>
          <w:lang w:eastAsia="zh-CN"/>
        </w:rPr>
      </w:pPr>
      <w:r>
        <w:rPr>
          <w:rFonts w:eastAsia="宋体"/>
          <w:lang w:eastAsia="zh-CN"/>
        </w:rPr>
        <w:drawing>
          <wp:inline distT="0" distB="0" distL="0" distR="0">
            <wp:extent cx="5274310" cy="2658745"/>
            <wp:effectExtent l="0" t="0" r="2540" b="825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3"/>
                    <a:stretch>
                      <a:fillRect/>
                    </a:stretch>
                  </pic:blipFill>
                  <pic:spPr>
                    <a:xfrm>
                      <a:off x="0" y="0"/>
                      <a:ext cx="5274310" cy="2659131"/>
                    </a:xfrm>
                    <a:prstGeom prst="rect">
                      <a:avLst/>
                    </a:prstGeom>
                  </pic:spPr>
                </pic:pic>
              </a:graphicData>
            </a:graphic>
          </wp:inline>
        </w:drawing>
      </w:r>
    </w:p>
    <w:p w14:paraId="4A5B6DD2">
      <w:pPr>
        <w:pStyle w:val="3"/>
        <w:snapToGrid w:val="0"/>
        <w:ind w:firstLine="0" w:firstLineChars="0"/>
        <w:rPr>
          <w:rFonts w:hint="eastAsia" w:eastAsia="宋体"/>
          <w:lang w:eastAsia="zh-CN"/>
        </w:rPr>
      </w:pPr>
    </w:p>
    <w:p w14:paraId="47A26385">
      <w:pPr>
        <w:pStyle w:val="3"/>
        <w:numPr>
          <w:ilvl w:val="1"/>
          <w:numId w:val="1"/>
        </w:numPr>
        <w:spacing w:line="360" w:lineRule="auto"/>
        <w:ind w:firstLineChars="0"/>
        <w:outlineLvl w:val="1"/>
        <w:rPr>
          <w:rFonts w:hint="eastAsia" w:eastAsia="宋体" w:cs="Times New Roman"/>
          <w:sz w:val="28"/>
          <w:szCs w:val="28"/>
          <w:lang w:eastAsia="zh-CN"/>
        </w:rPr>
      </w:pPr>
      <w:bookmarkStart w:id="12" w:name="_Toc1622"/>
      <w:r>
        <w:rPr>
          <w:rFonts w:hint="eastAsia" w:eastAsia="宋体" w:cs="Times New Roman"/>
          <w:sz w:val="28"/>
          <w:szCs w:val="28"/>
          <w:lang w:eastAsia="zh-CN"/>
        </w:rPr>
        <w:t>按知识点统计分析</w:t>
      </w:r>
      <w:bookmarkEnd w:id="12"/>
    </w:p>
    <w:p w14:paraId="6730959A">
      <w:pPr>
        <w:pStyle w:val="3"/>
        <w:spacing w:line="360" w:lineRule="auto"/>
        <w:rPr>
          <w:rFonts w:hint="eastAsia" w:eastAsia="宋体"/>
          <w:lang w:eastAsia="zh-CN"/>
        </w:rPr>
      </w:pPr>
      <w:r>
        <w:rPr>
          <w:rFonts w:hint="eastAsia" w:eastAsia="宋体"/>
          <w:lang w:eastAsia="zh-CN"/>
        </w:rPr>
        <w:t>教师可在学情统计——知识点统计，点击详情，查看知识点统计详情，可以按知识点统计查看每个知识点的关联学习资源数、课程资料数、课程资料人均阅读数、知识点平均完成率、平均掌握率，可以按列表和按图谱两个维度查看。</w:t>
      </w:r>
    </w:p>
    <w:p w14:paraId="26183C63">
      <w:pPr>
        <w:pStyle w:val="3"/>
        <w:snapToGrid w:val="0"/>
        <w:ind w:firstLine="0" w:firstLineChars="0"/>
        <w:rPr>
          <w:rFonts w:hint="eastAsia" w:eastAsia="宋体"/>
          <w:lang w:eastAsia="zh-CN"/>
        </w:rPr>
      </w:pPr>
      <w:r>
        <w:rPr>
          <w:lang w:eastAsia="zh-CN"/>
        </w:rPr>
        <w:drawing>
          <wp:inline distT="0" distB="0" distL="0" distR="0">
            <wp:extent cx="5274310" cy="2645410"/>
            <wp:effectExtent l="0" t="0" r="2540" b="25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4"/>
                    <a:stretch>
                      <a:fillRect/>
                    </a:stretch>
                  </pic:blipFill>
                  <pic:spPr>
                    <a:xfrm>
                      <a:off x="0" y="0"/>
                      <a:ext cx="5274310" cy="2645701"/>
                    </a:xfrm>
                    <a:prstGeom prst="rect">
                      <a:avLst/>
                    </a:prstGeom>
                  </pic:spPr>
                </pic:pic>
              </a:graphicData>
            </a:graphic>
          </wp:inline>
        </w:drawing>
      </w:r>
    </w:p>
    <w:p w14:paraId="15D983BB">
      <w:pPr>
        <w:pStyle w:val="3"/>
        <w:snapToGrid w:val="0"/>
        <w:ind w:firstLine="0" w:firstLineChars="0"/>
        <w:rPr>
          <w:rFonts w:hint="eastAsia" w:eastAsia="宋体"/>
          <w:lang w:eastAsia="zh-CN"/>
        </w:rPr>
      </w:pPr>
      <w:r>
        <w:rPr>
          <w:lang w:eastAsia="zh-CN"/>
        </w:rPr>
        <w:drawing>
          <wp:inline distT="0" distB="0" distL="0" distR="0">
            <wp:extent cx="5274310" cy="2684145"/>
            <wp:effectExtent l="0" t="0" r="2540" b="19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5"/>
                    <a:stretch>
                      <a:fillRect/>
                    </a:stretch>
                  </pic:blipFill>
                  <pic:spPr>
                    <a:xfrm>
                      <a:off x="0" y="0"/>
                      <a:ext cx="5274310" cy="2684770"/>
                    </a:xfrm>
                    <a:prstGeom prst="rect">
                      <a:avLst/>
                    </a:prstGeom>
                  </pic:spPr>
                </pic:pic>
              </a:graphicData>
            </a:graphic>
          </wp:inline>
        </w:drawing>
      </w:r>
    </w:p>
    <w:p w14:paraId="15DB600A">
      <w:pPr>
        <w:pStyle w:val="3"/>
        <w:snapToGrid w:val="0"/>
        <w:ind w:firstLine="0" w:firstLineChars="0"/>
        <w:rPr>
          <w:rFonts w:hint="eastAsia" w:eastAsia="宋体"/>
          <w:lang w:eastAsia="zh-CN"/>
        </w:rPr>
      </w:pPr>
    </w:p>
    <w:p w14:paraId="21FBE3E5">
      <w:pPr>
        <w:pStyle w:val="3"/>
        <w:numPr>
          <w:ilvl w:val="1"/>
          <w:numId w:val="1"/>
        </w:numPr>
        <w:spacing w:line="360" w:lineRule="auto"/>
        <w:ind w:firstLineChars="0"/>
        <w:outlineLvl w:val="1"/>
        <w:rPr>
          <w:rFonts w:hint="eastAsia" w:eastAsia="宋体" w:cs="Times New Roman"/>
          <w:sz w:val="28"/>
          <w:szCs w:val="28"/>
          <w:lang w:eastAsia="zh-CN"/>
        </w:rPr>
      </w:pPr>
      <w:bookmarkStart w:id="13" w:name="_Toc3319"/>
      <w:r>
        <w:rPr>
          <w:rFonts w:hint="eastAsia" w:eastAsia="宋体" w:cs="Times New Roman"/>
          <w:sz w:val="28"/>
          <w:szCs w:val="28"/>
          <w:lang w:eastAsia="zh-CN"/>
        </w:rPr>
        <w:t>知识点详情统计和资源推荐</w:t>
      </w:r>
      <w:bookmarkEnd w:id="13"/>
    </w:p>
    <w:p w14:paraId="26ED53E7">
      <w:pPr>
        <w:pStyle w:val="3"/>
        <w:spacing w:line="360" w:lineRule="auto"/>
        <w:rPr>
          <w:rFonts w:hint="eastAsia" w:eastAsia="宋体"/>
          <w:lang w:eastAsia="zh-CN"/>
        </w:rPr>
      </w:pPr>
      <w:r>
        <w:rPr>
          <w:rFonts w:hint="eastAsia" w:eastAsia="宋体"/>
          <w:lang w:eastAsia="zh-CN"/>
        </w:rPr>
        <w:t>按知识点统计页面点击详情，可以查看单个知识点的统计详情，查看知识点的平均完成率，掌握率最高值、最低值、平均值，以及教学班下每个学生的知识点完成情况和掌握情况。</w:t>
      </w:r>
    </w:p>
    <w:p w14:paraId="5ADF308F">
      <w:pPr>
        <w:pStyle w:val="3"/>
        <w:numPr>
          <w:ilvl w:val="2"/>
          <w:numId w:val="1"/>
        </w:numPr>
        <w:spacing w:line="360" w:lineRule="auto"/>
        <w:ind w:firstLineChars="0"/>
        <w:outlineLvl w:val="2"/>
        <w:rPr>
          <w:rFonts w:hint="eastAsia" w:eastAsia="宋体"/>
          <w:lang w:eastAsia="zh-CN"/>
        </w:rPr>
      </w:pPr>
      <w:bookmarkStart w:id="14" w:name="_Toc30023"/>
      <w:r>
        <w:rPr>
          <w:rFonts w:hint="eastAsia" w:eastAsia="宋体"/>
          <w:lang w:eastAsia="zh-CN"/>
        </w:rPr>
        <w:t>知识点详情统计——学生掌握详情</w:t>
      </w:r>
      <w:bookmarkEnd w:id="14"/>
    </w:p>
    <w:p w14:paraId="517CFB05">
      <w:pPr>
        <w:pStyle w:val="3"/>
        <w:spacing w:line="360" w:lineRule="auto"/>
        <w:rPr>
          <w:rFonts w:hint="eastAsia" w:eastAsia="宋体"/>
          <w:lang w:eastAsia="zh-CN"/>
        </w:rPr>
      </w:pPr>
      <w:r>
        <w:rPr>
          <w:rFonts w:hint="eastAsia" w:eastAsia="宋体"/>
          <w:lang w:eastAsia="zh-CN"/>
        </w:rPr>
        <w:t>知识点详情统计页面，可以查看班级下每个学生的知识点完成数、完成率、掌握率、课程资料阅读数统计，点击详情可以查看每个学生此知识点的统计详情。</w:t>
      </w:r>
    </w:p>
    <w:p w14:paraId="5EC19253">
      <w:pPr>
        <w:pStyle w:val="3"/>
        <w:snapToGrid w:val="0"/>
        <w:ind w:firstLine="0" w:firstLineChars="0"/>
        <w:rPr>
          <w:rFonts w:hint="eastAsia" w:eastAsia="宋体"/>
          <w:lang w:eastAsia="zh-CN"/>
        </w:rPr>
      </w:pPr>
      <w:r>
        <w:rPr>
          <w:lang w:eastAsia="zh-CN"/>
        </w:rPr>
        <w:drawing>
          <wp:inline distT="0" distB="0" distL="0" distR="0">
            <wp:extent cx="5274310" cy="2672715"/>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6"/>
                    <a:stretch>
                      <a:fillRect/>
                    </a:stretch>
                  </pic:blipFill>
                  <pic:spPr>
                    <a:xfrm>
                      <a:off x="0" y="0"/>
                      <a:ext cx="5274310" cy="2673172"/>
                    </a:xfrm>
                    <a:prstGeom prst="rect">
                      <a:avLst/>
                    </a:prstGeom>
                  </pic:spPr>
                </pic:pic>
              </a:graphicData>
            </a:graphic>
          </wp:inline>
        </w:drawing>
      </w:r>
    </w:p>
    <w:p w14:paraId="3565769D">
      <w:pPr>
        <w:pStyle w:val="3"/>
        <w:snapToGrid w:val="0"/>
        <w:ind w:firstLine="0" w:firstLineChars="0"/>
        <w:rPr>
          <w:rFonts w:hint="eastAsia" w:eastAsia="宋体"/>
          <w:lang w:eastAsia="zh-CN"/>
        </w:rPr>
      </w:pPr>
      <w:r>
        <w:rPr>
          <w:lang w:eastAsia="zh-CN"/>
        </w:rPr>
        <w:drawing>
          <wp:inline distT="0" distB="0" distL="0" distR="0">
            <wp:extent cx="5274310" cy="2506345"/>
            <wp:effectExtent l="0" t="0" r="2540" b="825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7"/>
                    <a:stretch>
                      <a:fillRect/>
                    </a:stretch>
                  </pic:blipFill>
                  <pic:spPr>
                    <a:xfrm>
                      <a:off x="0" y="0"/>
                      <a:ext cx="5274310" cy="2506518"/>
                    </a:xfrm>
                    <a:prstGeom prst="rect">
                      <a:avLst/>
                    </a:prstGeom>
                  </pic:spPr>
                </pic:pic>
              </a:graphicData>
            </a:graphic>
          </wp:inline>
        </w:drawing>
      </w:r>
    </w:p>
    <w:p w14:paraId="3E8201B2">
      <w:pPr>
        <w:pStyle w:val="3"/>
        <w:snapToGrid w:val="0"/>
        <w:ind w:firstLine="0" w:firstLineChars="0"/>
        <w:rPr>
          <w:rFonts w:hint="eastAsia" w:eastAsia="宋体"/>
          <w:lang w:eastAsia="zh-CN"/>
        </w:rPr>
      </w:pPr>
    </w:p>
    <w:p w14:paraId="4E7769DD">
      <w:pPr>
        <w:pStyle w:val="3"/>
        <w:numPr>
          <w:ilvl w:val="2"/>
          <w:numId w:val="1"/>
        </w:numPr>
        <w:spacing w:line="360" w:lineRule="auto"/>
        <w:ind w:firstLineChars="0"/>
        <w:outlineLvl w:val="2"/>
        <w:rPr>
          <w:rFonts w:hint="eastAsia" w:eastAsia="宋体"/>
          <w:lang w:eastAsia="zh-CN"/>
        </w:rPr>
      </w:pPr>
      <w:bookmarkStart w:id="15" w:name="_Toc32170"/>
      <w:r>
        <w:rPr>
          <w:rFonts w:hint="eastAsia" w:eastAsia="宋体"/>
          <w:lang w:eastAsia="zh-CN"/>
        </w:rPr>
        <w:t>知识点详情统计——相关任务详情</w:t>
      </w:r>
      <w:bookmarkEnd w:id="15"/>
    </w:p>
    <w:p w14:paraId="182C9621">
      <w:pPr>
        <w:pStyle w:val="3"/>
        <w:spacing w:line="360" w:lineRule="auto"/>
        <w:rPr>
          <w:rFonts w:hint="eastAsia" w:eastAsia="宋体"/>
          <w:lang w:eastAsia="zh-CN"/>
        </w:rPr>
      </w:pPr>
      <w:r>
        <w:rPr>
          <w:rFonts w:hint="eastAsia" w:eastAsia="宋体"/>
          <w:lang w:eastAsia="zh-CN"/>
        </w:rPr>
        <w:t>知识点详情统计页面，可以查看相关任务详情，查看关联此知识点的每个章节任务的完成情况，可以点击单个任务查看此任务的教学班下每个学生完成情况。</w:t>
      </w:r>
    </w:p>
    <w:p w14:paraId="72CC7360">
      <w:pPr>
        <w:pStyle w:val="3"/>
        <w:snapToGrid w:val="0"/>
        <w:ind w:firstLine="0" w:firstLineChars="0"/>
        <w:rPr>
          <w:rFonts w:hint="eastAsia" w:eastAsia="宋体"/>
          <w:lang w:eastAsia="zh-CN"/>
        </w:rPr>
      </w:pPr>
      <w:r>
        <w:rPr>
          <w:lang w:eastAsia="zh-CN"/>
        </w:rPr>
        <w:drawing>
          <wp:inline distT="0" distB="0" distL="0" distR="0">
            <wp:extent cx="5274310" cy="2653030"/>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8"/>
                    <a:stretch>
                      <a:fillRect/>
                    </a:stretch>
                  </pic:blipFill>
                  <pic:spPr>
                    <a:xfrm>
                      <a:off x="0" y="0"/>
                      <a:ext cx="5274310" cy="2653637"/>
                    </a:xfrm>
                    <a:prstGeom prst="rect">
                      <a:avLst/>
                    </a:prstGeom>
                  </pic:spPr>
                </pic:pic>
              </a:graphicData>
            </a:graphic>
          </wp:inline>
        </w:drawing>
      </w:r>
    </w:p>
    <w:p w14:paraId="37E5D565">
      <w:pPr>
        <w:pStyle w:val="3"/>
        <w:snapToGrid w:val="0"/>
        <w:ind w:firstLine="0" w:firstLineChars="0"/>
        <w:rPr>
          <w:rFonts w:hint="eastAsia" w:eastAsia="宋体"/>
          <w:lang w:eastAsia="zh-CN"/>
        </w:rPr>
      </w:pPr>
      <w:r>
        <w:rPr>
          <w:lang w:eastAsia="zh-CN"/>
        </w:rPr>
        <w:drawing>
          <wp:inline distT="0" distB="0" distL="0" distR="0">
            <wp:extent cx="5274310" cy="2656205"/>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9"/>
                    <a:stretch>
                      <a:fillRect/>
                    </a:stretch>
                  </pic:blipFill>
                  <pic:spPr>
                    <a:xfrm>
                      <a:off x="0" y="0"/>
                      <a:ext cx="5274310" cy="2656689"/>
                    </a:xfrm>
                    <a:prstGeom prst="rect">
                      <a:avLst/>
                    </a:prstGeom>
                  </pic:spPr>
                </pic:pic>
              </a:graphicData>
            </a:graphic>
          </wp:inline>
        </w:drawing>
      </w:r>
    </w:p>
    <w:p w14:paraId="6EFE4FE7">
      <w:pPr>
        <w:pStyle w:val="3"/>
        <w:snapToGrid w:val="0"/>
        <w:ind w:firstLine="0" w:firstLineChars="0"/>
        <w:rPr>
          <w:rFonts w:hint="eastAsia" w:eastAsia="宋体"/>
          <w:lang w:eastAsia="zh-CN"/>
        </w:rPr>
      </w:pPr>
    </w:p>
    <w:p w14:paraId="25066414">
      <w:pPr>
        <w:pStyle w:val="3"/>
        <w:spacing w:line="360" w:lineRule="auto"/>
        <w:rPr>
          <w:rFonts w:hint="eastAsia" w:eastAsia="宋体"/>
          <w:lang w:eastAsia="zh-CN"/>
        </w:rPr>
      </w:pPr>
      <w:r>
        <w:rPr>
          <w:rFonts w:hint="eastAsia" w:eastAsia="宋体"/>
          <w:lang w:eastAsia="zh-CN"/>
        </w:rPr>
        <w:t>知识点详情统计——相关任务详情统计，可以查看此关联知识点的作业/考试统计情况，查看每个章节测验/作业/考试的平均完成情况和平均掌握情况，点击查看详情可以查看单个章节测验/作业/考试的每个学生的提交和批阅详情。</w:t>
      </w:r>
    </w:p>
    <w:p w14:paraId="6BA7305A">
      <w:pPr>
        <w:pStyle w:val="3"/>
        <w:snapToGrid w:val="0"/>
        <w:ind w:firstLine="0" w:firstLineChars="0"/>
        <w:rPr>
          <w:rFonts w:hint="eastAsia" w:eastAsia="宋体"/>
          <w:lang w:eastAsia="zh-CN"/>
        </w:rPr>
      </w:pPr>
      <w:r>
        <w:rPr>
          <w:lang w:eastAsia="zh-CN"/>
        </w:rPr>
        <w:drawing>
          <wp:inline distT="0" distB="0" distL="0" distR="0">
            <wp:extent cx="5274310" cy="2395855"/>
            <wp:effectExtent l="0" t="0" r="2540" b="444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0"/>
                    <a:stretch>
                      <a:fillRect/>
                    </a:stretch>
                  </pic:blipFill>
                  <pic:spPr>
                    <a:xfrm>
                      <a:off x="0" y="0"/>
                      <a:ext cx="5274310" cy="2396026"/>
                    </a:xfrm>
                    <a:prstGeom prst="rect">
                      <a:avLst/>
                    </a:prstGeom>
                  </pic:spPr>
                </pic:pic>
              </a:graphicData>
            </a:graphic>
          </wp:inline>
        </w:drawing>
      </w:r>
    </w:p>
    <w:p w14:paraId="77FECB34">
      <w:pPr>
        <w:pStyle w:val="3"/>
        <w:snapToGrid w:val="0"/>
        <w:ind w:firstLine="0" w:firstLineChars="0"/>
        <w:rPr>
          <w:rFonts w:hint="eastAsia" w:eastAsia="宋体"/>
          <w:lang w:eastAsia="zh-CN"/>
        </w:rPr>
      </w:pPr>
      <w:r>
        <w:rPr>
          <w:lang w:eastAsia="zh-CN"/>
        </w:rPr>
        <w:drawing>
          <wp:inline distT="0" distB="0" distL="0" distR="0">
            <wp:extent cx="5274310" cy="2244090"/>
            <wp:effectExtent l="0" t="0" r="2540" b="381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1"/>
                    <a:stretch>
                      <a:fillRect/>
                    </a:stretch>
                  </pic:blipFill>
                  <pic:spPr>
                    <a:xfrm>
                      <a:off x="0" y="0"/>
                      <a:ext cx="5274310" cy="2244634"/>
                    </a:xfrm>
                    <a:prstGeom prst="rect">
                      <a:avLst/>
                    </a:prstGeom>
                  </pic:spPr>
                </pic:pic>
              </a:graphicData>
            </a:graphic>
          </wp:inline>
        </w:drawing>
      </w:r>
    </w:p>
    <w:p w14:paraId="6D60D2FB">
      <w:pPr>
        <w:pStyle w:val="3"/>
        <w:snapToGrid w:val="0"/>
        <w:ind w:firstLine="0" w:firstLineChars="0"/>
        <w:rPr>
          <w:rFonts w:hint="eastAsia" w:eastAsia="宋体"/>
          <w:lang w:eastAsia="zh-CN"/>
        </w:rPr>
      </w:pPr>
    </w:p>
    <w:p w14:paraId="2F3CE9EA">
      <w:pPr>
        <w:pStyle w:val="3"/>
        <w:spacing w:line="360" w:lineRule="auto"/>
        <w:rPr>
          <w:rFonts w:hint="eastAsia" w:eastAsia="宋体"/>
          <w:lang w:eastAsia="zh-CN"/>
        </w:rPr>
      </w:pPr>
      <w:r>
        <w:rPr>
          <w:rFonts w:hint="eastAsia" w:eastAsia="宋体"/>
          <w:lang w:eastAsia="zh-CN"/>
        </w:rPr>
        <w:t>知识点详情统计——相关任务详情统计，可以查看此关联知识点的课程资料阅读统计人数统计。</w:t>
      </w:r>
    </w:p>
    <w:p w14:paraId="467195F1">
      <w:pPr>
        <w:pStyle w:val="3"/>
        <w:snapToGrid w:val="0"/>
        <w:ind w:firstLine="0" w:firstLineChars="0"/>
        <w:rPr>
          <w:rFonts w:hint="eastAsia" w:eastAsia="宋体"/>
          <w:lang w:eastAsia="zh-CN"/>
        </w:rPr>
      </w:pPr>
      <w:r>
        <w:rPr>
          <w:lang w:eastAsia="zh-CN"/>
        </w:rPr>
        <w:drawing>
          <wp:inline distT="0" distB="0" distL="0" distR="0">
            <wp:extent cx="5274310" cy="2456815"/>
            <wp:effectExtent l="0" t="0" r="2540" b="6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2"/>
                    <a:stretch>
                      <a:fillRect/>
                    </a:stretch>
                  </pic:blipFill>
                  <pic:spPr>
                    <a:xfrm>
                      <a:off x="0" y="0"/>
                      <a:ext cx="5274310" cy="2457071"/>
                    </a:xfrm>
                    <a:prstGeom prst="rect">
                      <a:avLst/>
                    </a:prstGeom>
                  </pic:spPr>
                </pic:pic>
              </a:graphicData>
            </a:graphic>
          </wp:inline>
        </w:drawing>
      </w:r>
    </w:p>
    <w:p w14:paraId="0C0159B6">
      <w:pPr>
        <w:pStyle w:val="3"/>
        <w:snapToGrid w:val="0"/>
        <w:ind w:firstLine="0" w:firstLineChars="0"/>
        <w:rPr>
          <w:rFonts w:hint="eastAsia" w:eastAsia="宋体"/>
          <w:lang w:eastAsia="zh-CN"/>
        </w:rPr>
      </w:pPr>
    </w:p>
    <w:p w14:paraId="6DABEAEF">
      <w:pPr>
        <w:pStyle w:val="3"/>
        <w:numPr>
          <w:ilvl w:val="2"/>
          <w:numId w:val="1"/>
        </w:numPr>
        <w:spacing w:line="360" w:lineRule="auto"/>
        <w:ind w:firstLineChars="0"/>
        <w:outlineLvl w:val="2"/>
        <w:rPr>
          <w:rFonts w:hint="eastAsia" w:eastAsia="宋体"/>
          <w:lang w:eastAsia="zh-CN"/>
        </w:rPr>
      </w:pPr>
      <w:bookmarkStart w:id="16" w:name="_Toc16060"/>
      <w:r>
        <w:rPr>
          <w:rFonts w:hint="eastAsia" w:eastAsia="宋体"/>
          <w:lang w:eastAsia="zh-CN"/>
        </w:rPr>
        <w:t>知识点详情统计——资源推荐</w:t>
      </w:r>
      <w:bookmarkEnd w:id="16"/>
    </w:p>
    <w:p w14:paraId="076BFDE1">
      <w:pPr>
        <w:pStyle w:val="3"/>
        <w:spacing w:line="360" w:lineRule="auto"/>
        <w:rPr>
          <w:rFonts w:hint="eastAsia" w:eastAsia="宋体"/>
          <w:lang w:eastAsia="zh-CN"/>
        </w:rPr>
      </w:pPr>
      <w:r>
        <w:rPr>
          <w:rFonts w:hint="eastAsia" w:eastAsia="宋体"/>
          <w:lang w:eastAsia="zh-CN"/>
        </w:rPr>
        <w:t>知识点详情统计——资源推荐，可以查看此知识点的词条，相关知识点掌握情况，以及此知识点的本校推荐资源和超星推荐资源，老师可以从推荐资源中选择合适的资源添加到课程资料，作为推荐给学生的课程资源。</w:t>
      </w:r>
    </w:p>
    <w:p w14:paraId="0688E6A1">
      <w:pPr>
        <w:pStyle w:val="3"/>
        <w:spacing w:line="360" w:lineRule="auto"/>
        <w:ind w:firstLine="0" w:firstLineChars="0"/>
        <w:rPr>
          <w:rFonts w:hint="eastAsia" w:eastAsia="宋体"/>
          <w:lang w:eastAsia="zh-CN"/>
        </w:rPr>
      </w:pPr>
      <w:r>
        <w:rPr>
          <w:rFonts w:eastAsia="宋体"/>
          <w:lang w:eastAsia="zh-CN"/>
        </w:rPr>
        <w:drawing>
          <wp:inline distT="0" distB="0" distL="0" distR="0">
            <wp:extent cx="5274310" cy="5332095"/>
            <wp:effectExtent l="0" t="0" r="2540" b="1905"/>
            <wp:docPr id="62" name="图片 62" descr="E:\资源推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E:\资源推荐.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74310" cy="5332133"/>
                    </a:xfrm>
                    <a:prstGeom prst="rect">
                      <a:avLst/>
                    </a:prstGeom>
                    <a:noFill/>
                    <a:ln>
                      <a:noFill/>
                    </a:ln>
                  </pic:spPr>
                </pic:pic>
              </a:graphicData>
            </a:graphic>
          </wp:inline>
        </w:drawing>
      </w:r>
    </w:p>
    <w:p w14:paraId="5BA4CFEA">
      <w:pPr>
        <w:pStyle w:val="3"/>
        <w:spacing w:line="360" w:lineRule="auto"/>
        <w:ind w:firstLine="0" w:firstLineChars="0"/>
        <w:rPr>
          <w:rFonts w:hint="eastAsia" w:eastAsia="宋体"/>
          <w:lang w:eastAsia="zh-CN"/>
        </w:rPr>
      </w:pPr>
    </w:p>
    <w:p w14:paraId="74F13852">
      <w:pPr>
        <w:pStyle w:val="3"/>
        <w:numPr>
          <w:ilvl w:val="1"/>
          <w:numId w:val="1"/>
        </w:numPr>
        <w:spacing w:line="360" w:lineRule="auto"/>
        <w:ind w:firstLineChars="0"/>
        <w:outlineLvl w:val="1"/>
        <w:rPr>
          <w:rFonts w:hint="eastAsia" w:eastAsia="宋体" w:cs="Times New Roman"/>
          <w:sz w:val="28"/>
          <w:szCs w:val="28"/>
          <w:lang w:eastAsia="zh-CN"/>
        </w:rPr>
      </w:pPr>
      <w:bookmarkStart w:id="17" w:name="_Toc21061"/>
      <w:r>
        <w:rPr>
          <w:rFonts w:hint="eastAsia" w:eastAsia="宋体" w:cs="Times New Roman"/>
          <w:sz w:val="28"/>
          <w:szCs w:val="28"/>
          <w:lang w:eastAsia="zh-CN"/>
        </w:rPr>
        <w:t>按人统计分析</w:t>
      </w:r>
      <w:bookmarkEnd w:id="17"/>
    </w:p>
    <w:p w14:paraId="045866E5">
      <w:pPr>
        <w:pStyle w:val="3"/>
        <w:spacing w:line="360" w:lineRule="auto"/>
        <w:rPr>
          <w:rFonts w:hint="eastAsia" w:eastAsia="宋体"/>
          <w:lang w:eastAsia="zh-CN"/>
        </w:rPr>
      </w:pPr>
      <w:r>
        <w:rPr>
          <w:rFonts w:hint="eastAsia" w:eastAsia="宋体"/>
          <w:lang w:eastAsia="zh-CN"/>
        </w:rPr>
        <w:t>教师可在学情统计——知识点统计，点击详情，查看知识点统计详情，可以按人统计查看教学班下学生的知识点平均掌握率以及知识点掌握率分布情况，并可以教学班下每个学生的所有知识点平均完成率、平均掌握率、课程资料阅读数。</w:t>
      </w:r>
    </w:p>
    <w:p w14:paraId="4927F349">
      <w:pPr>
        <w:pStyle w:val="3"/>
        <w:snapToGrid w:val="0"/>
        <w:ind w:firstLine="0" w:firstLineChars="0"/>
        <w:rPr>
          <w:rFonts w:hint="eastAsia" w:eastAsia="宋体"/>
          <w:lang w:eastAsia="zh-CN"/>
        </w:rPr>
      </w:pPr>
      <w:r>
        <w:rPr>
          <w:lang w:eastAsia="zh-CN"/>
        </w:rPr>
        <w:drawing>
          <wp:inline distT="0" distB="0" distL="0" distR="0">
            <wp:extent cx="5274310" cy="2381250"/>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4"/>
                    <a:stretch>
                      <a:fillRect/>
                    </a:stretch>
                  </pic:blipFill>
                  <pic:spPr>
                    <a:xfrm>
                      <a:off x="0" y="0"/>
                      <a:ext cx="5274310" cy="2381375"/>
                    </a:xfrm>
                    <a:prstGeom prst="rect">
                      <a:avLst/>
                    </a:prstGeom>
                  </pic:spPr>
                </pic:pic>
              </a:graphicData>
            </a:graphic>
          </wp:inline>
        </w:drawing>
      </w:r>
    </w:p>
    <w:p w14:paraId="31DBEB92">
      <w:pPr>
        <w:pStyle w:val="3"/>
        <w:snapToGrid w:val="0"/>
        <w:ind w:firstLine="0" w:firstLineChars="0"/>
        <w:rPr>
          <w:rFonts w:hint="eastAsia" w:eastAsia="宋体"/>
          <w:lang w:eastAsia="zh-CN"/>
        </w:rPr>
      </w:pPr>
    </w:p>
    <w:p w14:paraId="0EDEB970">
      <w:pPr>
        <w:pStyle w:val="3"/>
        <w:numPr>
          <w:ilvl w:val="2"/>
          <w:numId w:val="1"/>
        </w:numPr>
        <w:spacing w:line="360" w:lineRule="auto"/>
        <w:ind w:firstLineChars="0"/>
        <w:outlineLvl w:val="2"/>
        <w:rPr>
          <w:rFonts w:hint="eastAsia" w:eastAsia="宋体"/>
          <w:lang w:eastAsia="zh-CN"/>
        </w:rPr>
      </w:pPr>
      <w:bookmarkStart w:id="18" w:name="_Toc8986"/>
      <w:r>
        <w:rPr>
          <w:rFonts w:hint="eastAsia" w:eastAsia="宋体"/>
          <w:lang w:eastAsia="zh-CN"/>
        </w:rPr>
        <w:t>按人统计分析——学生详情</w:t>
      </w:r>
      <w:bookmarkEnd w:id="18"/>
    </w:p>
    <w:p w14:paraId="1E8D5F2B">
      <w:pPr>
        <w:pStyle w:val="3"/>
        <w:spacing w:line="360" w:lineRule="auto"/>
        <w:rPr>
          <w:rFonts w:hint="eastAsia" w:eastAsia="宋体"/>
          <w:lang w:eastAsia="zh-CN"/>
        </w:rPr>
      </w:pPr>
      <w:r>
        <w:rPr>
          <w:rFonts w:hint="eastAsia" w:eastAsia="宋体"/>
          <w:lang w:eastAsia="zh-CN"/>
        </w:rPr>
        <w:t>按人统计页面点击详情，可以查看单个学生的统计详情，查看学生每个知识点的完成率、掌握率、资源阅读数等，可以按知识点列表和知识图谱两个维度查看。</w:t>
      </w:r>
    </w:p>
    <w:p w14:paraId="5C844F1B">
      <w:pPr>
        <w:pStyle w:val="3"/>
        <w:snapToGrid w:val="0"/>
        <w:ind w:firstLine="0" w:firstLineChars="0"/>
        <w:rPr>
          <w:rFonts w:hint="eastAsia" w:eastAsia="宋体"/>
          <w:lang w:eastAsia="zh-CN"/>
        </w:rPr>
      </w:pPr>
      <w:r>
        <w:rPr>
          <w:lang w:eastAsia="zh-CN"/>
        </w:rPr>
        <w:drawing>
          <wp:inline distT="0" distB="0" distL="0" distR="0">
            <wp:extent cx="5274310" cy="2639695"/>
            <wp:effectExtent l="0" t="0" r="2540" b="825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35"/>
                    <a:stretch>
                      <a:fillRect/>
                    </a:stretch>
                  </pic:blipFill>
                  <pic:spPr>
                    <a:xfrm>
                      <a:off x="0" y="0"/>
                      <a:ext cx="5274310" cy="2640207"/>
                    </a:xfrm>
                    <a:prstGeom prst="rect">
                      <a:avLst/>
                    </a:prstGeom>
                  </pic:spPr>
                </pic:pic>
              </a:graphicData>
            </a:graphic>
          </wp:inline>
        </w:drawing>
      </w:r>
    </w:p>
    <w:p w14:paraId="5DC966C8">
      <w:pPr>
        <w:pStyle w:val="3"/>
        <w:snapToGrid w:val="0"/>
        <w:ind w:firstLine="0" w:firstLineChars="0"/>
        <w:rPr>
          <w:rFonts w:hint="eastAsia" w:eastAsia="宋体"/>
          <w:lang w:eastAsia="zh-CN"/>
        </w:rPr>
      </w:pPr>
      <w:r>
        <w:rPr>
          <w:rFonts w:eastAsia="宋体"/>
          <w:lang w:eastAsia="zh-CN"/>
        </w:rPr>
        <w:drawing>
          <wp:inline distT="0" distB="0" distL="0" distR="0">
            <wp:extent cx="5274310" cy="3147695"/>
            <wp:effectExtent l="0" t="0" r="2540" b="0"/>
            <wp:docPr id="71" name="图片 71" descr="E:\学生统计详情-按知识图谱查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E:\学生统计详情-按知识图谱查看.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274310" cy="3148329"/>
                    </a:xfrm>
                    <a:prstGeom prst="rect">
                      <a:avLst/>
                    </a:prstGeom>
                    <a:noFill/>
                    <a:ln>
                      <a:noFill/>
                    </a:ln>
                  </pic:spPr>
                </pic:pic>
              </a:graphicData>
            </a:graphic>
          </wp:inline>
        </w:drawing>
      </w:r>
    </w:p>
    <w:p w14:paraId="098334D0">
      <w:pPr>
        <w:pStyle w:val="3"/>
        <w:snapToGrid w:val="0"/>
        <w:ind w:firstLine="0" w:firstLineChars="0"/>
        <w:rPr>
          <w:rFonts w:hint="eastAsia" w:eastAsia="宋体"/>
          <w:lang w:eastAsia="zh-CN"/>
        </w:rPr>
      </w:pPr>
    </w:p>
    <w:p w14:paraId="2BB997D8">
      <w:pPr>
        <w:pStyle w:val="3"/>
        <w:numPr>
          <w:ilvl w:val="2"/>
          <w:numId w:val="1"/>
        </w:numPr>
        <w:spacing w:line="360" w:lineRule="auto"/>
        <w:ind w:firstLineChars="0"/>
        <w:outlineLvl w:val="2"/>
        <w:rPr>
          <w:rFonts w:hint="eastAsia" w:eastAsia="宋体"/>
          <w:lang w:eastAsia="zh-CN"/>
        </w:rPr>
      </w:pPr>
      <w:bookmarkStart w:id="19" w:name="_Toc7996"/>
      <w:r>
        <w:rPr>
          <w:rFonts w:hint="eastAsia" w:eastAsia="宋体"/>
          <w:lang w:eastAsia="zh-CN"/>
        </w:rPr>
        <w:t>按人统计详情——知识点详情</w:t>
      </w:r>
      <w:bookmarkEnd w:id="19"/>
    </w:p>
    <w:p w14:paraId="7F762063">
      <w:pPr>
        <w:pStyle w:val="3"/>
        <w:spacing w:line="360" w:lineRule="auto"/>
        <w:rPr>
          <w:rFonts w:hint="eastAsia" w:eastAsia="宋体"/>
          <w:lang w:eastAsia="zh-CN"/>
        </w:rPr>
      </w:pPr>
      <w:r>
        <w:rPr>
          <w:rFonts w:hint="eastAsia" w:eastAsia="宋体"/>
          <w:lang w:eastAsia="zh-CN"/>
        </w:rPr>
        <w:t>教师在学生统计详情页面点击详情，可以查看此学生单个知识点的统计详情，可以查看学生此知识点的完成率和排名，掌握率和排名，以及学生所在教学班的知识点掌握率最高值、最低值、平均值和学生知识点掌握率对比。</w:t>
      </w:r>
    </w:p>
    <w:p w14:paraId="37E25E1E">
      <w:pPr>
        <w:pStyle w:val="3"/>
        <w:snapToGrid w:val="0"/>
        <w:ind w:firstLine="0" w:firstLineChars="0"/>
        <w:rPr>
          <w:rFonts w:hint="eastAsia" w:eastAsia="宋体"/>
          <w:lang w:eastAsia="zh-CN"/>
        </w:rPr>
      </w:pPr>
      <w:r>
        <w:rPr>
          <w:lang w:eastAsia="zh-CN"/>
        </w:rPr>
        <w:drawing>
          <wp:inline distT="0" distB="0" distL="0" distR="0">
            <wp:extent cx="5274310" cy="2453005"/>
            <wp:effectExtent l="0" t="0" r="2540" b="444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7"/>
                    <a:stretch>
                      <a:fillRect/>
                    </a:stretch>
                  </pic:blipFill>
                  <pic:spPr>
                    <a:xfrm>
                      <a:off x="0" y="0"/>
                      <a:ext cx="5274310" cy="2453409"/>
                    </a:xfrm>
                    <a:prstGeom prst="rect">
                      <a:avLst/>
                    </a:prstGeom>
                  </pic:spPr>
                </pic:pic>
              </a:graphicData>
            </a:graphic>
          </wp:inline>
        </w:drawing>
      </w:r>
    </w:p>
    <w:p w14:paraId="326AE657">
      <w:pPr>
        <w:pStyle w:val="3"/>
        <w:snapToGrid w:val="0"/>
        <w:ind w:firstLine="0" w:firstLineChars="0"/>
        <w:rPr>
          <w:rFonts w:hint="eastAsia" w:eastAsia="宋体"/>
          <w:lang w:eastAsia="zh-CN"/>
        </w:rPr>
      </w:pPr>
    </w:p>
    <w:p w14:paraId="1381759B">
      <w:pPr>
        <w:pStyle w:val="3"/>
        <w:spacing w:line="360" w:lineRule="auto"/>
        <w:rPr>
          <w:rFonts w:hint="eastAsia" w:eastAsia="宋体"/>
          <w:lang w:eastAsia="zh-CN"/>
        </w:rPr>
      </w:pPr>
      <w:r>
        <w:rPr>
          <w:rFonts w:hint="eastAsia" w:eastAsia="宋体"/>
          <w:lang w:eastAsia="zh-CN"/>
        </w:rPr>
        <w:t>教师在学生单个知识点统计详情页，可以查看学生此知识点的每个章节任务完成情况，点击已完成任务点的查看，可以查看此任务点的学生学习详情。</w:t>
      </w:r>
    </w:p>
    <w:p w14:paraId="2AF1A334">
      <w:pPr>
        <w:pStyle w:val="3"/>
        <w:snapToGrid w:val="0"/>
        <w:ind w:firstLine="0" w:firstLineChars="0"/>
        <w:rPr>
          <w:rFonts w:hint="eastAsia" w:eastAsia="宋体"/>
          <w:lang w:eastAsia="zh-CN"/>
        </w:rPr>
      </w:pPr>
      <w:r>
        <w:rPr>
          <w:lang w:eastAsia="zh-CN"/>
        </w:rPr>
        <w:drawing>
          <wp:inline distT="0" distB="0" distL="0" distR="0">
            <wp:extent cx="5274310" cy="2451100"/>
            <wp:effectExtent l="0" t="0" r="2540" b="635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8"/>
                    <a:stretch>
                      <a:fillRect/>
                    </a:stretch>
                  </pic:blipFill>
                  <pic:spPr>
                    <a:xfrm>
                      <a:off x="0" y="0"/>
                      <a:ext cx="5274310" cy="2451577"/>
                    </a:xfrm>
                    <a:prstGeom prst="rect">
                      <a:avLst/>
                    </a:prstGeom>
                  </pic:spPr>
                </pic:pic>
              </a:graphicData>
            </a:graphic>
          </wp:inline>
        </w:drawing>
      </w:r>
    </w:p>
    <w:p w14:paraId="1E5D2467">
      <w:pPr>
        <w:pStyle w:val="3"/>
        <w:snapToGrid w:val="0"/>
        <w:ind w:firstLine="0" w:firstLineChars="0"/>
        <w:rPr>
          <w:rFonts w:hint="eastAsia" w:eastAsia="宋体"/>
          <w:lang w:eastAsia="zh-CN"/>
        </w:rPr>
      </w:pPr>
      <w:r>
        <w:rPr>
          <w:lang w:eastAsia="zh-CN"/>
        </w:rPr>
        <w:drawing>
          <wp:inline distT="0" distB="0" distL="0" distR="0">
            <wp:extent cx="5274310" cy="2224405"/>
            <wp:effectExtent l="0" t="0" r="2540" b="444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9"/>
                    <a:stretch>
                      <a:fillRect/>
                    </a:stretch>
                  </pic:blipFill>
                  <pic:spPr>
                    <a:xfrm>
                      <a:off x="0" y="0"/>
                      <a:ext cx="5274310" cy="2224489"/>
                    </a:xfrm>
                    <a:prstGeom prst="rect">
                      <a:avLst/>
                    </a:prstGeom>
                  </pic:spPr>
                </pic:pic>
              </a:graphicData>
            </a:graphic>
          </wp:inline>
        </w:drawing>
      </w:r>
    </w:p>
    <w:p w14:paraId="0E2822AC">
      <w:pPr>
        <w:pStyle w:val="3"/>
        <w:snapToGrid w:val="0"/>
        <w:ind w:firstLine="0" w:firstLineChars="0"/>
        <w:rPr>
          <w:rFonts w:hint="eastAsia" w:eastAsia="宋体"/>
          <w:lang w:eastAsia="zh-CN"/>
        </w:rPr>
      </w:pPr>
    </w:p>
    <w:p w14:paraId="5E3C3EF8">
      <w:pPr>
        <w:pStyle w:val="3"/>
        <w:spacing w:line="360" w:lineRule="auto"/>
        <w:rPr>
          <w:rFonts w:hint="eastAsia" w:eastAsia="宋体"/>
          <w:lang w:eastAsia="zh-CN"/>
        </w:rPr>
      </w:pPr>
      <w:r>
        <w:rPr>
          <w:rFonts w:hint="eastAsia" w:eastAsia="宋体"/>
          <w:lang w:eastAsia="zh-CN"/>
        </w:rPr>
        <w:t>教师在学生单个知识点统计详情页，可以查看学生关联此知识点的章节测验/作业/考试的完成率和掌握率，点击查看，可以查看此学生单个章节测验/作业/考试的作答详情。</w:t>
      </w:r>
    </w:p>
    <w:p w14:paraId="2B276C46">
      <w:pPr>
        <w:pStyle w:val="3"/>
        <w:snapToGrid w:val="0"/>
        <w:ind w:firstLine="0" w:firstLineChars="0"/>
        <w:rPr>
          <w:rFonts w:hint="eastAsia" w:eastAsia="宋体"/>
          <w:lang w:eastAsia="zh-CN"/>
        </w:rPr>
      </w:pPr>
      <w:r>
        <w:rPr>
          <w:lang w:eastAsia="zh-CN"/>
        </w:rPr>
        <w:drawing>
          <wp:inline distT="0" distB="0" distL="0" distR="0">
            <wp:extent cx="5274310" cy="2411095"/>
            <wp:effectExtent l="0" t="0" r="2540" b="825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0"/>
                    <a:stretch>
                      <a:fillRect/>
                    </a:stretch>
                  </pic:blipFill>
                  <pic:spPr>
                    <a:xfrm>
                      <a:off x="0" y="0"/>
                      <a:ext cx="5274310" cy="2411288"/>
                    </a:xfrm>
                    <a:prstGeom prst="rect">
                      <a:avLst/>
                    </a:prstGeom>
                  </pic:spPr>
                </pic:pic>
              </a:graphicData>
            </a:graphic>
          </wp:inline>
        </w:drawing>
      </w:r>
    </w:p>
    <w:p w14:paraId="61493BE4">
      <w:pPr>
        <w:pStyle w:val="3"/>
        <w:snapToGrid w:val="0"/>
        <w:ind w:firstLine="0" w:firstLineChars="0"/>
        <w:rPr>
          <w:rFonts w:hint="eastAsia" w:eastAsia="宋体"/>
          <w:lang w:eastAsia="zh-CN"/>
        </w:rPr>
      </w:pPr>
      <w:r>
        <w:rPr>
          <w:lang w:eastAsia="zh-CN"/>
        </w:rPr>
        <w:drawing>
          <wp:inline distT="0" distB="0" distL="0" distR="0">
            <wp:extent cx="5274310" cy="2654300"/>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41"/>
                    <a:stretch>
                      <a:fillRect/>
                    </a:stretch>
                  </pic:blipFill>
                  <pic:spPr>
                    <a:xfrm>
                      <a:off x="0" y="0"/>
                      <a:ext cx="5274310" cy="2654858"/>
                    </a:xfrm>
                    <a:prstGeom prst="rect">
                      <a:avLst/>
                    </a:prstGeom>
                  </pic:spPr>
                </pic:pic>
              </a:graphicData>
            </a:graphic>
          </wp:inline>
        </w:drawing>
      </w:r>
    </w:p>
    <w:p w14:paraId="0B3C7601">
      <w:pPr>
        <w:pStyle w:val="3"/>
        <w:snapToGrid w:val="0"/>
        <w:ind w:firstLine="0" w:firstLineChars="0"/>
        <w:rPr>
          <w:rFonts w:hint="eastAsia" w:eastAsia="宋体"/>
          <w:lang w:eastAsia="zh-CN"/>
        </w:rPr>
      </w:pPr>
    </w:p>
    <w:p w14:paraId="1F915F21">
      <w:pPr>
        <w:pStyle w:val="3"/>
        <w:spacing w:line="360" w:lineRule="auto"/>
        <w:rPr>
          <w:rFonts w:hint="eastAsia" w:eastAsia="宋体"/>
          <w:lang w:eastAsia="zh-CN"/>
        </w:rPr>
      </w:pPr>
      <w:r>
        <w:rPr>
          <w:rFonts w:hint="eastAsia" w:eastAsia="宋体"/>
          <w:lang w:eastAsia="zh-CN"/>
        </w:rPr>
        <w:t>教师在学生单个知识点统计详情页，可以查看学生此知识点课程资料阅读的已读未读情况。</w:t>
      </w:r>
    </w:p>
    <w:p w14:paraId="7F9E0F23">
      <w:pPr>
        <w:pStyle w:val="3"/>
        <w:snapToGrid w:val="0"/>
        <w:ind w:firstLine="0" w:firstLineChars="0"/>
        <w:rPr>
          <w:rFonts w:hint="eastAsia" w:eastAsia="宋体"/>
          <w:lang w:eastAsia="zh-CN"/>
        </w:rPr>
      </w:pPr>
      <w:r>
        <w:rPr>
          <w:lang w:eastAsia="zh-CN"/>
        </w:rPr>
        <w:drawing>
          <wp:inline distT="0" distB="0" distL="0" distR="0">
            <wp:extent cx="5274310" cy="2630170"/>
            <wp:effectExtent l="0" t="0" r="254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42"/>
                    <a:stretch>
                      <a:fillRect/>
                    </a:stretch>
                  </pic:blipFill>
                  <pic:spPr>
                    <a:xfrm>
                      <a:off x="0" y="0"/>
                      <a:ext cx="5274310" cy="2630440"/>
                    </a:xfrm>
                    <a:prstGeom prst="rect">
                      <a:avLst/>
                    </a:prstGeom>
                  </pic:spPr>
                </pic:pic>
              </a:graphicData>
            </a:graphic>
          </wp:inline>
        </w:drawing>
      </w:r>
    </w:p>
    <w:p w14:paraId="5788F43C">
      <w:pPr>
        <w:pStyle w:val="3"/>
        <w:snapToGrid w:val="0"/>
        <w:ind w:firstLine="0" w:firstLineChars="0"/>
        <w:rPr>
          <w:rFonts w:hint="eastAsia" w:eastAsia="宋体"/>
          <w:lang w:eastAsia="zh-CN"/>
        </w:rPr>
      </w:pPr>
    </w:p>
    <w:p w14:paraId="7581D68D">
      <w:pPr>
        <w:pStyle w:val="3"/>
        <w:spacing w:line="360" w:lineRule="auto"/>
        <w:rPr>
          <w:rFonts w:hint="eastAsia" w:eastAsia="宋体"/>
          <w:lang w:eastAsia="zh-CN"/>
        </w:rPr>
      </w:pPr>
      <w:r>
        <w:rPr>
          <w:rFonts w:hint="eastAsia" w:eastAsia="宋体"/>
          <w:lang w:eastAsia="zh-CN"/>
        </w:rPr>
        <w:t>教师在学生单个知识点统计详情页，可以查看学生此知识点的词条、相关知识点掌握情况，以及本校推荐资源和相关推荐资源。</w:t>
      </w:r>
    </w:p>
    <w:p w14:paraId="0A198052">
      <w:pPr>
        <w:pStyle w:val="3"/>
        <w:snapToGrid w:val="0"/>
        <w:ind w:firstLine="0" w:firstLineChars="0"/>
        <w:rPr>
          <w:rFonts w:hint="eastAsia" w:eastAsia="宋体"/>
          <w:lang w:eastAsia="zh-CN"/>
        </w:rPr>
      </w:pPr>
      <w:r>
        <w:rPr>
          <w:rFonts w:eastAsia="宋体"/>
          <w:lang w:eastAsia="zh-CN"/>
        </w:rPr>
        <w:drawing>
          <wp:inline distT="0" distB="0" distL="0" distR="0">
            <wp:extent cx="5274310" cy="5160645"/>
            <wp:effectExtent l="0" t="0" r="2540" b="1905"/>
            <wp:docPr id="78" name="图片 78" descr="E:\学生知识点推荐资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E:\学生知识点推荐资源.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274310" cy="5160880"/>
                    </a:xfrm>
                    <a:prstGeom prst="rect">
                      <a:avLst/>
                    </a:prstGeom>
                    <a:noFill/>
                    <a:ln>
                      <a:noFill/>
                    </a:ln>
                  </pic:spPr>
                </pic:pic>
              </a:graphicData>
            </a:graphic>
          </wp:inline>
        </w:drawing>
      </w:r>
    </w:p>
    <w:p w14:paraId="1989EC1D">
      <w:pPr>
        <w:pStyle w:val="3"/>
        <w:snapToGrid w:val="0"/>
        <w:ind w:firstLine="0" w:firstLineChars="0"/>
        <w:rPr>
          <w:rFonts w:hint="eastAsia" w:eastAsia="宋体"/>
          <w:lang w:eastAsia="zh-CN"/>
        </w:rPr>
      </w:pPr>
    </w:p>
    <w:p w14:paraId="59789123">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C546A6"/>
    <w:multiLevelType w:val="multilevel"/>
    <w:tmpl w:val="EAC546A6"/>
    <w:lvl w:ilvl="0" w:tentative="0">
      <w:start w:val="1"/>
      <w:numFmt w:val="decimal"/>
      <w:lvlText w:val="第%1章"/>
      <w:lvlJc w:val="left"/>
      <w:pPr>
        <w:ind w:left="708" w:hanging="425"/>
      </w:pPr>
      <w:rPr>
        <w:rFonts w:hint="default" w:ascii="宋体" w:hAnsi="宋体" w:eastAsia="宋体"/>
        <w:b w:val="0"/>
        <w:i w:val="0"/>
        <w:sz w:val="32"/>
      </w:rPr>
    </w:lvl>
    <w:lvl w:ilvl="1" w:tentative="0">
      <w:start w:val="1"/>
      <w:numFmt w:val="decimal"/>
      <w:isLgl/>
      <w:lvlText w:val="%1.%2"/>
      <w:lvlJc w:val="left"/>
      <w:pPr>
        <w:ind w:left="1418" w:hanging="425"/>
      </w:pPr>
      <w:rPr>
        <w:rFonts w:hint="eastAsia"/>
      </w:rPr>
    </w:lvl>
    <w:lvl w:ilvl="2" w:tentative="0">
      <w:start w:val="1"/>
      <w:numFmt w:val="decimal"/>
      <w:pStyle w:val="4"/>
      <w:isLgl/>
      <w:lvlText w:val="%1.%2.%3"/>
      <w:lvlJc w:val="left"/>
      <w:pPr>
        <w:ind w:left="425" w:hanging="425"/>
      </w:pPr>
      <w:rPr>
        <w:rFonts w:hint="eastAsia"/>
      </w:rPr>
    </w:lvl>
    <w:lvl w:ilvl="3" w:tentative="0">
      <w:start w:val="1"/>
      <w:numFmt w:val="decimal"/>
      <w:isLgl/>
      <w:lvlText w:val="%1.%2.%3.%4"/>
      <w:lvlJc w:val="left"/>
      <w:pPr>
        <w:ind w:left="425" w:hanging="425"/>
      </w:pPr>
      <w:rPr>
        <w:rFonts w:hint="eastAsia"/>
      </w:rPr>
    </w:lvl>
    <w:lvl w:ilvl="4" w:tentative="0">
      <w:start w:val="1"/>
      <w:numFmt w:val="decimal"/>
      <w:isLgl/>
      <w:lvlText w:val="%1.%2.%3.%4.%5"/>
      <w:lvlJc w:val="left"/>
      <w:pPr>
        <w:ind w:left="425" w:hanging="425"/>
      </w:pPr>
      <w:rPr>
        <w:rFonts w:hint="eastAsia"/>
      </w:rPr>
    </w:lvl>
    <w:lvl w:ilvl="5" w:tentative="0">
      <w:start w:val="1"/>
      <w:numFmt w:val="decimal"/>
      <w:lvlText w:val="%1.%2.%3.%4.%5.%6"/>
      <w:lvlJc w:val="left"/>
      <w:pPr>
        <w:ind w:left="425" w:hanging="425"/>
      </w:pPr>
      <w:rPr>
        <w:rFonts w:hint="eastAsia"/>
      </w:rPr>
    </w:lvl>
    <w:lvl w:ilvl="6" w:tentative="0">
      <w:start w:val="1"/>
      <w:numFmt w:val="decimal"/>
      <w:lvlText w:val="%1.%2.%3.%4.%5.%6.%7"/>
      <w:lvlJc w:val="left"/>
      <w:pPr>
        <w:ind w:left="425" w:hanging="425"/>
      </w:pPr>
      <w:rPr>
        <w:rFonts w:hint="eastAsia"/>
      </w:rPr>
    </w:lvl>
    <w:lvl w:ilvl="7" w:tentative="0">
      <w:start w:val="1"/>
      <w:numFmt w:val="decimal"/>
      <w:lvlText w:val="%1.%2.%3.%4.%5.%6.%7.%8"/>
      <w:lvlJc w:val="left"/>
      <w:pPr>
        <w:ind w:left="425" w:hanging="425"/>
      </w:pPr>
      <w:rPr>
        <w:rFonts w:hint="eastAsia"/>
      </w:rPr>
    </w:lvl>
    <w:lvl w:ilvl="8" w:tentative="0">
      <w:start w:val="1"/>
      <w:numFmt w:val="decimal"/>
      <w:lvlText w:val="%1.%2.%3.%4.%5.%6.%7.%8.%9"/>
      <w:lvlJc w:val="left"/>
      <w:pPr>
        <w:ind w:left="425" w:hanging="425"/>
      </w:pPr>
      <w:rPr>
        <w:rFonts w:hint="eastAsia"/>
      </w:rPr>
    </w:lvl>
  </w:abstractNum>
  <w:abstractNum w:abstractNumId="1">
    <w:nsid w:val="0B166F2D"/>
    <w:multiLevelType w:val="multilevel"/>
    <w:tmpl w:val="0B166F2D"/>
    <w:lvl w:ilvl="0" w:tentative="0">
      <w:start w:val="1"/>
      <w:numFmt w:val="decimal"/>
      <w:pStyle w:val="2"/>
      <w:lvlText w:val="%1."/>
      <w:lvlJc w:val="left"/>
      <w:pPr>
        <w:ind w:left="420" w:hanging="420"/>
      </w:pPr>
      <w:rPr>
        <w:rFonts w:hint="eastAsia"/>
        <w:b/>
        <w:i w:val="0"/>
      </w:rPr>
    </w:lvl>
    <w:lvl w:ilvl="1" w:tentative="0">
      <w:start w:val="1"/>
      <w:numFmt w:val="decimal"/>
      <w:suff w:val="space"/>
      <w:lvlText w:val="%1.%2"/>
      <w:lvlJc w:val="left"/>
      <w:pPr>
        <w:ind w:left="425" w:hanging="425"/>
      </w:pPr>
      <w:rPr>
        <w:rFonts w:hint="default" w:ascii="Times New Roman" w:hAnsi="Times New Roman"/>
        <w:b/>
        <w:i w:val="0"/>
      </w:rPr>
    </w:lvl>
    <w:lvl w:ilvl="2" w:tentative="0">
      <w:start w:val="1"/>
      <w:numFmt w:val="decimal"/>
      <w:suff w:val="space"/>
      <w:lvlText w:val="%1.%2.%3"/>
      <w:lvlJc w:val="left"/>
      <w:pPr>
        <w:ind w:left="425" w:hanging="425"/>
      </w:pPr>
      <w:rPr>
        <w:rFonts w:hint="default" w:ascii="Times New Roman" w:hAnsi="Times New Roman"/>
        <w:b/>
        <w:i w:val="0"/>
      </w:rPr>
    </w:lvl>
    <w:lvl w:ilvl="3" w:tentative="0">
      <w:start w:val="1"/>
      <w:numFmt w:val="decimal"/>
      <w:suff w:val="space"/>
      <w:lvlText w:val="%1.%2.%3.%4"/>
      <w:lvlJc w:val="left"/>
      <w:pPr>
        <w:ind w:left="425" w:hanging="425"/>
      </w:pPr>
      <w:rPr>
        <w:rFonts w:hint="default" w:ascii="Times New Roman" w:hAnsi="Times New Roman"/>
        <w:b/>
        <w:i w:val="0"/>
      </w:rPr>
    </w:lvl>
    <w:lvl w:ilvl="4" w:tentative="0">
      <w:start w:val="1"/>
      <w:numFmt w:val="decimal"/>
      <w:suff w:val="space"/>
      <w:lvlText w:val="%1.%2.%3.%4.%5"/>
      <w:lvlJc w:val="left"/>
      <w:pPr>
        <w:ind w:left="425" w:hanging="425"/>
      </w:pPr>
      <w:rPr>
        <w:rFonts w:hint="default" w:ascii="Times New Roman" w:hAnsi="Times New Roman"/>
        <w:b/>
        <w:i w:val="0"/>
      </w:rPr>
    </w:lvl>
    <w:lvl w:ilvl="5" w:tentative="0">
      <w:start w:val="1"/>
      <w:numFmt w:val="decimal"/>
      <w:lvlText w:val="%1.%2.%3.%4.%5.%6"/>
      <w:lvlJc w:val="left"/>
      <w:pPr>
        <w:tabs>
          <w:tab w:val="left" w:pos="-3990"/>
        </w:tabs>
        <w:ind w:left="425" w:hanging="425"/>
      </w:pPr>
      <w:rPr>
        <w:rFonts w:hint="eastAsia"/>
      </w:rPr>
    </w:lvl>
    <w:lvl w:ilvl="6" w:tentative="0">
      <w:start w:val="1"/>
      <w:numFmt w:val="decimal"/>
      <w:lvlText w:val="%1.%2.%3.%4.%5.%6.%7"/>
      <w:lvlJc w:val="left"/>
      <w:pPr>
        <w:tabs>
          <w:tab w:val="left" w:pos="-3990"/>
        </w:tabs>
        <w:ind w:left="425" w:hanging="425"/>
      </w:pPr>
      <w:rPr>
        <w:rFonts w:hint="eastAsia"/>
      </w:rPr>
    </w:lvl>
    <w:lvl w:ilvl="7" w:tentative="0">
      <w:start w:val="1"/>
      <w:numFmt w:val="decimal"/>
      <w:lvlText w:val="%1.%2.%3.%4.%5.%6.%7.%8"/>
      <w:lvlJc w:val="left"/>
      <w:pPr>
        <w:tabs>
          <w:tab w:val="left" w:pos="-3990"/>
        </w:tabs>
        <w:ind w:left="425" w:hanging="425"/>
      </w:pPr>
      <w:rPr>
        <w:rFonts w:hint="eastAsia"/>
      </w:rPr>
    </w:lvl>
    <w:lvl w:ilvl="8" w:tentative="0">
      <w:start w:val="1"/>
      <w:numFmt w:val="decimal"/>
      <w:lvlText w:val="%1.%2.%3.%4.%5.%6.%7.%8.%9"/>
      <w:lvlJc w:val="left"/>
      <w:pPr>
        <w:tabs>
          <w:tab w:val="left" w:pos="-3990"/>
        </w:tabs>
        <w:ind w:left="425" w:hanging="425"/>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JkNzdlMWI3OTRjOTEzOThmMzhlZTEwZTk1OTU1NDUifQ=="/>
  </w:docVars>
  <w:rsids>
    <w:rsidRoot w:val="610D640C"/>
    <w:rsid w:val="0000323A"/>
    <w:rsid w:val="00043562"/>
    <w:rsid w:val="00046545"/>
    <w:rsid w:val="000A4A48"/>
    <w:rsid w:val="0011488B"/>
    <w:rsid w:val="00180CEC"/>
    <w:rsid w:val="0018794B"/>
    <w:rsid w:val="001B00CB"/>
    <w:rsid w:val="00227BC5"/>
    <w:rsid w:val="00267412"/>
    <w:rsid w:val="003702E0"/>
    <w:rsid w:val="00383BB6"/>
    <w:rsid w:val="003C4470"/>
    <w:rsid w:val="003E0C9F"/>
    <w:rsid w:val="004020B5"/>
    <w:rsid w:val="0044412C"/>
    <w:rsid w:val="00473D42"/>
    <w:rsid w:val="004B4951"/>
    <w:rsid w:val="004D1E21"/>
    <w:rsid w:val="00556379"/>
    <w:rsid w:val="005D311A"/>
    <w:rsid w:val="005D4633"/>
    <w:rsid w:val="006244E1"/>
    <w:rsid w:val="006C4800"/>
    <w:rsid w:val="00715304"/>
    <w:rsid w:val="00721E43"/>
    <w:rsid w:val="00731941"/>
    <w:rsid w:val="00774C0D"/>
    <w:rsid w:val="007B5A6C"/>
    <w:rsid w:val="007E5455"/>
    <w:rsid w:val="00834108"/>
    <w:rsid w:val="00873503"/>
    <w:rsid w:val="008C1F11"/>
    <w:rsid w:val="00977C96"/>
    <w:rsid w:val="009A18A3"/>
    <w:rsid w:val="00A02196"/>
    <w:rsid w:val="00A0782F"/>
    <w:rsid w:val="00A63763"/>
    <w:rsid w:val="00AB509D"/>
    <w:rsid w:val="00B30A70"/>
    <w:rsid w:val="00BD045B"/>
    <w:rsid w:val="00C35255"/>
    <w:rsid w:val="00C518F9"/>
    <w:rsid w:val="00C76A3D"/>
    <w:rsid w:val="00CB1023"/>
    <w:rsid w:val="00D06C61"/>
    <w:rsid w:val="00D5021A"/>
    <w:rsid w:val="00DC0E2F"/>
    <w:rsid w:val="00E03673"/>
    <w:rsid w:val="00EA76B9"/>
    <w:rsid w:val="00EB43AB"/>
    <w:rsid w:val="00EC6D31"/>
    <w:rsid w:val="00F71C6D"/>
    <w:rsid w:val="00F96C68"/>
    <w:rsid w:val="00FD7D86"/>
    <w:rsid w:val="042F59DD"/>
    <w:rsid w:val="0A4C512C"/>
    <w:rsid w:val="449A2CFC"/>
    <w:rsid w:val="59C37F54"/>
    <w:rsid w:val="60C252A5"/>
    <w:rsid w:val="610D640C"/>
    <w:rsid w:val="70812E3F"/>
    <w:rsid w:val="7F426B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heme="minorHAnsi" w:hAnsiTheme="minorHAnsi" w:eastAsiaTheme="minorHAnsi" w:cstheme="minorBidi"/>
      <w:sz w:val="22"/>
      <w:szCs w:val="22"/>
      <w:lang w:val="en-US" w:eastAsia="en-US" w:bidi="ar-SA"/>
    </w:rPr>
  </w:style>
  <w:style w:type="paragraph" w:styleId="2">
    <w:name w:val="heading 1"/>
    <w:basedOn w:val="1"/>
    <w:next w:val="3"/>
    <w:qFormat/>
    <w:uiPriority w:val="9"/>
    <w:pPr>
      <w:keepNext/>
      <w:keepLines/>
      <w:numPr>
        <w:ilvl w:val="0"/>
        <w:numId w:val="1"/>
      </w:numPr>
      <w:spacing w:beforeLines="100" w:afterLines="100"/>
      <w:outlineLvl w:val="0"/>
    </w:pPr>
    <w:rPr>
      <w:rFonts w:ascii="Times New Roman" w:hAnsi="Times New Roman"/>
      <w:b/>
      <w:bCs/>
      <w:kern w:val="44"/>
      <w:sz w:val="36"/>
      <w:szCs w:val="44"/>
    </w:rPr>
  </w:style>
  <w:style w:type="paragraph" w:styleId="4">
    <w:name w:val="heading 3"/>
    <w:basedOn w:val="1"/>
    <w:next w:val="3"/>
    <w:qFormat/>
    <w:uiPriority w:val="0"/>
    <w:pPr>
      <w:keepNext/>
      <w:numPr>
        <w:ilvl w:val="2"/>
        <w:numId w:val="2"/>
      </w:numPr>
      <w:spacing w:line="312" w:lineRule="auto"/>
      <w:outlineLvl w:val="2"/>
    </w:pPr>
    <w:rPr>
      <w:rFonts w:eastAsia="黑体" w:cs="Times New Roman"/>
      <w:b/>
      <w:sz w:val="28"/>
      <w:lang w:eastAsia="zh-CN"/>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3">
    <w:name w:val="正文样式"/>
    <w:basedOn w:val="1"/>
    <w:link w:val="12"/>
    <w:qFormat/>
    <w:uiPriority w:val="7"/>
    <w:pPr>
      <w:ind w:firstLine="480" w:firstLineChars="200"/>
    </w:pPr>
    <w:rPr>
      <w:rFonts w:ascii="Times New Roman" w:hAnsi="Times New Roman"/>
      <w:sz w:val="24"/>
      <w:szCs w:val="24"/>
    </w:rPr>
  </w:style>
  <w:style w:type="paragraph" w:styleId="5">
    <w:name w:val="toc 3"/>
    <w:basedOn w:val="1"/>
    <w:next w:val="1"/>
    <w:uiPriority w:val="0"/>
    <w:pPr>
      <w:ind w:left="840" w:leftChars="400"/>
    </w:pPr>
  </w:style>
  <w:style w:type="paragraph" w:styleId="6">
    <w:name w:val="Balloon Text"/>
    <w:basedOn w:val="1"/>
    <w:link w:val="13"/>
    <w:qFormat/>
    <w:uiPriority w:val="0"/>
    <w:rPr>
      <w:sz w:val="18"/>
      <w:szCs w:val="18"/>
    </w:rPr>
  </w:style>
  <w:style w:type="paragraph" w:styleId="7">
    <w:name w:val="toc 1"/>
    <w:basedOn w:val="1"/>
    <w:next w:val="1"/>
    <w:uiPriority w:val="0"/>
  </w:style>
  <w:style w:type="paragraph" w:styleId="8">
    <w:name w:val="toc 2"/>
    <w:basedOn w:val="1"/>
    <w:next w:val="1"/>
    <w:uiPriority w:val="0"/>
    <w:pPr>
      <w:ind w:left="420" w:leftChars="200"/>
    </w:pPr>
  </w:style>
  <w:style w:type="paragraph" w:styleId="9">
    <w:name w:val="Normal (Web)"/>
    <w:basedOn w:val="1"/>
    <w:uiPriority w:val="0"/>
    <w:pPr>
      <w:spacing w:before="0" w:beforeAutospacing="1" w:after="0" w:afterAutospacing="1"/>
      <w:ind w:left="0" w:right="0"/>
      <w:jc w:val="left"/>
    </w:pPr>
    <w:rPr>
      <w:kern w:val="0"/>
      <w:sz w:val="24"/>
      <w:lang w:val="en-US" w:eastAsia="zh-CN" w:bidi="ar"/>
    </w:rPr>
  </w:style>
  <w:style w:type="character" w:customStyle="1" w:styleId="12">
    <w:name w:val="正文样式 Char"/>
    <w:link w:val="3"/>
    <w:qFormat/>
    <w:uiPriority w:val="7"/>
    <w:rPr>
      <w:rFonts w:ascii="Times New Roman" w:hAnsi="Times New Roman"/>
      <w:sz w:val="24"/>
      <w:szCs w:val="24"/>
    </w:rPr>
  </w:style>
  <w:style w:type="character" w:customStyle="1" w:styleId="13">
    <w:name w:val="批注框文本 Char"/>
    <w:basedOn w:val="11"/>
    <w:link w:val="6"/>
    <w:uiPriority w:val="0"/>
    <w:rPr>
      <w:rFonts w:eastAsiaTheme="minorHAnsi"/>
      <w:sz w:val="18"/>
      <w:szCs w:val="18"/>
      <w:lang w:eastAsia="en-US"/>
    </w:rPr>
  </w:style>
  <w:style w:type="paragraph" w:styleId="14">
    <w:name w:val="List Paragraph"/>
    <w:basedOn w:val="1"/>
    <w:semiHidden/>
    <w:unhideWhenUsed/>
    <w:uiPriority w:val="99"/>
    <w:pPr>
      <w:ind w:firstLine="420" w:firstLineChars="200"/>
    </w:pPr>
  </w:style>
  <w:style w:type="paragraph" w:customStyle="1" w:styleId="15">
    <w:name w:val="WPSOffice手动目录 1"/>
    <w:qFormat/>
    <w:uiPriority w:val="0"/>
    <w:pPr>
      <w:ind w:leftChars="0"/>
    </w:pPr>
    <w:rPr>
      <w:rFonts w:ascii="Times New Roman" w:hAnsi="Times New Roman" w:eastAsia="宋体" w:cs="Times New Roman"/>
      <w:sz w:val="20"/>
      <w:szCs w:val="20"/>
    </w:rPr>
  </w:style>
  <w:style w:type="paragraph" w:customStyle="1" w:styleId="16">
    <w:name w:val="WPSOffice手动目录 2"/>
    <w:qFormat/>
    <w:uiPriority w:val="0"/>
    <w:pPr>
      <w:ind w:leftChars="200"/>
    </w:pPr>
    <w:rPr>
      <w:rFonts w:ascii="Times New Roman" w:hAnsi="Times New Roman" w:eastAsia="宋体" w:cs="Times New Roman"/>
      <w:sz w:val="20"/>
      <w:szCs w:val="20"/>
    </w:rPr>
  </w:style>
  <w:style w:type="paragraph" w:customStyle="1" w:styleId="17">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1839</Words>
  <Characters>1903</Characters>
  <Lines>29</Lines>
  <Paragraphs>8</Paragraphs>
  <TotalTime>2</TotalTime>
  <ScaleCrop>false</ScaleCrop>
  <LinksUpToDate>false</LinksUpToDate>
  <CharactersWithSpaces>1982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2022-07-13T11:56:00Z</dcterms:created>
  <dc:creator>洪莹莹</dc:creator>
  <cp:lastModifiedBy>kk</cp:lastModifiedBy>
  <dcterms:modified xsi:type="dcterms:W3CDTF">2024-12-03T05:26:33Z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F80800F3E2044734BAB888D371DDB3C0_13</vt:lpwstr>
  </property>
</Properties>
</file>