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附件3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40" w:line="242" w:lineRule="auto"/>
        <w:ind w:left="1321" w:right="1093" w:hanging="245"/>
        <w:rPr>
          <w:sz w:val="43"/>
          <w:szCs w:val="43"/>
        </w:rPr>
      </w:pPr>
      <w:r>
        <w:rPr>
          <w:b/>
          <w:bCs/>
          <w:spacing w:val="1"/>
          <w:sz w:val="43"/>
          <w:szCs w:val="43"/>
        </w:rPr>
        <w:t>北京市中华经典诵读工程系列活动</w:t>
      </w:r>
      <w:r>
        <w:rPr>
          <w:spacing w:val="4"/>
          <w:sz w:val="43"/>
          <w:szCs w:val="43"/>
        </w:rPr>
        <w:t xml:space="preserve"> </w:t>
      </w:r>
      <w:r>
        <w:rPr>
          <w:b/>
          <w:bCs/>
          <w:spacing w:val="-1"/>
          <w:sz w:val="43"/>
          <w:szCs w:val="43"/>
        </w:rPr>
        <w:t>“笔墨中国”汉字书写大赛方案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309" w:lineRule="auto"/>
        <w:ind w:right="3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汉字和以汉字为载体的中国书法是中华民族的文化瑰宝。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为引导青少年热爱祖国文字和书法艺术，熟悉、</w:t>
      </w:r>
      <w:r>
        <w:rPr>
          <w:rFonts w:ascii="仿宋" w:hAnsi="仿宋" w:eastAsia="仿宋" w:cs="仿宋"/>
          <w:spacing w:val="10"/>
          <w:sz w:val="31"/>
          <w:szCs w:val="31"/>
        </w:rPr>
        <w:t>亲近经典，提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高规范使用汉字的意识和能力，传承弘扬中</w:t>
      </w:r>
      <w:r>
        <w:rPr>
          <w:rFonts w:ascii="仿宋" w:hAnsi="仿宋" w:eastAsia="仿宋" w:cs="仿宋"/>
          <w:spacing w:val="10"/>
          <w:sz w:val="31"/>
          <w:szCs w:val="31"/>
        </w:rPr>
        <w:t>华优秀文化，市教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委、语委将举办“笔墨中国”汉字书写大赛，并推荐优秀作品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入围教育部、国家语委第七届中华经典诵写讲大赛</w:t>
      </w:r>
      <w:r>
        <w:rPr>
          <w:rFonts w:ascii="仿宋" w:hAnsi="仿宋" w:eastAsia="仿宋" w:cs="仿宋"/>
          <w:spacing w:val="-1"/>
          <w:sz w:val="31"/>
          <w:szCs w:val="31"/>
        </w:rPr>
        <w:t>。方案如下：</w:t>
      </w:r>
    </w:p>
    <w:p>
      <w:pPr>
        <w:spacing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一、参赛对象与组别</w:t>
      </w:r>
    </w:p>
    <w:p>
      <w:pPr>
        <w:spacing w:before="156" w:line="311" w:lineRule="auto"/>
        <w:ind w:right="4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参赛对象为北京大中小学校在校学生、在职教师、社会人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员。</w:t>
      </w:r>
    </w:p>
    <w:p>
      <w:pPr>
        <w:spacing w:before="15" w:line="308" w:lineRule="auto"/>
        <w:ind w:right="2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设硬笔、毛笔和粉笔三个类别，其中硬笔、毛笔每个类别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分为小学生组、中学生组(含中职学生)、大学生组</w:t>
      </w:r>
      <w:r>
        <w:rPr>
          <w:rFonts w:ascii="仿宋" w:hAnsi="仿宋" w:eastAsia="仿宋" w:cs="仿宋"/>
          <w:spacing w:val="27"/>
          <w:sz w:val="31"/>
          <w:szCs w:val="31"/>
        </w:rPr>
        <w:t>(含高职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学生、研究生、留学生)、教师组(含幼儿园在职教师)、社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会人员组；粉笔类别分为小学教师组(含幼儿园在职</w:t>
      </w:r>
      <w:r>
        <w:rPr>
          <w:rFonts w:ascii="仿宋" w:hAnsi="仿宋" w:eastAsia="仿宋" w:cs="仿宋"/>
          <w:spacing w:val="20"/>
          <w:sz w:val="31"/>
          <w:szCs w:val="31"/>
        </w:rPr>
        <w:t>教师)、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大中学教师组(含中职学校教师)、师范院校学生组</w:t>
      </w:r>
      <w:r>
        <w:rPr>
          <w:rFonts w:ascii="仿宋" w:hAnsi="仿宋" w:eastAsia="仿宋" w:cs="仿宋"/>
          <w:spacing w:val="27"/>
          <w:sz w:val="31"/>
          <w:szCs w:val="31"/>
        </w:rPr>
        <w:t>(含中职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师范院校学生),共13个组别。</w:t>
      </w:r>
    </w:p>
    <w:p>
      <w:pPr>
        <w:spacing w:before="1" w:line="222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二、参赛要求</w:t>
      </w:r>
    </w:p>
    <w:p>
      <w:pPr>
        <w:spacing w:before="164" w:line="223" w:lineRule="auto"/>
        <w:ind w:left="77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0"/>
          <w:sz w:val="31"/>
          <w:szCs w:val="31"/>
        </w:rPr>
        <w:t>一)作品内容</w:t>
      </w:r>
    </w:p>
    <w:p>
      <w:pPr>
        <w:spacing w:before="146" w:line="317" w:lineRule="auto"/>
        <w:ind w:right="4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体现中华优秀文化、爱国情怀以及反映积极向上时</w:t>
      </w:r>
      <w:r>
        <w:rPr>
          <w:rFonts w:ascii="仿宋" w:hAnsi="仿宋" w:eastAsia="仿宋" w:cs="仿宋"/>
          <w:spacing w:val="10"/>
          <w:sz w:val="31"/>
          <w:szCs w:val="31"/>
        </w:rPr>
        <w:t>代精神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的古今诗文、楹联、词语、名言警句，或中华优秀图书的内容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节选等。当代内容以正式出版或主流媒体公开发表为准，内容 </w:t>
      </w:r>
      <w:r>
        <w:rPr>
          <w:rFonts w:ascii="仿宋" w:hAnsi="仿宋" w:eastAsia="仿宋" w:cs="仿宋"/>
          <w:spacing w:val="5"/>
          <w:sz w:val="31"/>
          <w:szCs w:val="31"/>
        </w:rPr>
        <w:t>主题须相对完整，改编、自创、网络文本等不</w:t>
      </w:r>
      <w:r>
        <w:rPr>
          <w:rFonts w:ascii="仿宋" w:hAnsi="仿宋" w:eastAsia="仿宋" w:cs="仿宋"/>
          <w:spacing w:val="4"/>
          <w:sz w:val="31"/>
          <w:szCs w:val="31"/>
        </w:rPr>
        <w:t>在征集之列。</w:t>
      </w:r>
    </w:p>
    <w:p>
      <w:pPr>
        <w:spacing w:before="6" w:line="309" w:lineRule="auto"/>
        <w:ind w:right="11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硬笔类、粉笔类作品须使用规范汉字(以《通用规范汉字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表》为依据),字体要求使用楷书或行书，书写笔画形态和离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合关系正确，行书作品不能随意改变笔画形态和夹带草书；毛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笔类作品鼓励使用规范汉字，因艺术表达需要可使用繁体字及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经典碑帖中所见的写法，字体不限(篆书、草书须附释文),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但须通篇统一，不可提交临摹作品。</w:t>
      </w:r>
    </w:p>
    <w:p>
      <w:pPr>
        <w:spacing w:before="19" w:line="223" w:lineRule="auto"/>
        <w:ind w:left="80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(二)作品要求</w:t>
      </w:r>
    </w:p>
    <w:p>
      <w:pPr>
        <w:pStyle w:val="2"/>
        <w:tabs>
          <w:tab w:val="left" w:pos="158"/>
        </w:tabs>
        <w:spacing w:before="129" w:line="311" w:lineRule="auto"/>
        <w:ind w:right="153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硬笔类作品可使用铅笔(仅限小学一、二年级学生)、中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性笔、钢笔、秀丽笔。硬笔类作品用纸规格不超过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A3</w:t>
      </w:r>
      <w:r>
        <w:rPr>
          <w:rFonts w:ascii="仿宋" w:hAnsi="仿宋" w:eastAsia="仿宋" w:cs="仿宋"/>
          <w:spacing w:val="19"/>
          <w:sz w:val="31"/>
          <w:szCs w:val="31"/>
        </w:rPr>
        <w:t>纸大小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sz w:val="31"/>
          <w:szCs w:val="31"/>
        </w:rPr>
        <w:tab/>
      </w:r>
      <w:r>
        <w:rPr>
          <w:spacing w:val="3"/>
          <w:sz w:val="31"/>
          <w:szCs w:val="31"/>
        </w:rPr>
        <w:t>(29.7</w:t>
      </w:r>
      <w:r>
        <w:rPr>
          <w:sz w:val="31"/>
          <w:szCs w:val="31"/>
        </w:rPr>
        <w:t>cm</w:t>
      </w:r>
      <w:r>
        <w:rPr>
          <w:spacing w:val="3"/>
          <w:sz w:val="31"/>
          <w:szCs w:val="31"/>
        </w:rPr>
        <w:t>×42</w:t>
      </w:r>
      <w:r>
        <w:rPr>
          <w:sz w:val="31"/>
          <w:szCs w:val="31"/>
        </w:rPr>
        <w:t>cm</w:t>
      </w:r>
      <w:r>
        <w:rPr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以内)。</w:t>
      </w:r>
    </w:p>
    <w:p>
      <w:pPr>
        <w:spacing w:before="3" w:line="306" w:lineRule="auto"/>
        <w:ind w:right="15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毛笔类作品用纸规格为四尺三裁至六尺整张宣纸(46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×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69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仿宋" w:hAnsi="仿宋" w:eastAsia="仿宋" w:cs="仿宋"/>
          <w:spacing w:val="3"/>
          <w:sz w:val="31"/>
          <w:szCs w:val="31"/>
        </w:rPr>
        <w:t>至95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×180</w:t>
      </w:r>
      <w:r>
        <w:rPr>
          <w:rFonts w:ascii="Times New Roman" w:hAnsi="Times New Roman" w:eastAsia="Times New Roman" w:cs="Times New Roman"/>
          <w:sz w:val="31"/>
          <w:szCs w:val="31"/>
        </w:rPr>
        <w:t>cm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),     </w:t>
      </w:r>
      <w:r>
        <w:rPr>
          <w:rFonts w:ascii="仿宋" w:hAnsi="仿宋" w:eastAsia="仿宋" w:cs="仿宋"/>
          <w:spacing w:val="3"/>
          <w:sz w:val="31"/>
          <w:szCs w:val="31"/>
        </w:rPr>
        <w:t>一律为竖式，不得托裱。手卷、册页等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形式不在参赛范围之内。</w:t>
      </w:r>
    </w:p>
    <w:p>
      <w:pPr>
        <w:spacing w:before="16" w:line="220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粉笔类作品一律使用白色粉笔，横排横写。</w:t>
      </w:r>
    </w:p>
    <w:p>
      <w:pPr>
        <w:spacing w:before="167" w:line="228" w:lineRule="auto"/>
        <w:ind w:left="8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(三)提交要求</w:t>
      </w:r>
    </w:p>
    <w:p>
      <w:pPr>
        <w:spacing w:before="118" w:line="310" w:lineRule="auto"/>
        <w:ind w:right="13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参赛作品应为2025年新创作的作品，由参赛者独立完成。 </w:t>
      </w:r>
      <w:r>
        <w:rPr>
          <w:rFonts w:ascii="仿宋" w:hAnsi="仿宋" w:eastAsia="仿宋" w:cs="仿宋"/>
          <w:spacing w:val="17"/>
          <w:sz w:val="31"/>
          <w:szCs w:val="31"/>
        </w:rPr>
        <w:t>参赛人员需同时提交参赛作品图片与书写视频(书写视频旨在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证明作品确为本人书写)。</w:t>
      </w:r>
    </w:p>
    <w:p>
      <w:pPr>
        <w:pStyle w:val="2"/>
        <w:spacing w:line="220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参赛作品图片要求</w:t>
      </w:r>
    </w:p>
    <w:p>
      <w:pPr>
        <w:pStyle w:val="2"/>
        <w:spacing w:before="149" w:line="310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硬笔类作品上传分辨率为300</w:t>
      </w:r>
      <w:r>
        <w:rPr>
          <w:sz w:val="31"/>
          <w:szCs w:val="31"/>
        </w:rPr>
        <w:t>DPI</w:t>
      </w:r>
      <w:r>
        <w:rPr>
          <w:rFonts w:ascii="仿宋" w:hAnsi="仿宋" w:eastAsia="仿宋" w:cs="仿宋"/>
          <w:spacing w:val="3"/>
          <w:sz w:val="31"/>
          <w:szCs w:val="31"/>
        </w:rPr>
        <w:t>以上的扫描图片；毛笔类、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粉笔类作品上传高清照片，格式为</w:t>
      </w:r>
      <w:r>
        <w:rPr>
          <w:sz w:val="31"/>
          <w:szCs w:val="31"/>
        </w:rPr>
        <w:t>JPG</w:t>
      </w:r>
      <w:r>
        <w:rPr>
          <w:rFonts w:ascii="仿宋" w:hAnsi="仿宋" w:eastAsia="仿宋" w:cs="仿宋"/>
          <w:spacing w:val="14"/>
          <w:sz w:val="31"/>
          <w:szCs w:val="31"/>
        </w:rPr>
        <w:t>或</w:t>
      </w:r>
      <w:r>
        <w:rPr>
          <w:sz w:val="31"/>
          <w:szCs w:val="31"/>
        </w:rPr>
        <w:t>JPEG</w:t>
      </w:r>
      <w:r>
        <w:rPr>
          <w:spacing w:val="14"/>
          <w:sz w:val="31"/>
          <w:szCs w:val="31"/>
        </w:rPr>
        <w:t>,</w:t>
      </w:r>
      <w:r>
        <w:rPr>
          <w:rFonts w:ascii="仿宋" w:hAnsi="仿宋" w:eastAsia="仿宋" w:cs="仿宋"/>
          <w:spacing w:val="14"/>
          <w:sz w:val="31"/>
          <w:szCs w:val="31"/>
        </w:rPr>
        <w:t>大小</w:t>
      </w:r>
      <w:r>
        <w:rPr>
          <w:rFonts w:ascii="仿宋" w:hAnsi="仿宋" w:eastAsia="仿宋" w:cs="仿宋"/>
          <w:spacing w:val="13"/>
          <w:sz w:val="31"/>
          <w:szCs w:val="31"/>
        </w:rPr>
        <w:t>为2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-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10</w:t>
      </w:r>
      <w:r>
        <w:rPr>
          <w:spacing w:val="13"/>
          <w:sz w:val="31"/>
          <w:szCs w:val="31"/>
        </w:rPr>
        <w:t>M,</w:t>
      </w:r>
      <w:r>
        <w:rPr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要求能体现作品整体效果与细节特点。</w:t>
      </w:r>
    </w:p>
    <w:p>
      <w:pPr>
        <w:spacing w:line="310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40"/>
          <w:pgMar w:top="1431" w:right="1475" w:bottom="1796" w:left="1619" w:header="0" w:footer="1394" w:gutter="0"/>
          <w:cols w:space="720" w:num="1"/>
        </w:sectPr>
      </w:pPr>
    </w:p>
    <w:p>
      <w:pPr>
        <w:pStyle w:val="2"/>
        <w:spacing w:before="104" w:line="222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spacing w:val="-8"/>
          <w:sz w:val="32"/>
          <w:szCs w:val="32"/>
        </w:rPr>
        <w:t>2.</w:t>
      </w:r>
      <w:r>
        <w:rPr>
          <w:rFonts w:ascii="仿宋" w:hAnsi="仿宋" w:eastAsia="仿宋" w:cs="仿宋"/>
          <w:spacing w:val="-8"/>
          <w:sz w:val="32"/>
          <w:szCs w:val="32"/>
        </w:rPr>
        <w:t>书写视频要求</w:t>
      </w:r>
    </w:p>
    <w:p>
      <w:pPr>
        <w:spacing w:before="143" w:line="300" w:lineRule="auto"/>
        <w:ind w:right="16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请拍摄参赛者上半身书写视频，摄像设备放在参赛者左侧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(左手书写者在右侧拍摄)。开始书写前，参赛者本人</w:t>
      </w:r>
      <w:r>
        <w:rPr>
          <w:rFonts w:ascii="仿宋" w:hAnsi="仿宋" w:eastAsia="仿宋" w:cs="仿宋"/>
          <w:spacing w:val="12"/>
          <w:sz w:val="32"/>
          <w:szCs w:val="32"/>
        </w:rPr>
        <w:t>须手持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能证明身份的证件(身份证或医保卡、学生证、工作证等带有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本人照片的证件),将持证的手臂和上半身拍进视频，头发不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得遮挡面部，需露出五官，并确保证件上的姓名、照片清晰可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见(注：证件上姓名、本人照片不能遮挡或被手指捏住；为确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保隐私安全，其他信息可以部分遮挡),持续5秒。</w:t>
      </w:r>
    </w:p>
    <w:p>
      <w:pPr>
        <w:spacing w:before="3" w:line="301" w:lineRule="auto"/>
        <w:ind w:right="26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完成以上操作后，即可进入书写环节的录制，书写内容应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为参赛提交作品内容中的一部分，以体现本人书</w:t>
      </w:r>
      <w:r>
        <w:rPr>
          <w:rFonts w:ascii="仿宋" w:hAnsi="仿宋" w:eastAsia="仿宋" w:cs="仿宋"/>
          <w:sz w:val="32"/>
          <w:szCs w:val="32"/>
        </w:rPr>
        <w:t xml:space="preserve">写水平。书写 </w:t>
      </w:r>
      <w:r>
        <w:rPr>
          <w:rFonts w:ascii="仿宋" w:hAnsi="仿宋" w:eastAsia="仿宋" w:cs="仿宋"/>
          <w:spacing w:val="-5"/>
          <w:sz w:val="32"/>
          <w:szCs w:val="32"/>
        </w:rPr>
        <w:t>环节录制视频时长控制在2分钟内，在录制作品书写的过程中，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无须将作品全部写完。随后，进入展示环节的录制，请参赛者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手持该作品正对手机或摄像机，停留并录制5秒。总体</w:t>
      </w:r>
      <w:r>
        <w:rPr>
          <w:rFonts w:ascii="仿宋" w:hAnsi="仿宋" w:eastAsia="仿宋" w:cs="仿宋"/>
          <w:spacing w:val="-6"/>
          <w:sz w:val="32"/>
          <w:szCs w:val="32"/>
        </w:rPr>
        <w:t>拍摄画面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应清晰展示书写内容，拍摄内容不得中断，视频不得剪辑。视 </w:t>
      </w:r>
      <w:r>
        <w:rPr>
          <w:rFonts w:ascii="仿宋" w:hAnsi="仿宋" w:eastAsia="仿宋" w:cs="仿宋"/>
          <w:spacing w:val="-26"/>
          <w:sz w:val="32"/>
          <w:szCs w:val="32"/>
        </w:rPr>
        <w:t>频总时长不超过3分钟，300</w:t>
      </w:r>
      <w:r>
        <w:rPr>
          <w:rFonts w:ascii="Times New Roman" w:hAnsi="Times New Roman" w:eastAsia="Times New Roman" w:cs="Times New Roman"/>
          <w:spacing w:val="-26"/>
          <w:sz w:val="32"/>
          <w:szCs w:val="32"/>
        </w:rPr>
        <w:t>MB</w:t>
      </w:r>
      <w:r>
        <w:rPr>
          <w:rFonts w:ascii="仿宋" w:hAnsi="仿宋" w:eastAsia="仿宋" w:cs="仿宋"/>
          <w:spacing w:val="-26"/>
          <w:sz w:val="32"/>
          <w:szCs w:val="32"/>
        </w:rPr>
        <w:t>以 内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，</w:t>
      </w:r>
      <w:r>
        <w:rPr>
          <w:rFonts w:ascii="Times New Roman" w:hAnsi="Times New Roman" w:eastAsia="Times New Roman" w:cs="Times New Roman"/>
          <w:spacing w:val="-26"/>
          <w:sz w:val="32"/>
          <w:szCs w:val="32"/>
        </w:rPr>
        <w:t>MP4</w:t>
      </w:r>
      <w:r>
        <w:rPr>
          <w:rFonts w:ascii="仿宋" w:hAnsi="仿宋" w:eastAsia="仿宋" w:cs="仿宋"/>
          <w:spacing w:val="-26"/>
          <w:sz w:val="32"/>
          <w:szCs w:val="32"/>
        </w:rPr>
        <w:t>格式。</w:t>
      </w:r>
    </w:p>
    <w:p>
      <w:pPr>
        <w:spacing w:before="4" w:line="225" w:lineRule="auto"/>
        <w:ind w:left="7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8"/>
          <w:sz w:val="32"/>
          <w:szCs w:val="32"/>
        </w:rPr>
        <w:t>(四)其他要求</w:t>
      </w:r>
    </w:p>
    <w:p>
      <w:pPr>
        <w:spacing w:before="137" w:line="300" w:lineRule="auto"/>
        <w:ind w:right="22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参赛者应使用规范汉字准确填写姓名、指导教师姓名、作 </w:t>
      </w:r>
      <w:r>
        <w:rPr>
          <w:rFonts w:ascii="仿宋" w:hAnsi="仿宋" w:eastAsia="仿宋" w:cs="仿宋"/>
          <w:spacing w:val="-1"/>
          <w:sz w:val="32"/>
          <w:szCs w:val="32"/>
        </w:rPr>
        <w:t>品名称、所在单位或学校等信息。毛笔类作品还需填写书体信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息。毛笔类作品字体为篆书、草书的，在上传时须附释文。所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有参赛作品提交时需附上所抄录内容的版本图片(直接扫描或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拍摄出版物的相应章节)和出版物版本信息</w:t>
      </w:r>
      <w:r>
        <w:rPr>
          <w:rFonts w:ascii="仿宋" w:hAnsi="仿宋" w:eastAsia="仿宋" w:cs="仿宋"/>
          <w:spacing w:val="12"/>
          <w:sz w:val="32"/>
          <w:szCs w:val="32"/>
        </w:rPr>
        <w:t>(图书的封面和版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权页)。作品上传时间截止后，相关信息不得更改。</w:t>
      </w:r>
    </w:p>
    <w:p>
      <w:pPr>
        <w:spacing w:before="9" w:line="300" w:lineRule="auto"/>
        <w:ind w:right="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2"/>
          <w:szCs w:val="32"/>
        </w:rPr>
        <w:t>每人限报1件作品，且不得跨组别或类别参</w:t>
      </w:r>
      <w:r>
        <w:rPr>
          <w:rFonts w:ascii="仿宋" w:hAnsi="仿宋" w:eastAsia="仿宋" w:cs="仿宋"/>
          <w:spacing w:val="1"/>
          <w:sz w:val="32"/>
          <w:szCs w:val="32"/>
        </w:rPr>
        <w:t>赛，限报1名指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导教师。同一作品的参赛者不得同时署名该作品的指导教师。</w:t>
      </w:r>
      <w:r>
        <w:rPr>
          <w:rFonts w:ascii="仿宋" w:hAnsi="仿宋" w:eastAsia="仿宋" w:cs="仿宋"/>
          <w:spacing w:val="5"/>
          <w:sz w:val="31"/>
          <w:szCs w:val="31"/>
        </w:rPr>
        <w:t>教师组报名时需要上传教师资格证或者是学校开具的证明。</w:t>
      </w:r>
    </w:p>
    <w:p>
      <w:pPr>
        <w:spacing w:before="135" w:line="222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三、赛程安排</w:t>
      </w:r>
    </w:p>
    <w:p>
      <w:pPr>
        <w:spacing w:before="161" w:line="227" w:lineRule="auto"/>
        <w:ind w:left="8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(一)准备、预赛、推荐与提交</w:t>
      </w:r>
    </w:p>
    <w:p>
      <w:pPr>
        <w:pStyle w:val="2"/>
        <w:spacing w:before="139" w:line="223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汉字专题知识讲座</w:t>
      </w:r>
    </w:p>
    <w:p>
      <w:pPr>
        <w:spacing w:before="141" w:line="309" w:lineRule="auto"/>
        <w:ind w:right="5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各区教委、语委和各高校以及专业学会，通过新媒体方式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大力宣传、广泛动员，保障赛事工作有序开展。</w:t>
      </w:r>
    </w:p>
    <w:p>
      <w:pPr>
        <w:spacing w:before="1" w:line="311" w:lineRule="auto"/>
        <w:ind w:right="8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4月中旬，邀请书法名家、专业教师举行专题讲座，对参赛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者进行辅导(具体安排及时间另行通知)。</w:t>
      </w:r>
    </w:p>
    <w:p>
      <w:pPr>
        <w:pStyle w:val="2"/>
        <w:spacing w:before="2" w:line="224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spacing w:val="2"/>
          <w:sz w:val="31"/>
          <w:szCs w:val="31"/>
        </w:rPr>
        <w:t>2.</w:t>
      </w:r>
      <w:r>
        <w:rPr>
          <w:rFonts w:ascii="仿宋" w:hAnsi="仿宋" w:eastAsia="仿宋" w:cs="仿宋"/>
          <w:spacing w:val="2"/>
          <w:sz w:val="31"/>
          <w:szCs w:val="31"/>
        </w:rPr>
        <w:t>预赛</w:t>
      </w:r>
    </w:p>
    <w:p>
      <w:pPr>
        <w:spacing w:before="134" w:line="309" w:lineRule="auto"/>
        <w:ind w:right="78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9"/>
          <w:sz w:val="31"/>
          <w:szCs w:val="31"/>
        </w:rPr>
        <w:t>各区、各高校自行组织参赛者在大赛官网(网址：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fldChar w:fldCharType="begin"/>
      </w:r>
      <w:r>
        <w:instrText xml:space="preserve"> HYPERLINK "https://jdsxj.eduyun.cn" </w:instrText>
      </w:r>
      <w:r>
        <w:fldChar w:fldCharType="separate"/>
      </w:r>
      <w:r>
        <w:rPr>
          <w:rFonts w:ascii="Times New Roman" w:hAnsi="Times New Roman" w:eastAsia="Times New Roman" w:cs="Times New Roman"/>
          <w:sz w:val="31"/>
          <w:szCs w:val="31"/>
        </w:rPr>
        <w:t>https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://</w:t>
      </w:r>
      <w:r>
        <w:rPr>
          <w:rFonts w:ascii="Times New Roman" w:hAnsi="Times New Roman" w:eastAsia="Times New Roman" w:cs="Times New Roman"/>
          <w:sz w:val="31"/>
          <w:szCs w:val="31"/>
        </w:rPr>
        <w:t>jdsxj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eduyun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cn</w:t>
      </w:r>
      <w:r>
        <w:rPr>
          <w:rFonts w:ascii="Times New Roman" w:hAnsi="Times New Roman" w:eastAsia="Times New Roman" w:cs="Times New Roman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)             </w:t>
      </w:r>
      <w:r>
        <w:rPr>
          <w:rFonts w:ascii="仿宋" w:hAnsi="仿宋" w:eastAsia="仿宋" w:cs="仿宋"/>
          <w:spacing w:val="3"/>
          <w:sz w:val="31"/>
          <w:szCs w:val="31"/>
        </w:rPr>
        <w:t>完成注册、赛事报名、语言文字知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识及书法常识测评(测评可多次进行，60分以上方可获得参赛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资格)、作品评审等工作，预赛具体形式和截止时间自定。</w:t>
      </w:r>
    </w:p>
    <w:p>
      <w:pPr>
        <w:pStyle w:val="2"/>
        <w:spacing w:before="13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3.</w:t>
      </w:r>
      <w:r>
        <w:rPr>
          <w:rFonts w:ascii="仿宋" w:hAnsi="仿宋" w:eastAsia="仿宋" w:cs="仿宋"/>
          <w:spacing w:val="1"/>
          <w:sz w:val="31"/>
          <w:szCs w:val="31"/>
        </w:rPr>
        <w:t>报送参赛者推荐表</w:t>
      </w:r>
    </w:p>
    <w:p>
      <w:pPr>
        <w:tabs>
          <w:tab w:val="left" w:pos="158"/>
        </w:tabs>
        <w:spacing w:before="146" w:line="307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5月23日前，各区、各高校报送经预赛后参加市级评审的参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赛者推荐表(见附件6)电子版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Word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表格)及加盖公章扫描版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ab/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仿宋" w:hAnsi="仿宋" w:eastAsia="仿宋" w:cs="仿宋"/>
          <w:spacing w:val="12"/>
          <w:sz w:val="31"/>
          <w:szCs w:val="31"/>
        </w:rPr>
        <w:t>格式)至邮箱4599348080</w:t>
      </w:r>
      <w:r>
        <w:rPr>
          <w:rFonts w:ascii="Times New Roman" w:hAnsi="Times New Roman" w:eastAsia="Times New Roman" w:cs="Times New Roman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pacing w:val="3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邮件标题为“区(高校)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+汉字书写参赛者推荐表”。邮件标题名称</w:t>
      </w:r>
      <w:r>
        <w:rPr>
          <w:rFonts w:ascii="仿宋" w:hAnsi="仿宋" w:eastAsia="仿宋" w:cs="仿宋"/>
          <w:spacing w:val="6"/>
          <w:sz w:val="31"/>
          <w:szCs w:val="31"/>
        </w:rPr>
        <w:t>与文件名称一致。</w:t>
      </w:r>
    </w:p>
    <w:p>
      <w:pPr>
        <w:spacing w:before="14" w:line="314" w:lineRule="auto"/>
        <w:ind w:right="6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各区每组推荐作品不超过该组参赛作品的20%(总数</w:t>
      </w:r>
      <w:r>
        <w:rPr>
          <w:rFonts w:ascii="仿宋" w:hAnsi="仿宋" w:eastAsia="仿宋" w:cs="仿宋"/>
          <w:spacing w:val="10"/>
          <w:sz w:val="31"/>
          <w:szCs w:val="31"/>
        </w:rPr>
        <w:t>不超过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400件);各高校每组别推荐作品不得超过15件。</w:t>
      </w:r>
    </w:p>
    <w:p>
      <w:pPr>
        <w:spacing w:before="7" w:line="302" w:lineRule="auto"/>
        <w:ind w:right="71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推荐表仅用于核实参赛者是否有报名权限。推荐表中手机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号需与注册报名手机号一致，每个手机号仅可上传一个作品，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若推荐表中同一手机号代报多个作品，所有代报作品将会取消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评审资格，请提醒参赛者报名时认真核对所填信息，确保姓名</w:t>
      </w:r>
      <w:r>
        <w:rPr>
          <w:rFonts w:ascii="仿宋" w:hAnsi="仿宋" w:eastAsia="仿宋" w:cs="仿宋"/>
          <w:spacing w:val="11"/>
          <w:sz w:val="31"/>
          <w:szCs w:val="31"/>
        </w:rPr>
        <w:t>或单位信息填写全称。因个人填报错误造成的报名失败、</w:t>
      </w:r>
      <w:r>
        <w:rPr>
          <w:rFonts w:ascii="仿宋" w:hAnsi="仿宋" w:eastAsia="仿宋" w:cs="仿宋"/>
          <w:spacing w:val="10"/>
          <w:sz w:val="31"/>
          <w:szCs w:val="31"/>
        </w:rPr>
        <w:t>获奖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证书信息错误等后果需自行承担。</w:t>
      </w:r>
    </w:p>
    <w:p>
      <w:pPr>
        <w:pStyle w:val="2"/>
        <w:spacing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作品提交</w:t>
      </w:r>
    </w:p>
    <w:p>
      <w:pPr>
        <w:spacing w:before="157" w:line="310" w:lineRule="auto"/>
        <w:ind w:right="8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各区、各高校推荐的参赛者完成知识测评且分数在60分及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以上，即可上传作品，于5月23日前登录大赛官网完成</w:t>
      </w:r>
      <w:r>
        <w:rPr>
          <w:rFonts w:ascii="仿宋" w:hAnsi="仿宋" w:eastAsia="仿宋" w:cs="仿宋"/>
          <w:spacing w:val="-4"/>
          <w:sz w:val="31"/>
          <w:szCs w:val="31"/>
        </w:rPr>
        <w:t>作品提交。</w:t>
      </w:r>
    </w:p>
    <w:p>
      <w:pPr>
        <w:pStyle w:val="2"/>
        <w:spacing w:before="2" w:line="310" w:lineRule="auto"/>
        <w:ind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承办单位需在5月26—28日内收到寄送的纸质作品(邮寄地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址附后，不接收到付件，纸质作品不予退还)。提</w:t>
      </w:r>
      <w:r>
        <w:rPr>
          <w:rFonts w:ascii="仿宋" w:hAnsi="仿宋" w:eastAsia="仿宋" w:cs="仿宋"/>
          <w:spacing w:val="16"/>
          <w:sz w:val="31"/>
          <w:szCs w:val="31"/>
        </w:rPr>
        <w:t>交要求：区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级：以区为单位邮寄，不接受个人、校级邮寄</w:t>
      </w:r>
      <w:r>
        <w:rPr>
          <w:rFonts w:ascii="仿宋" w:hAnsi="仿宋" w:eastAsia="仿宋" w:cs="仿宋"/>
          <w:spacing w:val="10"/>
          <w:sz w:val="31"/>
          <w:szCs w:val="31"/>
        </w:rPr>
        <w:t>。各区请将各组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别分好打包，纸质作品的内容、顺序要与《区/校参赛者推荐表》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内容、顺序一致，否则将影响评审结果。各高校：以校为</w:t>
      </w:r>
      <w:r>
        <w:rPr>
          <w:rFonts w:ascii="仿宋" w:hAnsi="仿宋" w:eastAsia="仿宋" w:cs="仿宋"/>
          <w:spacing w:val="9"/>
          <w:sz w:val="31"/>
          <w:szCs w:val="31"/>
        </w:rPr>
        <w:t>单位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邮寄，不接受个人邮寄。各校请将各组别分好打包</w:t>
      </w:r>
      <w:r>
        <w:rPr>
          <w:rFonts w:ascii="仿宋" w:hAnsi="仿宋" w:eastAsia="仿宋" w:cs="仿宋"/>
          <w:spacing w:val="11"/>
          <w:sz w:val="31"/>
          <w:szCs w:val="31"/>
        </w:rPr>
        <w:t>，纸质作品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内容、顺序要和电子版内容、顺序一致，否则将影响评审结果。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参赛者所寄原作品必须是入围作品，要求用</w:t>
      </w:r>
      <w:r>
        <w:rPr>
          <w:rFonts w:ascii="仿宋" w:hAnsi="仿宋" w:eastAsia="仿宋" w:cs="仿宋"/>
          <w:spacing w:val="10"/>
          <w:sz w:val="31"/>
          <w:szCs w:val="31"/>
        </w:rPr>
        <w:t>铅笔在原作背面右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下角位置注明作品</w:t>
      </w:r>
      <w:r>
        <w:rPr>
          <w:sz w:val="31"/>
          <w:szCs w:val="31"/>
        </w:rPr>
        <w:t>ID</w:t>
      </w:r>
      <w:r>
        <w:rPr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(作品提交后生成)、姓名、单位、地区、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组别、作品类别、作品名称、注册手机号等信息</w:t>
      </w:r>
      <w:r>
        <w:rPr>
          <w:rFonts w:ascii="仿宋" w:hAnsi="仿宋" w:eastAsia="仿宋" w:cs="仿宋"/>
          <w:spacing w:val="11"/>
          <w:sz w:val="31"/>
          <w:szCs w:val="31"/>
        </w:rPr>
        <w:t>，以防作品分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拆后无法辨识核对。</w:t>
      </w:r>
    </w:p>
    <w:p>
      <w:pPr>
        <w:pStyle w:val="2"/>
        <w:spacing w:before="7" w:line="311" w:lineRule="auto"/>
        <w:ind w:left="4" w:right="16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注：粉笔作品纸质版提交要求，将书写内容拍照并</w:t>
      </w:r>
      <w:r>
        <w:rPr>
          <w:b/>
          <w:bCs/>
          <w:spacing w:val="2"/>
          <w:sz w:val="31"/>
          <w:szCs w:val="31"/>
        </w:rPr>
        <w:t>A4</w:t>
      </w:r>
      <w:r>
        <w:rPr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纸打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26"/>
          <w:sz w:val="31"/>
          <w:szCs w:val="31"/>
        </w:rPr>
        <w:t>印(黑白或彩色)。</w:t>
      </w:r>
    </w:p>
    <w:p>
      <w:pPr>
        <w:spacing w:before="2" w:line="222" w:lineRule="auto"/>
        <w:ind w:left="78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2"/>
          <w:sz w:val="31"/>
          <w:szCs w:val="31"/>
        </w:rPr>
        <w:t>(二)市级评审与推荐</w:t>
      </w:r>
    </w:p>
    <w:p>
      <w:pPr>
        <w:spacing w:before="154" w:line="310" w:lineRule="auto"/>
        <w:ind w:right="133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承办单位组织相关专家评审，7月10日前挑选优秀作品推荐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至教育部、国家语委主办的第七届中华经典诵写</w:t>
      </w:r>
      <w:r>
        <w:rPr>
          <w:rFonts w:ascii="仿宋" w:hAnsi="仿宋" w:eastAsia="仿宋" w:cs="仿宋"/>
          <w:spacing w:val="4"/>
          <w:sz w:val="31"/>
          <w:szCs w:val="31"/>
        </w:rPr>
        <w:t>讲大赛，并于8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-11月评定市级一等奖、二等奖、三等奖、优秀奖、优秀</w:t>
      </w:r>
      <w:r>
        <w:rPr>
          <w:rFonts w:ascii="仿宋" w:hAnsi="仿宋" w:eastAsia="仿宋" w:cs="仿宋"/>
          <w:spacing w:val="15"/>
          <w:sz w:val="31"/>
          <w:szCs w:val="31"/>
        </w:rPr>
        <w:t>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奖和优秀指导教师奖。</w:t>
      </w:r>
    </w:p>
    <w:p>
      <w:pPr>
        <w:spacing w:before="1" w:line="220" w:lineRule="auto"/>
        <w:ind w:left="650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504" w:bottom="1866" w:left="1579" w:header="0" w:footer="1464" w:gutter="0"/>
          <w:cols w:space="720" w:num="1"/>
        </w:sectPr>
      </w:pPr>
      <w:r>
        <w:rPr>
          <w:rFonts w:ascii="仿宋" w:hAnsi="仿宋" w:eastAsia="仿宋" w:cs="仿宋"/>
          <w:spacing w:val="12"/>
          <w:sz w:val="31"/>
          <w:szCs w:val="31"/>
        </w:rPr>
        <w:t>作品入围全国赛的作者，需再提交一份纸质</w:t>
      </w:r>
      <w:r>
        <w:rPr>
          <w:rFonts w:ascii="仿宋" w:hAnsi="仿宋" w:eastAsia="仿宋" w:cs="仿宋"/>
          <w:spacing w:val="11"/>
          <w:sz w:val="31"/>
          <w:szCs w:val="31"/>
        </w:rPr>
        <w:t>备选作品用于</w:t>
      </w:r>
    </w:p>
    <w:p>
      <w:pPr>
        <w:spacing w:before="97" w:line="349" w:lineRule="auto"/>
        <w:ind w:right="22"/>
        <w:rPr>
          <w:rFonts w:ascii="仿宋" w:hAnsi="仿宋" w:eastAsia="仿宋" w:cs="仿宋"/>
          <w:sz w:val="25"/>
          <w:szCs w:val="25"/>
        </w:rPr>
      </w:pPr>
      <w:bookmarkStart w:id="0" w:name="_GoBack"/>
      <w:bookmarkEnd w:id="0"/>
      <w:r>
        <w:rPr>
          <w:rFonts w:ascii="仿宋" w:hAnsi="仿宋" w:eastAsia="仿宋" w:cs="仿宋"/>
          <w:spacing w:val="22"/>
          <w:sz w:val="30"/>
          <w:szCs w:val="30"/>
        </w:rPr>
        <w:t>展览展示。备选作品不予退回，内容、形式及</w:t>
      </w:r>
      <w:r>
        <w:rPr>
          <w:rFonts w:ascii="仿宋" w:hAnsi="仿宋" w:eastAsia="仿宋" w:cs="仿宋"/>
          <w:spacing w:val="21"/>
          <w:sz w:val="30"/>
          <w:szCs w:val="30"/>
        </w:rPr>
        <w:t>寄送要求同参赛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作</w:t>
      </w:r>
      <w:r>
        <w:rPr>
          <w:rFonts w:ascii="仿宋" w:hAnsi="仿宋" w:eastAsia="仿宋" w:cs="仿宋"/>
          <w:spacing w:val="-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品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。</w:t>
      </w:r>
    </w:p>
    <w:p>
      <w:pPr>
        <w:spacing w:line="221" w:lineRule="auto"/>
        <w:ind w:left="66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8"/>
          <w:sz w:val="30"/>
          <w:szCs w:val="30"/>
        </w:rPr>
        <w:t>四、其他事项</w:t>
      </w:r>
    </w:p>
    <w:p>
      <w:pPr>
        <w:spacing w:before="160" w:line="325" w:lineRule="auto"/>
        <w:ind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赛事咨询电话：010-87550369(工作日9:00-16:30接听咨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询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)</w:t>
      </w:r>
    </w:p>
    <w:p>
      <w:pPr>
        <w:pStyle w:val="2"/>
        <w:spacing w:before="1" w:line="218" w:lineRule="auto"/>
        <w:ind w:left="660"/>
        <w:rPr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邮</w:t>
      </w:r>
      <w:r>
        <w:rPr>
          <w:rFonts w:ascii="仿宋" w:hAnsi="仿宋" w:eastAsia="仿宋" w:cs="仿宋"/>
          <w:spacing w:val="3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6"/>
          <w:sz w:val="30"/>
          <w:szCs w:val="30"/>
        </w:rPr>
        <w:t>箱：459934808@</w:t>
      </w:r>
      <w:r>
        <w:rPr>
          <w:sz w:val="30"/>
          <w:szCs w:val="30"/>
        </w:rPr>
        <w:t>qq</w:t>
      </w:r>
      <w:r>
        <w:rPr>
          <w:spacing w:val="6"/>
          <w:sz w:val="30"/>
          <w:szCs w:val="30"/>
        </w:rPr>
        <w:t>.</w:t>
      </w:r>
      <w:r>
        <w:rPr>
          <w:sz w:val="30"/>
          <w:szCs w:val="30"/>
        </w:rPr>
        <w:t>com</w:t>
      </w:r>
    </w:p>
    <w:p>
      <w:pPr>
        <w:spacing w:before="157" w:line="220" w:lineRule="auto"/>
        <w:ind w:left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作品邮寄信息</w:t>
      </w:r>
    </w:p>
    <w:p>
      <w:pPr>
        <w:spacing w:before="164" w:line="222" w:lineRule="auto"/>
        <w:ind w:left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地  址：北京市东城区地安门内大街黄化门5号</w:t>
      </w:r>
    </w:p>
    <w:p>
      <w:pPr>
        <w:spacing w:before="160" w:line="222" w:lineRule="auto"/>
        <w:ind w:left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邮</w:t>
      </w:r>
      <w:r>
        <w:rPr>
          <w:rFonts w:ascii="仿宋" w:hAnsi="仿宋" w:eastAsia="仿宋" w:cs="仿宋"/>
          <w:spacing w:val="3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编：100009</w:t>
      </w:r>
    </w:p>
    <w:p>
      <w:pPr>
        <w:spacing w:before="161" w:line="222" w:lineRule="auto"/>
        <w:ind w:left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联系人：汪老师</w:t>
      </w:r>
    </w:p>
    <w:p>
      <w:pPr>
        <w:spacing w:before="160" w:line="223" w:lineRule="auto"/>
        <w:ind w:left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电  话：13910869453(不接受赛事咨询)</w:t>
      </w:r>
    </w:p>
    <w:sectPr>
      <w:footerReference r:id="rId7" w:type="default"/>
      <w:pgSz w:w="11910" w:h="16840"/>
      <w:pgMar w:top="1431" w:right="1660" w:bottom="400" w:left="15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rPr>
        <w:sz w:val="31"/>
        <w:szCs w:val="31"/>
      </w:rPr>
    </w:pPr>
    <w:r>
      <w:rPr>
        <w:spacing w:val="-12"/>
        <w:sz w:val="31"/>
        <w:szCs w:val="31"/>
      </w:rPr>
      <w:t>—16—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3" w:lineRule="auto"/>
      <w:ind w:left="7860"/>
      <w:rPr>
        <w:sz w:val="31"/>
        <w:szCs w:val="31"/>
      </w:rPr>
    </w:pPr>
    <w:r>
      <w:rPr>
        <w:spacing w:val="-13"/>
        <w:sz w:val="31"/>
        <w:szCs w:val="31"/>
      </w:rPr>
      <w:t>—19—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ZmYzk4NGExNGY4ZDBmMjY1YTJiNmNhOGRlOTk2ZDYifQ=="/>
  </w:docVars>
  <w:rsids>
    <w:rsidRoot w:val="00000000"/>
    <w:rsid w:val="4BF06F9E"/>
    <w:rsid w:val="54567768"/>
    <w:rsid w:val="617E74E9"/>
    <w:rsid w:val="79313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1"/>
      <w:szCs w:val="7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11150</Words>
  <Characters>12083</Characters>
  <TotalTime>1</TotalTime>
  <ScaleCrop>false</ScaleCrop>
  <LinksUpToDate>false</LinksUpToDate>
  <CharactersWithSpaces>12815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2025-04-07T10:28:00Z</dcterms:created>
  <dc:creator>HUAWEI</dc:creator>
  <cp:lastModifiedBy>WPS_1563692345</cp:lastModifiedBy>
  <dcterms:modified xsi:type="dcterms:W3CDTF">2025-04-07T02:49:53Z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2025-04-07T10:28:44Z</vt:filetime>
  </property>
  <property fmtid="{D5CDD505-2E9C-101B-9397-08002B2CF9AE}" pid="4" name="UsrData">
    <vt:lpwstr>67f33854df67f3002029ad19wl</vt:lpwstr>
  </property>
  <property fmtid="{D5CDD505-2E9C-101B-9397-08002B2CF9AE}" pid="5" name="KSOProductBuildVer">
    <vt:lpwstr>2052-12.1.0.16120</vt:lpwstr>
  </property>
  <property fmtid="{D5CDD505-2E9C-101B-9397-08002B2CF9AE}" pid="6" name="ICV">
    <vt:lpwstr>4CDEE35CAED9453DB9F2F06D69567EEB_13</vt:lpwstr>
  </property>
</Properties>
</file>