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 xml:space="preserve">附件2：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学院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微专业录取学生汇总表</w:t>
      </w:r>
    </w:p>
    <w:bookmarkEnd w:id="0"/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微专业开设学院：                     填表时间：</w:t>
      </w:r>
    </w:p>
    <w:tbl>
      <w:tblPr>
        <w:tblStyle w:val="4"/>
        <w:tblW w:w="98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080"/>
        <w:gridCol w:w="1523"/>
        <w:gridCol w:w="2190"/>
        <w:gridCol w:w="2395"/>
        <w:gridCol w:w="19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主修专业所在学院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主修专业所在班级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报名修读微专业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微专业负责人（签名）：        开设学院负责人：（签名）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ODhkODhlYzU3MWY1YWRiMWQzM2U3MWEwY2I5NWMifQ=="/>
  </w:docVars>
  <w:rsids>
    <w:rsidRoot w:val="25721183"/>
    <w:rsid w:val="2572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880" w:firstLineChars="200"/>
      <w:jc w:val="left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qFormat/>
    <w:uiPriority w:val="0"/>
    <w:pPr>
      <w:ind w:firstLine="880" w:firstLineChars="200"/>
    </w:pPr>
    <w:rPr>
      <w:rFonts w:ascii="Calibri" w:hAnsi="Calibri" w:eastAsia="仿宋_GB2312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2024-06-25T00:28:00Z</dcterms:created>
  <dc:creator>彼岸花开</dc:creator>
  <cp:lastModifiedBy>彼岸花开</cp:lastModifiedBy>
  <dcterms:modified xsi:type="dcterms:W3CDTF">2024-06-25T00:30:24Z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17E552ED57334EBCBCCC2A770388A989_11</vt:lpwstr>
  </property>
</Properties>
</file>