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5C000">
      <w:pPr>
        <w:jc w:val="center"/>
        <w:rPr>
          <w:rFonts w:ascii="方正小标宋简体" w:hAnsi="Times New Roman" w:eastAsia="方正小标宋简体" w:cs="Times New Roman"/>
          <w:sz w:val="32"/>
        </w:rPr>
      </w:pPr>
      <w:r>
        <w:rPr>
          <w:rFonts w:hint="eastAsia" w:ascii="方正小标宋简体" w:hAnsi="Times New Roman" w:eastAsia="方正小标宋简体" w:cs="Times New Roman"/>
          <w:sz w:val="32"/>
        </w:rPr>
        <w:t>金融学院金融学专业</w:t>
      </w:r>
    </w:p>
    <w:p w14:paraId="634FDF6D">
      <w:pPr>
        <w:jc w:val="center"/>
        <w:rPr>
          <w:rFonts w:ascii="方正小标宋简体" w:hAnsi="Times New Roman" w:eastAsia="方正小标宋简体" w:cs="Times New Roman"/>
          <w:sz w:val="32"/>
        </w:rPr>
      </w:pPr>
      <w:r>
        <w:rPr>
          <w:rFonts w:hint="eastAsia" w:ascii="方正小标宋简体" w:hAnsi="Times New Roman" w:eastAsia="方正小标宋简体" w:cs="Times New Roman"/>
          <w:sz w:val="32"/>
        </w:rPr>
        <w:t>第二专业学士学位培养方案</w:t>
      </w:r>
    </w:p>
    <w:p w14:paraId="56BC6DD5">
      <w:pPr>
        <w:jc w:val="center"/>
        <w:rPr>
          <w:rFonts w:ascii="方正小标宋简体" w:hAnsi="Times New Roman" w:eastAsia="方正小标宋简体" w:cs="Times New Roman"/>
          <w:sz w:val="28"/>
        </w:rPr>
      </w:pPr>
      <w:r>
        <w:rPr>
          <w:rFonts w:hint="eastAsia" w:ascii="方正小标宋简体" w:hAnsi="Times New Roman" w:eastAsia="方正小标宋简体" w:cs="Times New Roman"/>
          <w:sz w:val="28"/>
        </w:rPr>
        <w:t>（专业代码 020301K）</w:t>
      </w:r>
    </w:p>
    <w:p w14:paraId="1E5C793B">
      <w:pPr>
        <w:jc w:val="left"/>
        <w:rPr>
          <w:rFonts w:ascii="Times New Roman" w:hAnsi="Times New Roman"/>
        </w:rPr>
      </w:pPr>
    </w:p>
    <w:p w14:paraId="111EF173">
      <w:pPr>
        <w:spacing w:line="360" w:lineRule="auto"/>
        <w:ind w:firstLine="472" w:firstLineChars="196"/>
        <w:rPr>
          <w:rFonts w:ascii="Times New Roman" w:hAnsi="Times New Roman"/>
          <w:b/>
          <w:sz w:val="24"/>
        </w:rPr>
      </w:pPr>
      <w:r>
        <w:rPr>
          <w:rFonts w:hint="eastAsia" w:ascii="Times New Roman" w:hAnsi="Times New Roman"/>
          <w:b/>
          <w:sz w:val="24"/>
        </w:rPr>
        <w:t>一、</w:t>
      </w:r>
      <w:r>
        <w:rPr>
          <w:rFonts w:ascii="Times New Roman" w:hAnsi="Times New Roman"/>
          <w:b/>
          <w:sz w:val="24"/>
        </w:rPr>
        <w:t>培养目标</w:t>
      </w:r>
    </w:p>
    <w:p w14:paraId="750F2E24">
      <w:pPr>
        <w:spacing w:line="360" w:lineRule="auto"/>
        <w:ind w:firstLine="480" w:firstLineChars="200"/>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金融学专业旨在</w:t>
      </w:r>
      <w:r>
        <w:rPr>
          <w:rFonts w:ascii="Times New Roman" w:hAnsi="Times New Roman" w:eastAsia="宋体" w:cs="Times New Roman"/>
          <w:kern w:val="0"/>
          <w:sz w:val="24"/>
          <w:szCs w:val="21"/>
        </w:rPr>
        <w:t>培养</w:t>
      </w:r>
      <w:r>
        <w:rPr>
          <w:rFonts w:hint="eastAsia" w:ascii="Times New Roman" w:hAnsi="Times New Roman" w:eastAsia="宋体" w:cs="Times New Roman"/>
          <w:kern w:val="0"/>
          <w:sz w:val="24"/>
          <w:szCs w:val="21"/>
        </w:rPr>
        <w:t>金融人才具有社会主义核心价值观以及规范使用语言文字意识和应用能力，具备扎实的经济学和金融学理论基础、熟练掌握金融学相关专业知识和技能；着重培养金融人才的科研创新能力和长期自我学期能力、能够在国内外继续深造；具有较高专业理论水平和外语水平、知识面宽广、富有创新精神；适应能力强，具有团队合作意识和社会责任感，有能力胜任国内外金融机构、工商企业以及政府部门金融实际工作的知识、能力、素质“三位一体”的复合型、创新型金融人才。</w:t>
      </w:r>
    </w:p>
    <w:p w14:paraId="74D754D9">
      <w:pPr>
        <w:spacing w:line="360" w:lineRule="auto"/>
        <w:ind w:firstLine="472" w:firstLineChars="196"/>
        <w:rPr>
          <w:rFonts w:ascii="Times New Roman" w:hAnsi="Times New Roman"/>
          <w:b/>
          <w:sz w:val="24"/>
        </w:rPr>
      </w:pPr>
      <w:r>
        <w:rPr>
          <w:rFonts w:ascii="Times New Roman" w:hAnsi="Times New Roman"/>
          <w:b/>
          <w:sz w:val="24"/>
        </w:rPr>
        <w:t>二、培养要求</w:t>
      </w:r>
    </w:p>
    <w:p w14:paraId="0C61EBEA">
      <w:pPr>
        <w:pStyle w:val="3"/>
        <w:ind w:firstLine="482"/>
        <w:rPr>
          <w:rFonts w:ascii="Times New Roman" w:hAnsi="Times New Roman" w:cs="Times New Roman"/>
          <w:szCs w:val="24"/>
        </w:rPr>
      </w:pPr>
      <w:r>
        <w:rPr>
          <w:rFonts w:ascii="Times New Roman" w:hAnsi="Times New Roman" w:cs="Times New Roman"/>
          <w:b/>
          <w:szCs w:val="24"/>
        </w:rPr>
        <w:t>1．</w:t>
      </w:r>
      <w:r>
        <w:rPr>
          <w:rFonts w:ascii="Times New Roman" w:hAnsi="Times New Roman" w:cs="Times New Roman"/>
          <w:b/>
        </w:rPr>
        <w:t>掌握马克思主义、毛泽东思想和中国特色社会主义理论体系。</w:t>
      </w:r>
      <w:r>
        <w:rPr>
          <w:rFonts w:ascii="Times New Roman" w:hAnsi="Times New Roman" w:cs="Times New Roman"/>
        </w:rPr>
        <w:t>具有良好的思想品德、社会公德、职业道德和个人修养；具有爱岗敬业、遵纪守法和团结合作的品质；具有为国家富强、民族昌盛而奋斗的志向和责任感。</w:t>
      </w:r>
    </w:p>
    <w:p w14:paraId="45CCC0EA">
      <w:pPr>
        <w:pStyle w:val="3"/>
        <w:ind w:firstLine="482"/>
        <w:rPr>
          <w:rFonts w:ascii="Times New Roman" w:hAnsi="Times New Roman" w:cs="Times New Roman"/>
          <w:szCs w:val="24"/>
        </w:rPr>
      </w:pPr>
      <w:r>
        <w:rPr>
          <w:rFonts w:ascii="Times New Roman" w:hAnsi="Times New Roman" w:cs="Times New Roman"/>
          <w:b/>
          <w:szCs w:val="24"/>
        </w:rPr>
        <w:t>2．注重</w:t>
      </w:r>
      <w:r>
        <w:rPr>
          <w:rFonts w:hint="eastAsia" w:ascii="Times New Roman" w:hAnsi="Times New Roman" w:cs="Times New Roman"/>
          <w:b/>
          <w:szCs w:val="24"/>
        </w:rPr>
        <w:t>复合型</w:t>
      </w:r>
      <w:r>
        <w:rPr>
          <w:rFonts w:ascii="Times New Roman" w:hAnsi="Times New Roman" w:cs="Times New Roman"/>
          <w:b/>
          <w:szCs w:val="24"/>
        </w:rPr>
        <w:t>金融人才思想政治、身心健康和职业道德等综合素质。</w:t>
      </w:r>
      <w:r>
        <w:rPr>
          <w:rFonts w:ascii="Times New Roman" w:hAnsi="Times New Roman" w:cs="Times New Roman"/>
          <w:szCs w:val="24"/>
        </w:rPr>
        <w:t>具有为国家富强、民族昌盛而奋斗的、强烈的社会责任感；具有良好的法律意识和团结合作的精神、较好的环境适应能力；具有良好的社会公德、职业道德和个人修养。</w:t>
      </w:r>
    </w:p>
    <w:p w14:paraId="1F450BCA">
      <w:pPr>
        <w:pStyle w:val="3"/>
        <w:ind w:firstLine="482"/>
        <w:rPr>
          <w:rFonts w:ascii="Times New Roman" w:hAnsi="Times New Roman" w:cs="Times New Roman"/>
          <w:szCs w:val="24"/>
        </w:rPr>
      </w:pPr>
      <w:r>
        <w:rPr>
          <w:rFonts w:ascii="Times New Roman" w:hAnsi="Times New Roman" w:cs="Times New Roman"/>
          <w:b/>
          <w:szCs w:val="24"/>
        </w:rPr>
        <w:t>3．系统掌握金融专业基础知识理论、拓宽知识面和知识结构</w:t>
      </w:r>
      <w:r>
        <w:rPr>
          <w:rFonts w:ascii="Times New Roman" w:hAnsi="Times New Roman" w:cs="Times New Roman"/>
          <w:szCs w:val="24"/>
        </w:rPr>
        <w:t>。具备扎实的理论研究基础，熟悉金融学、经济学、管理学基本原理和方法；增强专业知识、工具和手段性知识等全方面知识的学习，拓宽知识视野、扩大知识范围。</w:t>
      </w:r>
    </w:p>
    <w:p w14:paraId="16624834">
      <w:pPr>
        <w:pStyle w:val="3"/>
        <w:ind w:firstLine="482"/>
        <w:rPr>
          <w:rFonts w:ascii="Times New Roman" w:hAnsi="Times New Roman" w:cs="Times New Roman"/>
          <w:szCs w:val="24"/>
        </w:rPr>
      </w:pPr>
      <w:r>
        <w:rPr>
          <w:rFonts w:ascii="Times New Roman" w:hAnsi="Times New Roman" w:cs="Times New Roman"/>
          <w:b/>
          <w:szCs w:val="24"/>
        </w:rPr>
        <w:t>4．具备金融和经济现象的分析能力、思考能力和实践开拓能力。</w:t>
      </w:r>
      <w:r>
        <w:rPr>
          <w:rFonts w:ascii="Times New Roman" w:hAnsi="Times New Roman" w:cs="Times New Roman"/>
          <w:szCs w:val="24"/>
        </w:rPr>
        <w:t>了解金融理论研究和实务的前沿动态，具备较强的金融业务操作能力，重视金融学知识和技能的培养，结合从业资格考试如CFA（注册金融分析师）、FRM（金融风险管理师）等内容进行课程设置，以提升学生的就业竞争力。</w:t>
      </w:r>
    </w:p>
    <w:p w14:paraId="3929FDB1">
      <w:pPr>
        <w:pStyle w:val="3"/>
        <w:ind w:firstLine="482"/>
        <w:rPr>
          <w:rFonts w:ascii="Times New Roman" w:hAnsi="Times New Roman" w:cs="Times New Roman"/>
          <w:szCs w:val="24"/>
        </w:rPr>
      </w:pPr>
      <w:r>
        <w:rPr>
          <w:rFonts w:ascii="Times New Roman" w:hAnsi="Times New Roman" w:cs="Times New Roman"/>
          <w:b/>
          <w:szCs w:val="24"/>
        </w:rPr>
        <w:t>5．具有宽广的国际视野、熟悉国际惯例并恰当使用现代工具。</w:t>
      </w:r>
      <w:r>
        <w:rPr>
          <w:rFonts w:ascii="Times New Roman" w:hAnsi="Times New Roman" w:cs="Times New Roman"/>
          <w:szCs w:val="24"/>
        </w:rPr>
        <w:t>具备较好的语言表达和沟通协调能力；能够熟练运用计算机和统计应用软件对本专业领域数据信息进行收集和分析处理，完成所从事的专业领域任务。</w:t>
      </w:r>
    </w:p>
    <w:p w14:paraId="15D72836">
      <w:pPr>
        <w:pStyle w:val="3"/>
        <w:ind w:firstLine="482"/>
        <w:rPr>
          <w:rFonts w:ascii="Times New Roman" w:hAnsi="Times New Roman" w:cs="Times New Roman"/>
          <w:szCs w:val="24"/>
        </w:rPr>
      </w:pPr>
      <w:r>
        <w:rPr>
          <w:rFonts w:ascii="Times New Roman" w:hAnsi="Times New Roman" w:cs="Times New Roman"/>
          <w:b/>
          <w:szCs w:val="24"/>
        </w:rPr>
        <w:t>6．具有长期自我学习的能力、科研创新的思维意识和基本方法。</w:t>
      </w:r>
      <w:r>
        <w:rPr>
          <w:rFonts w:ascii="Times New Roman" w:hAnsi="Times New Roman" w:cs="Times New Roman"/>
          <w:szCs w:val="24"/>
        </w:rPr>
        <w:t>注重自身科研创新能力的培养，掌握科研创新的基本方法和思维逻辑，适应继续深造学习的研究需要。具备长期自我学习的意识和能力，适应金融改革和金融发展的需要。</w:t>
      </w:r>
    </w:p>
    <w:p w14:paraId="6BFB099A">
      <w:pPr>
        <w:spacing w:line="360" w:lineRule="auto"/>
        <w:ind w:firstLine="475" w:firstLineChars="197"/>
        <w:rPr>
          <w:rFonts w:ascii="Times New Roman" w:hAnsi="Times New Roman"/>
          <w:b/>
          <w:sz w:val="24"/>
        </w:rPr>
      </w:pPr>
      <w:r>
        <w:rPr>
          <w:rFonts w:ascii="Times New Roman" w:hAnsi="Times New Roman"/>
          <w:b/>
          <w:sz w:val="24"/>
        </w:rPr>
        <w:t>三、</w:t>
      </w:r>
      <w:r>
        <w:rPr>
          <w:rFonts w:hint="eastAsia" w:ascii="Times New Roman" w:hAnsi="Times New Roman"/>
          <w:b/>
          <w:sz w:val="24"/>
        </w:rPr>
        <w:t>修读要求与</w:t>
      </w:r>
      <w:r>
        <w:rPr>
          <w:rFonts w:ascii="Times New Roman" w:hAnsi="Times New Roman"/>
          <w:b/>
          <w:sz w:val="24"/>
        </w:rPr>
        <w:t xml:space="preserve">学位 </w:t>
      </w:r>
    </w:p>
    <w:p w14:paraId="2B83EC7A">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学制两年。凡在修业年限内，修满规定的</w:t>
      </w:r>
      <w:r>
        <w:rPr>
          <w:rFonts w:ascii="Times New Roman" w:hAnsi="Times New Roman"/>
          <w:b/>
          <w:sz w:val="24"/>
        </w:rPr>
        <w:t>6</w:t>
      </w:r>
      <w:r>
        <w:rPr>
          <w:rFonts w:hint="eastAsia" w:ascii="Times New Roman" w:hAnsi="Times New Roman"/>
          <w:b/>
          <w:sz w:val="24"/>
          <w:lang w:eastAsia="zh-CN"/>
        </w:rPr>
        <w:t>8</w:t>
      </w:r>
      <w:r>
        <w:rPr>
          <w:rFonts w:hint="eastAsia" w:ascii="Times New Roman" w:hAnsi="Times New Roman"/>
          <w:b/>
          <w:sz w:val="24"/>
        </w:rPr>
        <w:t>学分</w:t>
      </w:r>
      <w:r>
        <w:rPr>
          <w:rFonts w:hint="eastAsia" w:ascii="Times New Roman" w:hAnsi="Times New Roman"/>
          <w:sz w:val="24"/>
        </w:rPr>
        <w:t>且满足相应条件</w:t>
      </w:r>
      <w:r>
        <w:rPr>
          <w:rStyle w:val="10"/>
          <w:rFonts w:ascii="Times New Roman" w:hAnsi="Times New Roman"/>
          <w:sz w:val="24"/>
        </w:rPr>
        <w:footnoteReference w:id="0"/>
      </w:r>
      <w:r>
        <w:rPr>
          <w:rFonts w:hint="eastAsia" w:ascii="Times New Roman" w:hAnsi="Times New Roman"/>
          <w:sz w:val="24"/>
        </w:rPr>
        <w:t>，达到毕业和授予学士学位要求的，颁发毕业证书和学位证书。学习内容包括思想政治类课程、学科基础课、专业核心课、专业提升课以及毕业论文（设计）。思想政治类课程开设《习近平新时代中国特色社会主义思想概论》，2学分</w:t>
      </w:r>
      <w:r>
        <w:rPr>
          <w:rFonts w:hint="eastAsia" w:ascii="Times New Roman" w:hAnsi="Times New Roman"/>
          <w:sz w:val="24"/>
          <w:lang w:eastAsia="zh-CN"/>
        </w:rPr>
        <w:t>，以及《习近平新时代中国特色社会主义思想概论社会实践》，1学分</w:t>
      </w:r>
      <w:r>
        <w:rPr>
          <w:rFonts w:hint="eastAsia" w:ascii="Times New Roman" w:hAnsi="Times New Roman"/>
          <w:sz w:val="24"/>
        </w:rPr>
        <w:t>；学科基础课2</w:t>
      </w:r>
      <w:r>
        <w:rPr>
          <w:rFonts w:ascii="Times New Roman" w:hAnsi="Times New Roman"/>
          <w:sz w:val="24"/>
        </w:rPr>
        <w:t>1</w:t>
      </w:r>
      <w:r>
        <w:rPr>
          <w:rFonts w:hint="eastAsia" w:ascii="Times New Roman" w:hAnsi="Times New Roman"/>
          <w:sz w:val="24"/>
        </w:rPr>
        <w:t>学分，专业核心课20学分，专业提升课需修满20学分；毕业环节安排在第四学期进行，学生需提交毕业论文（设计），毕业论文（设计）为4学分。</w:t>
      </w:r>
    </w:p>
    <w:p w14:paraId="076444EE">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学生在主修专业已修读过、且课程规格和学分不低于第二学位专业要求的课程，经学院和教务处审核同意，可按照相关要求，在开课前申请免修。</w:t>
      </w:r>
    </w:p>
    <w:p w14:paraId="69EE49F6">
      <w:pPr>
        <w:spacing w:line="360" w:lineRule="auto"/>
        <w:ind w:firstLine="475" w:firstLineChars="197"/>
        <w:rPr>
          <w:rFonts w:ascii="Times New Roman" w:hAnsi="Times New Roman"/>
          <w:b/>
          <w:sz w:val="24"/>
        </w:rPr>
      </w:pPr>
      <w:r>
        <w:rPr>
          <w:rFonts w:ascii="Times New Roman" w:hAnsi="Times New Roman"/>
          <w:b/>
          <w:sz w:val="24"/>
        </w:rPr>
        <w:t>四</w:t>
      </w:r>
      <w:r>
        <w:rPr>
          <w:rFonts w:hint="eastAsia" w:ascii="Times New Roman" w:hAnsi="Times New Roman"/>
          <w:b/>
          <w:sz w:val="24"/>
        </w:rPr>
        <w:t>、教学计划表</w:t>
      </w:r>
    </w:p>
    <w:tbl>
      <w:tblPr>
        <w:tblStyle w:val="11"/>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32"/>
        <w:gridCol w:w="2410"/>
        <w:gridCol w:w="567"/>
        <w:gridCol w:w="708"/>
        <w:gridCol w:w="567"/>
        <w:gridCol w:w="567"/>
        <w:gridCol w:w="1197"/>
        <w:gridCol w:w="709"/>
      </w:tblGrid>
      <w:tr w14:paraId="329CC468">
        <w:tblPrEx>
          <w:tblLayout w:type="fixed"/>
        </w:tblPrEx>
        <w:trPr>
          <w:trHeight w:val="510" w:hRule="atLeast"/>
          <w:tblHeader/>
          <w:jc w:val="center"/>
        </w:trPr>
        <w:tc>
          <w:tcPr>
            <w:tcW w:w="1111" w:type="dxa"/>
            <w:vMerge w:val="restart"/>
            <w:vAlign w:val="center"/>
          </w:tcPr>
          <w:p w14:paraId="347719DB">
            <w:pPr>
              <w:rPr>
                <w:rFonts w:ascii="Times New Roman" w:hAnsi="Times New Roman" w:cs="Times New Roman"/>
                <w:b/>
                <w:szCs w:val="21"/>
              </w:rPr>
            </w:pPr>
            <w:r>
              <w:rPr>
                <w:rFonts w:ascii="Times New Roman" w:hAnsi="Times New Roman" w:cs="Times New Roman"/>
                <w:b/>
                <w:szCs w:val="21"/>
              </w:rPr>
              <w:t>课程代码</w:t>
            </w:r>
          </w:p>
        </w:tc>
        <w:tc>
          <w:tcPr>
            <w:tcW w:w="1232" w:type="dxa"/>
            <w:vMerge w:val="restart"/>
            <w:vAlign w:val="center"/>
          </w:tcPr>
          <w:p w14:paraId="24B29365">
            <w:pPr>
              <w:rPr>
                <w:rFonts w:ascii="Times New Roman" w:hAnsi="Times New Roman" w:cs="Times New Roman"/>
                <w:b/>
                <w:szCs w:val="21"/>
              </w:rPr>
            </w:pPr>
            <w:r>
              <w:rPr>
                <w:rFonts w:ascii="Times New Roman" w:hAnsi="Times New Roman" w:cs="Times New Roman"/>
                <w:b/>
                <w:szCs w:val="21"/>
              </w:rPr>
              <w:t>课程代码</w:t>
            </w:r>
          </w:p>
        </w:tc>
        <w:tc>
          <w:tcPr>
            <w:tcW w:w="2410" w:type="dxa"/>
            <w:vMerge w:val="restart"/>
            <w:vAlign w:val="center"/>
          </w:tcPr>
          <w:p w14:paraId="1983671A">
            <w:pPr>
              <w:jc w:val="center"/>
              <w:rPr>
                <w:rFonts w:ascii="Times New Roman" w:hAnsi="Times New Roman" w:cs="Times New Roman"/>
                <w:b/>
                <w:szCs w:val="21"/>
              </w:rPr>
            </w:pPr>
            <w:r>
              <w:rPr>
                <w:rFonts w:ascii="Times New Roman" w:hAnsi="Times New Roman" w:cs="Times New Roman"/>
                <w:b/>
                <w:szCs w:val="21"/>
              </w:rPr>
              <w:t>课程名称</w:t>
            </w:r>
          </w:p>
        </w:tc>
        <w:tc>
          <w:tcPr>
            <w:tcW w:w="2409" w:type="dxa"/>
            <w:gridSpan w:val="4"/>
            <w:vAlign w:val="center"/>
          </w:tcPr>
          <w:p w14:paraId="41B23CCD">
            <w:pPr>
              <w:jc w:val="center"/>
              <w:rPr>
                <w:rFonts w:ascii="Times New Roman" w:hAnsi="Times New Roman" w:cs="Times New Roman"/>
                <w:b/>
                <w:szCs w:val="21"/>
              </w:rPr>
            </w:pPr>
            <w:r>
              <w:rPr>
                <w:rFonts w:ascii="Times New Roman" w:hAnsi="Times New Roman" w:cs="Times New Roman"/>
                <w:b/>
                <w:szCs w:val="21"/>
              </w:rPr>
              <w:t>开设学期/周学时</w:t>
            </w:r>
          </w:p>
        </w:tc>
        <w:tc>
          <w:tcPr>
            <w:tcW w:w="1197" w:type="dxa"/>
            <w:vMerge w:val="restart"/>
            <w:vAlign w:val="center"/>
          </w:tcPr>
          <w:p w14:paraId="0B27063E">
            <w:pPr>
              <w:jc w:val="center"/>
              <w:rPr>
                <w:rFonts w:asciiTheme="minorEastAsia" w:hAnsiTheme="minorEastAsia"/>
                <w:b/>
                <w:szCs w:val="21"/>
              </w:rPr>
            </w:pPr>
            <w:r>
              <w:rPr>
                <w:rFonts w:hint="eastAsia" w:asciiTheme="minorEastAsia" w:hAnsiTheme="minorEastAsia"/>
                <w:b/>
                <w:szCs w:val="21"/>
              </w:rPr>
              <w:t>课程</w:t>
            </w:r>
            <w:r>
              <w:rPr>
                <w:rFonts w:asciiTheme="minorEastAsia" w:hAnsiTheme="minorEastAsia"/>
                <w:b/>
                <w:szCs w:val="21"/>
              </w:rPr>
              <w:t>承担单位</w:t>
            </w:r>
          </w:p>
        </w:tc>
        <w:tc>
          <w:tcPr>
            <w:tcW w:w="709" w:type="dxa"/>
            <w:vMerge w:val="restart"/>
            <w:vAlign w:val="center"/>
          </w:tcPr>
          <w:p w14:paraId="1AEC0200">
            <w:pPr>
              <w:jc w:val="center"/>
              <w:rPr>
                <w:rFonts w:asciiTheme="minorEastAsia" w:hAnsiTheme="minorEastAsia"/>
                <w:b/>
                <w:szCs w:val="21"/>
              </w:rPr>
            </w:pPr>
            <w:r>
              <w:rPr>
                <w:rFonts w:hint="eastAsia" w:asciiTheme="minorEastAsia" w:hAnsiTheme="minorEastAsia"/>
                <w:b/>
                <w:szCs w:val="21"/>
              </w:rPr>
              <w:t>考试类型</w:t>
            </w:r>
          </w:p>
        </w:tc>
      </w:tr>
      <w:tr w14:paraId="3A912923">
        <w:tblPrEx>
          <w:tblLayout w:type="fixed"/>
        </w:tblPrEx>
        <w:trPr>
          <w:trHeight w:val="510" w:hRule="atLeast"/>
          <w:tblHeader/>
          <w:jc w:val="center"/>
        </w:trPr>
        <w:tc>
          <w:tcPr>
            <w:tcW w:w="1111" w:type="dxa"/>
            <w:vMerge w:val="continue"/>
            <w:vAlign w:val="center"/>
          </w:tcPr>
          <w:p w14:paraId="71B28EF5">
            <w:pPr>
              <w:rPr>
                <w:rFonts w:ascii="Times New Roman" w:hAnsi="Times New Roman" w:cs="Times New Roman"/>
                <w:b/>
                <w:szCs w:val="21"/>
              </w:rPr>
            </w:pPr>
          </w:p>
        </w:tc>
        <w:tc>
          <w:tcPr>
            <w:tcW w:w="1232" w:type="dxa"/>
            <w:vMerge w:val="continue"/>
            <w:vAlign w:val="center"/>
          </w:tcPr>
          <w:p w14:paraId="1CB39D8D">
            <w:pPr>
              <w:rPr>
                <w:rFonts w:ascii="Times New Roman" w:hAnsi="Times New Roman" w:cs="Times New Roman"/>
                <w:b/>
                <w:szCs w:val="21"/>
              </w:rPr>
            </w:pPr>
          </w:p>
        </w:tc>
        <w:tc>
          <w:tcPr>
            <w:tcW w:w="2410" w:type="dxa"/>
            <w:vMerge w:val="continue"/>
            <w:vAlign w:val="center"/>
          </w:tcPr>
          <w:p w14:paraId="05610801">
            <w:pPr>
              <w:rPr>
                <w:rFonts w:ascii="Times New Roman" w:hAnsi="Times New Roman" w:cs="Times New Roman"/>
                <w:b/>
                <w:szCs w:val="21"/>
              </w:rPr>
            </w:pPr>
          </w:p>
        </w:tc>
        <w:tc>
          <w:tcPr>
            <w:tcW w:w="567" w:type="dxa"/>
            <w:vAlign w:val="center"/>
          </w:tcPr>
          <w:p w14:paraId="03C1CF63">
            <w:pPr>
              <w:jc w:val="center"/>
              <w:rPr>
                <w:rFonts w:ascii="Times New Roman" w:hAnsi="Times New Roman" w:cs="Times New Roman"/>
                <w:b/>
                <w:szCs w:val="21"/>
              </w:rPr>
            </w:pPr>
            <w:r>
              <w:rPr>
                <w:rFonts w:ascii="Times New Roman" w:hAnsi="Times New Roman" w:cs="Times New Roman"/>
                <w:b/>
                <w:szCs w:val="21"/>
              </w:rPr>
              <w:t>1</w:t>
            </w:r>
          </w:p>
        </w:tc>
        <w:tc>
          <w:tcPr>
            <w:tcW w:w="708" w:type="dxa"/>
            <w:tcMar>
              <w:top w:w="0" w:type="dxa"/>
              <w:bottom w:w="0" w:type="dxa"/>
            </w:tcMar>
            <w:vAlign w:val="center"/>
          </w:tcPr>
          <w:p w14:paraId="04601DAB">
            <w:pPr>
              <w:jc w:val="center"/>
              <w:rPr>
                <w:rFonts w:ascii="Times New Roman" w:hAnsi="Times New Roman" w:cs="Times New Roman"/>
                <w:b/>
                <w:szCs w:val="21"/>
              </w:rPr>
            </w:pPr>
            <w:r>
              <w:rPr>
                <w:rFonts w:ascii="Times New Roman" w:hAnsi="Times New Roman" w:cs="Times New Roman"/>
                <w:b/>
                <w:szCs w:val="21"/>
              </w:rPr>
              <w:t>2</w:t>
            </w:r>
          </w:p>
        </w:tc>
        <w:tc>
          <w:tcPr>
            <w:tcW w:w="567" w:type="dxa"/>
            <w:tcMar>
              <w:top w:w="0" w:type="dxa"/>
              <w:bottom w:w="0" w:type="dxa"/>
            </w:tcMar>
            <w:vAlign w:val="center"/>
          </w:tcPr>
          <w:p w14:paraId="6BF2480A">
            <w:pPr>
              <w:jc w:val="center"/>
              <w:rPr>
                <w:rFonts w:ascii="Times New Roman" w:hAnsi="Times New Roman" w:cs="Times New Roman"/>
                <w:b/>
                <w:szCs w:val="21"/>
              </w:rPr>
            </w:pPr>
            <w:r>
              <w:rPr>
                <w:rFonts w:ascii="Times New Roman" w:hAnsi="Times New Roman" w:cs="Times New Roman"/>
                <w:b/>
                <w:szCs w:val="21"/>
              </w:rPr>
              <w:t>3</w:t>
            </w:r>
          </w:p>
        </w:tc>
        <w:tc>
          <w:tcPr>
            <w:tcW w:w="567" w:type="dxa"/>
            <w:tcMar>
              <w:top w:w="0" w:type="dxa"/>
              <w:bottom w:w="0" w:type="dxa"/>
            </w:tcMar>
            <w:vAlign w:val="center"/>
          </w:tcPr>
          <w:p w14:paraId="7B2DCA50">
            <w:pPr>
              <w:jc w:val="center"/>
              <w:rPr>
                <w:rFonts w:ascii="Times New Roman" w:hAnsi="Times New Roman" w:cs="Times New Roman"/>
                <w:b/>
                <w:szCs w:val="21"/>
              </w:rPr>
            </w:pPr>
            <w:r>
              <w:rPr>
                <w:rFonts w:ascii="Times New Roman" w:hAnsi="Times New Roman" w:cs="Times New Roman"/>
                <w:b/>
                <w:szCs w:val="21"/>
              </w:rPr>
              <w:t>4</w:t>
            </w:r>
          </w:p>
        </w:tc>
        <w:tc>
          <w:tcPr>
            <w:tcW w:w="1197" w:type="dxa"/>
            <w:vMerge w:val="continue"/>
            <w:vAlign w:val="center"/>
          </w:tcPr>
          <w:p w14:paraId="62178D93">
            <w:pPr>
              <w:rPr>
                <w:rFonts w:asciiTheme="minorEastAsia" w:hAnsiTheme="minorEastAsia"/>
                <w:b/>
                <w:szCs w:val="21"/>
              </w:rPr>
            </w:pPr>
          </w:p>
        </w:tc>
        <w:tc>
          <w:tcPr>
            <w:tcW w:w="709" w:type="dxa"/>
            <w:vMerge w:val="continue"/>
            <w:vAlign w:val="center"/>
          </w:tcPr>
          <w:p w14:paraId="46A3E91C">
            <w:pPr>
              <w:adjustRightInd w:val="0"/>
              <w:snapToGrid w:val="0"/>
              <w:rPr>
                <w:rFonts w:asciiTheme="minorEastAsia" w:hAnsiTheme="minorEastAsia"/>
                <w:b/>
                <w:szCs w:val="21"/>
              </w:rPr>
            </w:pPr>
          </w:p>
        </w:tc>
      </w:tr>
      <w:tr w14:paraId="17D6C24F">
        <w:tblPrEx>
          <w:tblLayout w:type="fixed"/>
        </w:tblPrEx>
        <w:trPr>
          <w:trHeight w:val="904" w:hRule="atLeast"/>
          <w:jc w:val="center"/>
        </w:trPr>
        <w:tc>
          <w:tcPr>
            <w:tcW w:w="1111" w:type="dxa"/>
            <w:vAlign w:val="center"/>
          </w:tcPr>
          <w:p w14:paraId="68565A50">
            <w:pPr>
              <w:adjustRightInd w:val="0"/>
              <w:snapToGrid w:val="0"/>
              <w:rPr>
                <w:rFonts w:ascii="Times New Roman" w:hAnsi="Times New Roman" w:cs="Times New Roman"/>
                <w:szCs w:val="21"/>
              </w:rPr>
            </w:pPr>
            <w:r>
              <w:rPr>
                <w:rFonts w:ascii="Times New Roman" w:hAnsi="Times New Roman" w:cs="Times New Roman"/>
                <w:szCs w:val="21"/>
              </w:rPr>
              <w:t>思想政治类</w:t>
            </w:r>
          </w:p>
        </w:tc>
        <w:tc>
          <w:tcPr>
            <w:tcW w:w="1232" w:type="dxa"/>
            <w:vAlign w:val="center"/>
          </w:tcPr>
          <w:p w14:paraId="4C435790">
            <w:pPr>
              <w:jc w:val="left"/>
              <w:rPr>
                <w:rFonts w:ascii="Times New Roman" w:hAnsi="Times New Roman" w:cs="Times New Roman"/>
                <w:szCs w:val="21"/>
              </w:rPr>
            </w:pPr>
            <w:r>
              <w:rPr>
                <w:rFonts w:ascii="Times New Roman" w:hAnsi="Times New Roman" w:cs="Times New Roman"/>
                <w:szCs w:val="21"/>
              </w:rPr>
              <w:t>060102B</w:t>
            </w:r>
          </w:p>
        </w:tc>
        <w:tc>
          <w:tcPr>
            <w:tcW w:w="2410" w:type="dxa"/>
            <w:vAlign w:val="center"/>
          </w:tcPr>
          <w:p w14:paraId="4719F481">
            <w:pPr>
              <w:jc w:val="left"/>
              <w:rPr>
                <w:rFonts w:ascii="Times New Roman" w:hAnsi="Times New Roman" w:cs="Times New Roman"/>
                <w:szCs w:val="21"/>
              </w:rPr>
            </w:pPr>
            <w:r>
              <w:rPr>
                <w:rFonts w:hint="eastAsia" w:ascii="Times New Roman" w:hAnsi="Times New Roman" w:cs="Times New Roman"/>
                <w:szCs w:val="21"/>
              </w:rPr>
              <w:t>习近平新时代中国特色社会主义思想概论</w:t>
            </w:r>
            <w:r>
              <w:rPr>
                <w:rFonts w:ascii="Times New Roman" w:hAnsi="Times New Roman" w:cs="Times New Roman"/>
                <w:szCs w:val="21"/>
              </w:rPr>
              <w:t>Xi Jinping Thought on Socialism with Chinese Characteristics for a New Era</w:t>
            </w:r>
          </w:p>
        </w:tc>
        <w:tc>
          <w:tcPr>
            <w:tcW w:w="567" w:type="dxa"/>
            <w:vAlign w:val="center"/>
          </w:tcPr>
          <w:p w14:paraId="2203AA6E">
            <w:pPr>
              <w:jc w:val="center"/>
              <w:rPr>
                <w:rFonts w:ascii="Times New Roman" w:hAnsi="Times New Roman" w:cs="Times New Roman"/>
                <w:szCs w:val="21"/>
              </w:rPr>
            </w:pPr>
          </w:p>
        </w:tc>
        <w:tc>
          <w:tcPr>
            <w:tcW w:w="708" w:type="dxa"/>
            <w:vAlign w:val="center"/>
          </w:tcPr>
          <w:p w14:paraId="4DCDF235">
            <w:pPr>
              <w:jc w:val="center"/>
              <w:rPr>
                <w:rFonts w:ascii="Times New Roman" w:hAnsi="Times New Roman" w:cs="Times New Roman"/>
                <w:szCs w:val="21"/>
              </w:rPr>
            </w:pPr>
            <w:r>
              <w:rPr>
                <w:rFonts w:hint="eastAsia" w:ascii="Times New Roman" w:hAnsi="Times New Roman" w:cs="Times New Roman"/>
                <w:szCs w:val="21"/>
              </w:rPr>
              <w:t>2</w:t>
            </w:r>
          </w:p>
        </w:tc>
        <w:tc>
          <w:tcPr>
            <w:tcW w:w="567" w:type="dxa"/>
            <w:vAlign w:val="center"/>
          </w:tcPr>
          <w:p w14:paraId="62EEF8C6">
            <w:pPr>
              <w:jc w:val="center"/>
              <w:rPr>
                <w:rFonts w:ascii="Times New Roman" w:hAnsi="Times New Roman" w:cs="Times New Roman"/>
                <w:szCs w:val="21"/>
              </w:rPr>
            </w:pPr>
          </w:p>
        </w:tc>
        <w:tc>
          <w:tcPr>
            <w:tcW w:w="567" w:type="dxa"/>
            <w:vAlign w:val="center"/>
          </w:tcPr>
          <w:p w14:paraId="3FB2ADC2">
            <w:pPr>
              <w:jc w:val="center"/>
              <w:rPr>
                <w:rFonts w:ascii="Times New Roman" w:hAnsi="Times New Roman" w:cs="Times New Roman"/>
                <w:szCs w:val="21"/>
              </w:rPr>
            </w:pPr>
          </w:p>
        </w:tc>
        <w:tc>
          <w:tcPr>
            <w:tcW w:w="1197" w:type="dxa"/>
            <w:vAlign w:val="center"/>
          </w:tcPr>
          <w:p w14:paraId="5BE70EB9">
            <w:pPr>
              <w:jc w:val="center"/>
              <w:rPr>
                <w:rFonts w:asciiTheme="minorEastAsia" w:hAnsiTheme="minorEastAsia"/>
                <w:szCs w:val="21"/>
              </w:rPr>
            </w:pPr>
            <w:r>
              <w:rPr>
                <w:rFonts w:hint="eastAsia" w:asciiTheme="minorEastAsia" w:hAnsiTheme="minorEastAsia"/>
                <w:szCs w:val="21"/>
              </w:rPr>
              <w:t>马克思主义学院</w:t>
            </w:r>
          </w:p>
        </w:tc>
        <w:tc>
          <w:tcPr>
            <w:tcW w:w="709" w:type="dxa"/>
            <w:vAlign w:val="center"/>
          </w:tcPr>
          <w:p w14:paraId="210FDC35">
            <w:pPr>
              <w:jc w:val="center"/>
              <w:rPr>
                <w:rFonts w:asciiTheme="minorEastAsia" w:hAnsiTheme="minorEastAsia"/>
                <w:szCs w:val="21"/>
              </w:rPr>
            </w:pPr>
            <w:r>
              <w:rPr>
                <w:rFonts w:hint="eastAsia" w:asciiTheme="minorEastAsia" w:hAnsiTheme="minorEastAsia"/>
                <w:szCs w:val="21"/>
              </w:rPr>
              <w:t>考试</w:t>
            </w:r>
          </w:p>
        </w:tc>
      </w:tr>
      <w:tr w14:paraId="515E417E">
        <w:tblPrEx>
          <w:tblLayout w:type="fixed"/>
        </w:tblPrEx>
        <w:trPr>
          <w:trHeight w:val="436" w:hRule="atLeast"/>
          <w:jc w:val="center"/>
        </w:trPr>
        <w:tc>
          <w:tcPr>
            <w:tcW w:w="1111" w:type="dxa"/>
            <w:vMerge w:val="restart"/>
            <w:vAlign w:val="center"/>
          </w:tcPr>
          <w:p w14:paraId="64437281">
            <w:pPr>
              <w:rPr>
                <w:rFonts w:ascii="Times New Roman" w:hAnsi="Times New Roman" w:cs="Times New Roman"/>
                <w:szCs w:val="21"/>
              </w:rPr>
            </w:pPr>
            <w:r>
              <w:rPr>
                <w:rFonts w:ascii="Times New Roman" w:hAnsi="Times New Roman" w:cs="Times New Roman"/>
                <w:szCs w:val="21"/>
              </w:rPr>
              <w:t>学科基础课</w:t>
            </w:r>
          </w:p>
        </w:tc>
        <w:tc>
          <w:tcPr>
            <w:tcW w:w="1232" w:type="dxa"/>
            <w:vAlign w:val="center"/>
          </w:tcPr>
          <w:p w14:paraId="0372BEAA">
            <w:pPr>
              <w:jc w:val="left"/>
              <w:rPr>
                <w:rFonts w:ascii="Times New Roman" w:hAnsi="Times New Roman" w:eastAsia="宋体" w:cs="Times New Roman"/>
                <w:szCs w:val="21"/>
              </w:rPr>
            </w:pPr>
            <w:r>
              <w:rPr>
                <w:rFonts w:ascii="Times New Roman" w:hAnsi="Times New Roman" w:cs="Times New Roman"/>
                <w:szCs w:val="21"/>
              </w:rPr>
              <w:t>030023A</w:t>
            </w:r>
          </w:p>
        </w:tc>
        <w:tc>
          <w:tcPr>
            <w:tcW w:w="2410" w:type="dxa"/>
            <w:vAlign w:val="center"/>
          </w:tcPr>
          <w:p w14:paraId="489A652A">
            <w:pPr>
              <w:jc w:val="left"/>
              <w:rPr>
                <w:rFonts w:ascii="Times New Roman" w:hAnsi="Times New Roman" w:cs="Times New Roman"/>
                <w:szCs w:val="21"/>
              </w:rPr>
            </w:pPr>
            <w:r>
              <w:rPr>
                <w:rFonts w:ascii="Times New Roman" w:hAnsi="Times New Roman" w:cs="Times New Roman"/>
                <w:szCs w:val="21"/>
              </w:rPr>
              <w:t>政治经济学</w:t>
            </w:r>
          </w:p>
          <w:p w14:paraId="14C864E5">
            <w:pPr>
              <w:jc w:val="left"/>
              <w:rPr>
                <w:rFonts w:ascii="Times New Roman" w:hAnsi="Times New Roman" w:eastAsia="宋体" w:cs="Times New Roman"/>
                <w:szCs w:val="21"/>
              </w:rPr>
            </w:pPr>
            <w:r>
              <w:rPr>
                <w:rFonts w:ascii="Times New Roman" w:hAnsi="Times New Roman" w:cs="Times New Roman"/>
                <w:szCs w:val="21"/>
              </w:rPr>
              <w:t>Political Economy</w:t>
            </w:r>
          </w:p>
        </w:tc>
        <w:tc>
          <w:tcPr>
            <w:tcW w:w="567" w:type="dxa"/>
            <w:vAlign w:val="center"/>
          </w:tcPr>
          <w:p w14:paraId="5F74E4A4">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14:paraId="5A59959E">
            <w:pPr>
              <w:jc w:val="center"/>
              <w:rPr>
                <w:rFonts w:ascii="Times New Roman" w:hAnsi="Times New Roman" w:cs="Times New Roman"/>
                <w:szCs w:val="21"/>
              </w:rPr>
            </w:pPr>
          </w:p>
        </w:tc>
        <w:tc>
          <w:tcPr>
            <w:tcW w:w="567" w:type="dxa"/>
            <w:vAlign w:val="center"/>
          </w:tcPr>
          <w:p w14:paraId="45400A47">
            <w:pPr>
              <w:jc w:val="center"/>
              <w:rPr>
                <w:rFonts w:ascii="Times New Roman" w:hAnsi="Times New Roman" w:cs="Times New Roman"/>
                <w:szCs w:val="21"/>
              </w:rPr>
            </w:pPr>
          </w:p>
        </w:tc>
        <w:tc>
          <w:tcPr>
            <w:tcW w:w="567" w:type="dxa"/>
            <w:vAlign w:val="center"/>
          </w:tcPr>
          <w:p w14:paraId="46AF2BBF">
            <w:pPr>
              <w:jc w:val="center"/>
              <w:rPr>
                <w:rFonts w:ascii="Times New Roman" w:hAnsi="Times New Roman" w:cs="Times New Roman"/>
                <w:szCs w:val="21"/>
              </w:rPr>
            </w:pPr>
          </w:p>
        </w:tc>
        <w:tc>
          <w:tcPr>
            <w:tcW w:w="1197" w:type="dxa"/>
            <w:vAlign w:val="center"/>
          </w:tcPr>
          <w:p w14:paraId="005EC66C">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14:paraId="1E059830">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02013E3A">
        <w:tblPrEx>
          <w:tblLayout w:type="fixed"/>
        </w:tblPrEx>
        <w:trPr>
          <w:trHeight w:val="436" w:hRule="atLeast"/>
          <w:jc w:val="center"/>
        </w:trPr>
        <w:tc>
          <w:tcPr>
            <w:tcW w:w="1111" w:type="dxa"/>
            <w:vMerge w:val="continue"/>
            <w:vAlign w:val="center"/>
          </w:tcPr>
          <w:p w14:paraId="08817420">
            <w:pPr>
              <w:rPr>
                <w:rFonts w:ascii="Times New Roman" w:hAnsi="Times New Roman" w:cs="Times New Roman"/>
                <w:szCs w:val="21"/>
              </w:rPr>
            </w:pPr>
          </w:p>
        </w:tc>
        <w:tc>
          <w:tcPr>
            <w:tcW w:w="1232" w:type="dxa"/>
            <w:vAlign w:val="center"/>
          </w:tcPr>
          <w:p w14:paraId="6A78CCAC">
            <w:pPr>
              <w:jc w:val="left"/>
              <w:rPr>
                <w:rFonts w:ascii="Times New Roman" w:hAnsi="Times New Roman" w:eastAsia="宋体" w:cs="Times New Roman"/>
                <w:szCs w:val="21"/>
              </w:rPr>
            </w:pPr>
            <w:r>
              <w:rPr>
                <w:rFonts w:ascii="Times New Roman" w:hAnsi="Times New Roman" w:cs="Times New Roman"/>
                <w:szCs w:val="21"/>
              </w:rPr>
              <w:t>030123A</w:t>
            </w:r>
          </w:p>
        </w:tc>
        <w:tc>
          <w:tcPr>
            <w:tcW w:w="2410" w:type="dxa"/>
            <w:vAlign w:val="center"/>
          </w:tcPr>
          <w:p w14:paraId="25F9BB0C">
            <w:pPr>
              <w:jc w:val="left"/>
              <w:rPr>
                <w:rFonts w:ascii="Times New Roman" w:hAnsi="Times New Roman" w:eastAsia="宋体" w:cs="Times New Roman"/>
                <w:szCs w:val="21"/>
              </w:rPr>
            </w:pPr>
            <w:r>
              <w:rPr>
                <w:rFonts w:ascii="Times New Roman" w:hAnsi="Times New Roman" w:cs="Times New Roman"/>
                <w:szCs w:val="21"/>
              </w:rPr>
              <w:t>微观经济学Microeconomics</w:t>
            </w:r>
          </w:p>
        </w:tc>
        <w:tc>
          <w:tcPr>
            <w:tcW w:w="567" w:type="dxa"/>
            <w:vAlign w:val="center"/>
          </w:tcPr>
          <w:p w14:paraId="012672B0">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14:paraId="1EAD861B">
            <w:pPr>
              <w:jc w:val="center"/>
              <w:rPr>
                <w:rFonts w:ascii="Times New Roman" w:hAnsi="Times New Roman" w:cs="Times New Roman"/>
                <w:szCs w:val="21"/>
              </w:rPr>
            </w:pPr>
          </w:p>
        </w:tc>
        <w:tc>
          <w:tcPr>
            <w:tcW w:w="567" w:type="dxa"/>
            <w:vAlign w:val="center"/>
          </w:tcPr>
          <w:p w14:paraId="4311B494">
            <w:pPr>
              <w:jc w:val="center"/>
              <w:rPr>
                <w:rFonts w:ascii="Times New Roman" w:hAnsi="Times New Roman" w:cs="Times New Roman"/>
                <w:szCs w:val="21"/>
              </w:rPr>
            </w:pPr>
          </w:p>
        </w:tc>
        <w:tc>
          <w:tcPr>
            <w:tcW w:w="567" w:type="dxa"/>
            <w:vAlign w:val="center"/>
          </w:tcPr>
          <w:p w14:paraId="1FF911A8">
            <w:pPr>
              <w:jc w:val="center"/>
              <w:rPr>
                <w:rFonts w:ascii="Times New Roman" w:hAnsi="Times New Roman" w:cs="Times New Roman"/>
                <w:szCs w:val="21"/>
              </w:rPr>
            </w:pPr>
          </w:p>
        </w:tc>
        <w:tc>
          <w:tcPr>
            <w:tcW w:w="1197" w:type="dxa"/>
            <w:vAlign w:val="center"/>
          </w:tcPr>
          <w:p w14:paraId="627DDC29">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14:paraId="19D0E4D7">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3E80B921">
        <w:tblPrEx>
          <w:tblLayout w:type="fixed"/>
        </w:tblPrEx>
        <w:trPr>
          <w:trHeight w:val="436" w:hRule="atLeast"/>
          <w:jc w:val="center"/>
        </w:trPr>
        <w:tc>
          <w:tcPr>
            <w:tcW w:w="1111" w:type="dxa"/>
            <w:vMerge w:val="continue"/>
            <w:vAlign w:val="center"/>
          </w:tcPr>
          <w:p w14:paraId="74CA0BD2">
            <w:pPr>
              <w:rPr>
                <w:rFonts w:ascii="Times New Roman" w:hAnsi="Times New Roman" w:cs="Times New Roman"/>
                <w:szCs w:val="21"/>
              </w:rPr>
            </w:pPr>
          </w:p>
        </w:tc>
        <w:tc>
          <w:tcPr>
            <w:tcW w:w="1232" w:type="dxa"/>
            <w:vAlign w:val="center"/>
          </w:tcPr>
          <w:p w14:paraId="23E0AF8A">
            <w:pPr>
              <w:jc w:val="left"/>
              <w:rPr>
                <w:rFonts w:ascii="Times New Roman" w:hAnsi="Times New Roman" w:eastAsia="宋体" w:cs="Times New Roman"/>
                <w:szCs w:val="21"/>
              </w:rPr>
            </w:pPr>
            <w:r>
              <w:rPr>
                <w:rFonts w:ascii="Times New Roman" w:hAnsi="Times New Roman" w:cs="Times New Roman"/>
                <w:szCs w:val="21"/>
              </w:rPr>
              <w:t>113633A</w:t>
            </w:r>
          </w:p>
        </w:tc>
        <w:tc>
          <w:tcPr>
            <w:tcW w:w="2410" w:type="dxa"/>
            <w:vAlign w:val="center"/>
          </w:tcPr>
          <w:p w14:paraId="46AAF847">
            <w:pPr>
              <w:jc w:val="left"/>
              <w:rPr>
                <w:rFonts w:ascii="Times New Roman" w:hAnsi="Times New Roman" w:eastAsia="宋体" w:cs="Times New Roman"/>
                <w:szCs w:val="21"/>
              </w:rPr>
            </w:pPr>
            <w:r>
              <w:rPr>
                <w:rFonts w:ascii="Times New Roman" w:hAnsi="Times New Roman" w:cs="Times New Roman"/>
                <w:szCs w:val="21"/>
              </w:rPr>
              <w:t>金融学Finance</w:t>
            </w:r>
          </w:p>
        </w:tc>
        <w:tc>
          <w:tcPr>
            <w:tcW w:w="567" w:type="dxa"/>
            <w:vAlign w:val="center"/>
          </w:tcPr>
          <w:p w14:paraId="79C3F2E9">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14:paraId="0A87EFE4">
            <w:pPr>
              <w:jc w:val="center"/>
              <w:rPr>
                <w:rFonts w:ascii="Times New Roman" w:hAnsi="Times New Roman" w:cs="Times New Roman"/>
                <w:szCs w:val="21"/>
              </w:rPr>
            </w:pPr>
          </w:p>
        </w:tc>
        <w:tc>
          <w:tcPr>
            <w:tcW w:w="567" w:type="dxa"/>
            <w:vAlign w:val="center"/>
          </w:tcPr>
          <w:p w14:paraId="37152E5D">
            <w:pPr>
              <w:jc w:val="center"/>
              <w:rPr>
                <w:rFonts w:ascii="Times New Roman" w:hAnsi="Times New Roman" w:cs="Times New Roman"/>
                <w:szCs w:val="21"/>
              </w:rPr>
            </w:pPr>
          </w:p>
        </w:tc>
        <w:tc>
          <w:tcPr>
            <w:tcW w:w="567" w:type="dxa"/>
            <w:vAlign w:val="center"/>
          </w:tcPr>
          <w:p w14:paraId="483AFD74">
            <w:pPr>
              <w:jc w:val="center"/>
              <w:rPr>
                <w:rFonts w:ascii="Times New Roman" w:hAnsi="Times New Roman" w:cs="Times New Roman"/>
                <w:szCs w:val="21"/>
              </w:rPr>
            </w:pPr>
          </w:p>
        </w:tc>
        <w:tc>
          <w:tcPr>
            <w:tcW w:w="1197" w:type="dxa"/>
            <w:vAlign w:val="center"/>
          </w:tcPr>
          <w:p w14:paraId="703E28EE">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46875B48">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2F18B1AF">
        <w:tblPrEx>
          <w:tblLayout w:type="fixed"/>
        </w:tblPrEx>
        <w:trPr>
          <w:trHeight w:val="436" w:hRule="atLeast"/>
          <w:jc w:val="center"/>
        </w:trPr>
        <w:tc>
          <w:tcPr>
            <w:tcW w:w="1111" w:type="dxa"/>
            <w:vMerge w:val="continue"/>
            <w:vAlign w:val="center"/>
          </w:tcPr>
          <w:p w14:paraId="5A74DA12">
            <w:pPr>
              <w:rPr>
                <w:rFonts w:ascii="Times New Roman" w:hAnsi="Times New Roman" w:cs="Times New Roman"/>
                <w:szCs w:val="21"/>
              </w:rPr>
            </w:pPr>
          </w:p>
        </w:tc>
        <w:tc>
          <w:tcPr>
            <w:tcW w:w="1232" w:type="dxa"/>
            <w:vAlign w:val="center"/>
          </w:tcPr>
          <w:p w14:paraId="43ABDA14">
            <w:pPr>
              <w:jc w:val="left"/>
              <w:rPr>
                <w:rFonts w:ascii="Times New Roman" w:hAnsi="Times New Roman" w:eastAsia="宋体" w:cs="Times New Roman"/>
                <w:szCs w:val="21"/>
              </w:rPr>
            </w:pPr>
            <w:r>
              <w:rPr>
                <w:rFonts w:ascii="Times New Roman" w:hAnsi="Times New Roman" w:cs="Times New Roman"/>
                <w:szCs w:val="21"/>
              </w:rPr>
              <w:t>040033A</w:t>
            </w:r>
          </w:p>
        </w:tc>
        <w:tc>
          <w:tcPr>
            <w:tcW w:w="2410" w:type="dxa"/>
            <w:vAlign w:val="center"/>
          </w:tcPr>
          <w:p w14:paraId="39CEE6EA">
            <w:pPr>
              <w:jc w:val="left"/>
              <w:rPr>
                <w:rFonts w:ascii="Times New Roman" w:hAnsi="Times New Roman" w:eastAsia="宋体" w:cs="Times New Roman"/>
                <w:szCs w:val="21"/>
              </w:rPr>
            </w:pPr>
            <w:r>
              <w:rPr>
                <w:rFonts w:ascii="Times New Roman" w:hAnsi="Times New Roman" w:cs="Times New Roman"/>
                <w:szCs w:val="21"/>
              </w:rPr>
              <w:t>会计学Accounting</w:t>
            </w:r>
          </w:p>
        </w:tc>
        <w:tc>
          <w:tcPr>
            <w:tcW w:w="567" w:type="dxa"/>
            <w:vAlign w:val="center"/>
          </w:tcPr>
          <w:p w14:paraId="783BEDA1">
            <w:pPr>
              <w:jc w:val="center"/>
              <w:rPr>
                <w:rFonts w:ascii="Times New Roman" w:hAnsi="Times New Roman" w:cs="Times New Roman"/>
                <w:szCs w:val="21"/>
              </w:rPr>
            </w:pPr>
            <w:r>
              <w:rPr>
                <w:rFonts w:hint="eastAsia" w:ascii="Times New Roman" w:hAnsi="Times New Roman" w:cs="Times New Roman"/>
                <w:szCs w:val="21"/>
              </w:rPr>
              <w:t>3</w:t>
            </w:r>
          </w:p>
        </w:tc>
        <w:tc>
          <w:tcPr>
            <w:tcW w:w="708" w:type="dxa"/>
            <w:vAlign w:val="center"/>
          </w:tcPr>
          <w:p w14:paraId="0B56C850">
            <w:pPr>
              <w:jc w:val="center"/>
              <w:rPr>
                <w:rFonts w:ascii="Times New Roman" w:hAnsi="Times New Roman" w:cs="Times New Roman"/>
                <w:szCs w:val="21"/>
              </w:rPr>
            </w:pPr>
          </w:p>
        </w:tc>
        <w:tc>
          <w:tcPr>
            <w:tcW w:w="567" w:type="dxa"/>
            <w:vAlign w:val="center"/>
          </w:tcPr>
          <w:p w14:paraId="66520BD6">
            <w:pPr>
              <w:jc w:val="center"/>
              <w:rPr>
                <w:rFonts w:ascii="Times New Roman" w:hAnsi="Times New Roman" w:cs="Times New Roman"/>
                <w:szCs w:val="21"/>
              </w:rPr>
            </w:pPr>
          </w:p>
        </w:tc>
        <w:tc>
          <w:tcPr>
            <w:tcW w:w="567" w:type="dxa"/>
            <w:vAlign w:val="center"/>
          </w:tcPr>
          <w:p w14:paraId="6DCE602C">
            <w:pPr>
              <w:jc w:val="center"/>
              <w:rPr>
                <w:rFonts w:ascii="Times New Roman" w:hAnsi="Times New Roman" w:cs="Times New Roman"/>
                <w:szCs w:val="21"/>
              </w:rPr>
            </w:pPr>
          </w:p>
        </w:tc>
        <w:tc>
          <w:tcPr>
            <w:tcW w:w="1197" w:type="dxa"/>
            <w:vAlign w:val="center"/>
          </w:tcPr>
          <w:p w14:paraId="1091A724">
            <w:pPr>
              <w:jc w:val="center"/>
              <w:rPr>
                <w:rFonts w:cs="Times New Roman" w:asciiTheme="minorEastAsia" w:hAnsiTheme="minorEastAsia"/>
                <w:szCs w:val="21"/>
              </w:rPr>
            </w:pPr>
            <w:r>
              <w:rPr>
                <w:rFonts w:hint="eastAsia" w:cs="Times New Roman" w:asciiTheme="minorEastAsia" w:hAnsiTheme="minorEastAsia"/>
                <w:szCs w:val="21"/>
              </w:rPr>
              <w:t>会计学院</w:t>
            </w:r>
          </w:p>
        </w:tc>
        <w:tc>
          <w:tcPr>
            <w:tcW w:w="709" w:type="dxa"/>
            <w:vAlign w:val="center"/>
          </w:tcPr>
          <w:p w14:paraId="30423E9F">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3766675D">
        <w:tblPrEx>
          <w:tblLayout w:type="fixed"/>
        </w:tblPrEx>
        <w:trPr>
          <w:trHeight w:val="436" w:hRule="atLeast"/>
          <w:jc w:val="center"/>
        </w:trPr>
        <w:tc>
          <w:tcPr>
            <w:tcW w:w="1111" w:type="dxa"/>
            <w:vMerge w:val="continue"/>
            <w:vAlign w:val="center"/>
          </w:tcPr>
          <w:p w14:paraId="074B879F">
            <w:pPr>
              <w:rPr>
                <w:rFonts w:ascii="Times New Roman" w:hAnsi="Times New Roman" w:cs="Times New Roman"/>
                <w:szCs w:val="21"/>
              </w:rPr>
            </w:pPr>
          </w:p>
        </w:tc>
        <w:tc>
          <w:tcPr>
            <w:tcW w:w="1232" w:type="dxa"/>
            <w:vAlign w:val="center"/>
          </w:tcPr>
          <w:p w14:paraId="5B9E1B83">
            <w:pPr>
              <w:jc w:val="left"/>
              <w:rPr>
                <w:rFonts w:ascii="Times New Roman" w:hAnsi="Times New Roman" w:eastAsia="宋体" w:cs="Times New Roman"/>
                <w:szCs w:val="21"/>
              </w:rPr>
            </w:pPr>
            <w:r>
              <w:rPr>
                <w:rFonts w:ascii="Times New Roman" w:hAnsi="Times New Roman" w:cs="Times New Roman"/>
                <w:szCs w:val="21"/>
              </w:rPr>
              <w:t>030073A</w:t>
            </w:r>
          </w:p>
        </w:tc>
        <w:tc>
          <w:tcPr>
            <w:tcW w:w="2410" w:type="dxa"/>
            <w:vAlign w:val="center"/>
          </w:tcPr>
          <w:p w14:paraId="7AD76FF7">
            <w:pPr>
              <w:jc w:val="left"/>
              <w:rPr>
                <w:rFonts w:ascii="Times New Roman" w:hAnsi="Times New Roman" w:eastAsia="宋体" w:cs="Times New Roman"/>
                <w:szCs w:val="21"/>
              </w:rPr>
            </w:pPr>
            <w:r>
              <w:rPr>
                <w:rFonts w:ascii="Times New Roman" w:hAnsi="Times New Roman" w:cs="Times New Roman"/>
                <w:szCs w:val="21"/>
              </w:rPr>
              <w:t>宏观经济学Macroeconomics</w:t>
            </w:r>
          </w:p>
        </w:tc>
        <w:tc>
          <w:tcPr>
            <w:tcW w:w="567" w:type="dxa"/>
            <w:vAlign w:val="center"/>
          </w:tcPr>
          <w:p w14:paraId="06BFFED4">
            <w:pPr>
              <w:jc w:val="center"/>
              <w:rPr>
                <w:rFonts w:ascii="Times New Roman" w:hAnsi="Times New Roman" w:cs="Times New Roman"/>
                <w:szCs w:val="21"/>
              </w:rPr>
            </w:pPr>
          </w:p>
        </w:tc>
        <w:tc>
          <w:tcPr>
            <w:tcW w:w="708" w:type="dxa"/>
            <w:vAlign w:val="center"/>
          </w:tcPr>
          <w:p w14:paraId="0826BEA9">
            <w:pPr>
              <w:jc w:val="center"/>
              <w:rPr>
                <w:rFonts w:ascii="Times New Roman" w:hAnsi="Times New Roman" w:cs="Times New Roman"/>
                <w:szCs w:val="21"/>
              </w:rPr>
            </w:pPr>
            <w:r>
              <w:rPr>
                <w:rFonts w:hint="eastAsia" w:ascii="Times New Roman" w:hAnsi="Times New Roman" w:cs="Times New Roman"/>
                <w:szCs w:val="21"/>
              </w:rPr>
              <w:t>3</w:t>
            </w:r>
          </w:p>
        </w:tc>
        <w:tc>
          <w:tcPr>
            <w:tcW w:w="567" w:type="dxa"/>
            <w:vAlign w:val="center"/>
          </w:tcPr>
          <w:p w14:paraId="543FC9A1">
            <w:pPr>
              <w:jc w:val="center"/>
              <w:rPr>
                <w:rFonts w:ascii="Times New Roman" w:hAnsi="Times New Roman" w:cs="Times New Roman"/>
                <w:szCs w:val="21"/>
              </w:rPr>
            </w:pPr>
          </w:p>
        </w:tc>
        <w:tc>
          <w:tcPr>
            <w:tcW w:w="567" w:type="dxa"/>
            <w:vAlign w:val="center"/>
          </w:tcPr>
          <w:p w14:paraId="74015080">
            <w:pPr>
              <w:jc w:val="center"/>
              <w:rPr>
                <w:rFonts w:ascii="Times New Roman" w:hAnsi="Times New Roman" w:cs="Times New Roman"/>
                <w:szCs w:val="21"/>
              </w:rPr>
            </w:pPr>
          </w:p>
        </w:tc>
        <w:tc>
          <w:tcPr>
            <w:tcW w:w="1197" w:type="dxa"/>
            <w:vAlign w:val="center"/>
          </w:tcPr>
          <w:p w14:paraId="49D333F7">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14:paraId="2593534A">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79227950">
        <w:tblPrEx>
          <w:tblLayout w:type="fixed"/>
        </w:tblPrEx>
        <w:trPr>
          <w:trHeight w:val="436" w:hRule="atLeast"/>
          <w:jc w:val="center"/>
        </w:trPr>
        <w:tc>
          <w:tcPr>
            <w:tcW w:w="1111" w:type="dxa"/>
            <w:vMerge w:val="continue"/>
            <w:vAlign w:val="center"/>
          </w:tcPr>
          <w:p w14:paraId="5A3E095F">
            <w:pPr>
              <w:rPr>
                <w:rFonts w:ascii="Times New Roman" w:hAnsi="Times New Roman" w:cs="Times New Roman"/>
                <w:szCs w:val="21"/>
              </w:rPr>
            </w:pPr>
          </w:p>
        </w:tc>
        <w:tc>
          <w:tcPr>
            <w:tcW w:w="1232" w:type="dxa"/>
            <w:vAlign w:val="center"/>
          </w:tcPr>
          <w:p w14:paraId="08CF035A">
            <w:pPr>
              <w:jc w:val="left"/>
              <w:rPr>
                <w:rFonts w:ascii="Times New Roman" w:hAnsi="Times New Roman" w:eastAsia="宋体" w:cs="Times New Roman"/>
                <w:szCs w:val="21"/>
              </w:rPr>
            </w:pPr>
            <w:r>
              <w:rPr>
                <w:rFonts w:ascii="Times New Roman" w:hAnsi="Times New Roman" w:cs="Times New Roman"/>
                <w:szCs w:val="21"/>
              </w:rPr>
              <w:t>120263A</w:t>
            </w:r>
          </w:p>
        </w:tc>
        <w:tc>
          <w:tcPr>
            <w:tcW w:w="2410" w:type="dxa"/>
            <w:vAlign w:val="center"/>
          </w:tcPr>
          <w:p w14:paraId="46166C24">
            <w:pPr>
              <w:jc w:val="left"/>
              <w:rPr>
                <w:rFonts w:ascii="Times New Roman" w:hAnsi="Times New Roman" w:eastAsia="宋体" w:cs="Times New Roman"/>
                <w:szCs w:val="21"/>
              </w:rPr>
            </w:pPr>
            <w:r>
              <w:rPr>
                <w:rFonts w:ascii="Times New Roman" w:hAnsi="Times New Roman" w:cs="Times New Roman"/>
                <w:szCs w:val="21"/>
              </w:rPr>
              <w:t>统计学Statistics</w:t>
            </w:r>
          </w:p>
        </w:tc>
        <w:tc>
          <w:tcPr>
            <w:tcW w:w="567" w:type="dxa"/>
            <w:vAlign w:val="center"/>
          </w:tcPr>
          <w:p w14:paraId="1BC4B96B">
            <w:pPr>
              <w:jc w:val="center"/>
              <w:rPr>
                <w:rFonts w:ascii="Times New Roman" w:hAnsi="Times New Roman" w:cs="Times New Roman"/>
                <w:szCs w:val="21"/>
              </w:rPr>
            </w:pPr>
          </w:p>
        </w:tc>
        <w:tc>
          <w:tcPr>
            <w:tcW w:w="708" w:type="dxa"/>
            <w:vAlign w:val="center"/>
          </w:tcPr>
          <w:p w14:paraId="1080859C">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4AE9D120">
            <w:pPr>
              <w:jc w:val="center"/>
              <w:rPr>
                <w:rFonts w:ascii="Times New Roman" w:hAnsi="Times New Roman" w:cs="Times New Roman"/>
                <w:szCs w:val="21"/>
              </w:rPr>
            </w:pPr>
          </w:p>
        </w:tc>
        <w:tc>
          <w:tcPr>
            <w:tcW w:w="567" w:type="dxa"/>
            <w:vAlign w:val="center"/>
          </w:tcPr>
          <w:p w14:paraId="534EFD62">
            <w:pPr>
              <w:jc w:val="center"/>
              <w:rPr>
                <w:rFonts w:ascii="Times New Roman" w:hAnsi="Times New Roman" w:cs="Times New Roman"/>
                <w:szCs w:val="21"/>
              </w:rPr>
            </w:pPr>
          </w:p>
        </w:tc>
        <w:tc>
          <w:tcPr>
            <w:tcW w:w="1197" w:type="dxa"/>
            <w:vAlign w:val="center"/>
          </w:tcPr>
          <w:p w14:paraId="045D273F">
            <w:pPr>
              <w:jc w:val="center"/>
              <w:rPr>
                <w:rFonts w:cs="Times New Roman" w:asciiTheme="minorEastAsia" w:hAnsiTheme="minorEastAsia"/>
                <w:szCs w:val="21"/>
              </w:rPr>
            </w:pPr>
            <w:r>
              <w:rPr>
                <w:rFonts w:cs="Times New Roman" w:asciiTheme="minorEastAsia" w:hAnsiTheme="minorEastAsia"/>
                <w:szCs w:val="21"/>
              </w:rPr>
              <w:t>统计学院</w:t>
            </w:r>
          </w:p>
        </w:tc>
        <w:tc>
          <w:tcPr>
            <w:tcW w:w="709" w:type="dxa"/>
            <w:vAlign w:val="center"/>
          </w:tcPr>
          <w:p w14:paraId="009DE916">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37530367">
        <w:tblPrEx>
          <w:tblLayout w:type="fixed"/>
        </w:tblPrEx>
        <w:trPr>
          <w:trHeight w:val="436" w:hRule="atLeast"/>
          <w:jc w:val="center"/>
        </w:trPr>
        <w:tc>
          <w:tcPr>
            <w:tcW w:w="1111" w:type="dxa"/>
            <w:vMerge w:val="continue"/>
            <w:vAlign w:val="center"/>
          </w:tcPr>
          <w:p w14:paraId="159A9677">
            <w:pPr>
              <w:rPr>
                <w:rFonts w:ascii="Times New Roman" w:hAnsi="Times New Roman" w:cs="Times New Roman"/>
                <w:szCs w:val="21"/>
              </w:rPr>
            </w:pPr>
          </w:p>
        </w:tc>
        <w:tc>
          <w:tcPr>
            <w:tcW w:w="1232" w:type="dxa"/>
            <w:vAlign w:val="center"/>
          </w:tcPr>
          <w:p w14:paraId="59F2585A">
            <w:pPr>
              <w:rPr>
                <w:rFonts w:ascii="Times New Roman" w:hAnsi="Times New Roman" w:eastAsia="宋体" w:cs="Times New Roman"/>
                <w:szCs w:val="21"/>
              </w:rPr>
            </w:pPr>
            <w:r>
              <w:rPr>
                <w:rFonts w:ascii="Times New Roman" w:hAnsi="Times New Roman" w:cs="Times New Roman"/>
                <w:szCs w:val="21"/>
              </w:rPr>
              <w:t>111003A</w:t>
            </w:r>
          </w:p>
        </w:tc>
        <w:tc>
          <w:tcPr>
            <w:tcW w:w="2410" w:type="dxa"/>
            <w:vAlign w:val="center"/>
          </w:tcPr>
          <w:p w14:paraId="233AF7B1">
            <w:pPr>
              <w:rPr>
                <w:rFonts w:ascii="Times New Roman" w:hAnsi="Times New Roman" w:cs="Times New Roman"/>
                <w:szCs w:val="21"/>
              </w:rPr>
            </w:pPr>
            <w:r>
              <w:rPr>
                <w:rFonts w:ascii="Times New Roman" w:hAnsi="Times New Roman" w:cs="Times New Roman"/>
                <w:szCs w:val="21"/>
              </w:rPr>
              <w:t>金融计量学</w:t>
            </w:r>
          </w:p>
          <w:p w14:paraId="4E39D033">
            <w:pPr>
              <w:rPr>
                <w:rFonts w:ascii="Times New Roman" w:hAnsi="Times New Roman" w:eastAsia="宋体" w:cs="Times New Roman"/>
                <w:szCs w:val="21"/>
              </w:rPr>
            </w:pPr>
            <w:r>
              <w:rPr>
                <w:rFonts w:ascii="Times New Roman" w:hAnsi="Times New Roman" w:cs="Times New Roman"/>
                <w:szCs w:val="21"/>
              </w:rPr>
              <w:t>Financial Econometrics</w:t>
            </w:r>
          </w:p>
        </w:tc>
        <w:tc>
          <w:tcPr>
            <w:tcW w:w="567" w:type="dxa"/>
            <w:vAlign w:val="center"/>
          </w:tcPr>
          <w:p w14:paraId="10E30840">
            <w:pPr>
              <w:jc w:val="center"/>
              <w:rPr>
                <w:rFonts w:ascii="Times New Roman" w:hAnsi="Times New Roman" w:cs="Times New Roman"/>
                <w:szCs w:val="21"/>
              </w:rPr>
            </w:pPr>
          </w:p>
        </w:tc>
        <w:tc>
          <w:tcPr>
            <w:tcW w:w="708" w:type="dxa"/>
            <w:vAlign w:val="center"/>
          </w:tcPr>
          <w:p w14:paraId="2F0052D9">
            <w:pPr>
              <w:jc w:val="center"/>
              <w:rPr>
                <w:rFonts w:ascii="Times New Roman" w:hAnsi="Times New Roman" w:cs="Times New Roman"/>
                <w:szCs w:val="21"/>
              </w:rPr>
            </w:pPr>
          </w:p>
        </w:tc>
        <w:tc>
          <w:tcPr>
            <w:tcW w:w="567" w:type="dxa"/>
            <w:vAlign w:val="center"/>
          </w:tcPr>
          <w:p w14:paraId="64C16F87">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14:paraId="21D08DAF">
            <w:pPr>
              <w:jc w:val="center"/>
              <w:rPr>
                <w:rFonts w:ascii="Times New Roman" w:hAnsi="Times New Roman" w:cs="Times New Roman"/>
                <w:szCs w:val="21"/>
              </w:rPr>
            </w:pPr>
          </w:p>
        </w:tc>
        <w:tc>
          <w:tcPr>
            <w:tcW w:w="1197" w:type="dxa"/>
            <w:vAlign w:val="center"/>
          </w:tcPr>
          <w:p w14:paraId="703FD004">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0B8BB218">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62CB0D1C">
        <w:tblPrEx>
          <w:tblLayout w:type="fixed"/>
        </w:tblPrEx>
        <w:trPr>
          <w:trHeight w:val="459" w:hRule="atLeast"/>
          <w:jc w:val="center"/>
        </w:trPr>
        <w:tc>
          <w:tcPr>
            <w:tcW w:w="1111" w:type="dxa"/>
            <w:vMerge w:val="restart"/>
            <w:vAlign w:val="center"/>
          </w:tcPr>
          <w:p w14:paraId="4D4B25A4">
            <w:pPr>
              <w:adjustRightInd w:val="0"/>
              <w:snapToGrid w:val="0"/>
              <w:rPr>
                <w:rFonts w:ascii="Times New Roman" w:hAnsi="Times New Roman" w:cs="Times New Roman"/>
                <w:szCs w:val="21"/>
              </w:rPr>
            </w:pPr>
            <w:r>
              <w:rPr>
                <w:rFonts w:ascii="Times New Roman" w:hAnsi="Times New Roman" w:cs="Times New Roman"/>
                <w:szCs w:val="21"/>
              </w:rPr>
              <w:t>专业</w:t>
            </w:r>
            <w:r>
              <w:rPr>
                <w:rFonts w:hint="eastAsia" w:ascii="Times New Roman" w:hAnsi="Times New Roman" w:cs="Times New Roman"/>
                <w:szCs w:val="21"/>
              </w:rPr>
              <w:t>核心</w:t>
            </w:r>
            <w:r>
              <w:rPr>
                <w:rFonts w:ascii="Times New Roman" w:hAnsi="Times New Roman" w:cs="Times New Roman"/>
                <w:szCs w:val="21"/>
              </w:rPr>
              <w:t>课</w:t>
            </w:r>
          </w:p>
        </w:tc>
        <w:tc>
          <w:tcPr>
            <w:tcW w:w="1232" w:type="dxa"/>
            <w:vAlign w:val="center"/>
          </w:tcPr>
          <w:p w14:paraId="1264E33C">
            <w:pPr>
              <w:jc w:val="left"/>
              <w:rPr>
                <w:rFonts w:ascii="Times New Roman" w:hAnsi="Times New Roman" w:eastAsia="宋体" w:cs="Times New Roman"/>
                <w:szCs w:val="21"/>
              </w:rPr>
            </w:pPr>
            <w:r>
              <w:rPr>
                <w:rFonts w:ascii="Times New Roman" w:hAnsi="Times New Roman" w:cs="Times New Roman"/>
                <w:szCs w:val="21"/>
              </w:rPr>
              <w:t>110103A</w:t>
            </w:r>
          </w:p>
        </w:tc>
        <w:tc>
          <w:tcPr>
            <w:tcW w:w="2410" w:type="dxa"/>
            <w:vAlign w:val="center"/>
          </w:tcPr>
          <w:p w14:paraId="6EF8F832">
            <w:pPr>
              <w:jc w:val="left"/>
              <w:rPr>
                <w:rFonts w:ascii="Times New Roman" w:hAnsi="Times New Roman" w:eastAsia="宋体" w:cs="Times New Roman"/>
                <w:szCs w:val="21"/>
              </w:rPr>
            </w:pPr>
            <w:r>
              <w:rPr>
                <w:rFonts w:ascii="Times New Roman" w:hAnsi="Times New Roman" w:cs="Times New Roman"/>
                <w:szCs w:val="21"/>
              </w:rPr>
              <w:t>国际金融学（双语）International Finance (Bilingual)</w:t>
            </w:r>
          </w:p>
        </w:tc>
        <w:tc>
          <w:tcPr>
            <w:tcW w:w="567" w:type="dxa"/>
            <w:vAlign w:val="center"/>
          </w:tcPr>
          <w:p w14:paraId="76A81991">
            <w:pPr>
              <w:jc w:val="center"/>
              <w:rPr>
                <w:rFonts w:ascii="Times New Roman" w:hAnsi="Times New Roman" w:cs="Times New Roman"/>
                <w:szCs w:val="21"/>
              </w:rPr>
            </w:pPr>
          </w:p>
        </w:tc>
        <w:tc>
          <w:tcPr>
            <w:tcW w:w="708" w:type="dxa"/>
            <w:vAlign w:val="center"/>
          </w:tcPr>
          <w:p w14:paraId="6C5C0631">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5F7CBD13">
            <w:pPr>
              <w:jc w:val="center"/>
              <w:rPr>
                <w:rFonts w:ascii="Times New Roman" w:hAnsi="Times New Roman" w:cs="Times New Roman"/>
                <w:szCs w:val="21"/>
              </w:rPr>
            </w:pPr>
          </w:p>
        </w:tc>
        <w:tc>
          <w:tcPr>
            <w:tcW w:w="567" w:type="dxa"/>
            <w:vAlign w:val="center"/>
          </w:tcPr>
          <w:p w14:paraId="0A555E5D">
            <w:pPr>
              <w:jc w:val="center"/>
              <w:rPr>
                <w:rFonts w:ascii="Times New Roman" w:hAnsi="Times New Roman" w:cs="Times New Roman"/>
                <w:szCs w:val="21"/>
              </w:rPr>
            </w:pPr>
          </w:p>
        </w:tc>
        <w:tc>
          <w:tcPr>
            <w:tcW w:w="1197" w:type="dxa"/>
            <w:vAlign w:val="center"/>
          </w:tcPr>
          <w:p w14:paraId="0BBF93C3">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5BAFBFE1">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1D1B8AFD">
        <w:tblPrEx>
          <w:tblLayout w:type="fixed"/>
        </w:tblPrEx>
        <w:trPr>
          <w:trHeight w:val="459" w:hRule="atLeast"/>
          <w:jc w:val="center"/>
        </w:trPr>
        <w:tc>
          <w:tcPr>
            <w:tcW w:w="1111" w:type="dxa"/>
            <w:vMerge w:val="continue"/>
            <w:vAlign w:val="center"/>
          </w:tcPr>
          <w:p w14:paraId="4D53F1A3">
            <w:pPr>
              <w:rPr>
                <w:rFonts w:ascii="Times New Roman" w:hAnsi="Times New Roman" w:cs="Times New Roman"/>
                <w:szCs w:val="21"/>
              </w:rPr>
            </w:pPr>
          </w:p>
        </w:tc>
        <w:tc>
          <w:tcPr>
            <w:tcW w:w="1232" w:type="dxa"/>
            <w:vAlign w:val="center"/>
          </w:tcPr>
          <w:p w14:paraId="1880F39B">
            <w:pPr>
              <w:jc w:val="left"/>
              <w:rPr>
                <w:rFonts w:ascii="Times New Roman" w:hAnsi="Times New Roman" w:eastAsia="宋体" w:cs="Times New Roman"/>
                <w:szCs w:val="21"/>
              </w:rPr>
            </w:pPr>
            <w:r>
              <w:rPr>
                <w:rFonts w:ascii="Times New Roman" w:hAnsi="Times New Roman" w:cs="Times New Roman"/>
                <w:szCs w:val="21"/>
              </w:rPr>
              <w:t>110173A</w:t>
            </w:r>
          </w:p>
        </w:tc>
        <w:tc>
          <w:tcPr>
            <w:tcW w:w="2410" w:type="dxa"/>
            <w:vAlign w:val="center"/>
          </w:tcPr>
          <w:p w14:paraId="36F81A7A">
            <w:pPr>
              <w:snapToGrid w:val="0"/>
              <w:jc w:val="left"/>
              <w:rPr>
                <w:rFonts w:ascii="Times New Roman" w:hAnsi="Times New Roman" w:cs="Times New Roman"/>
                <w:szCs w:val="21"/>
              </w:rPr>
            </w:pPr>
            <w:r>
              <w:rPr>
                <w:rFonts w:ascii="Times New Roman" w:hAnsi="Times New Roman" w:cs="Times New Roman"/>
                <w:szCs w:val="21"/>
              </w:rPr>
              <w:t>商业银行经营管理</w:t>
            </w:r>
          </w:p>
          <w:p w14:paraId="7B86E5DF">
            <w:pPr>
              <w:snapToGrid w:val="0"/>
              <w:jc w:val="left"/>
              <w:rPr>
                <w:rFonts w:ascii="Times New Roman" w:hAnsi="Times New Roman" w:eastAsia="宋体" w:cs="Times New Roman"/>
                <w:szCs w:val="21"/>
              </w:rPr>
            </w:pPr>
            <w:r>
              <w:rPr>
                <w:rFonts w:ascii="Times New Roman" w:hAnsi="Times New Roman" w:cs="Times New Roman"/>
                <w:szCs w:val="21"/>
              </w:rPr>
              <w:t>Bank Management and Financial Services</w:t>
            </w:r>
          </w:p>
        </w:tc>
        <w:tc>
          <w:tcPr>
            <w:tcW w:w="567" w:type="dxa"/>
            <w:vAlign w:val="center"/>
          </w:tcPr>
          <w:p w14:paraId="7C37048F">
            <w:pPr>
              <w:jc w:val="center"/>
              <w:rPr>
                <w:rFonts w:ascii="Times New Roman" w:hAnsi="Times New Roman" w:cs="Times New Roman"/>
                <w:szCs w:val="21"/>
              </w:rPr>
            </w:pPr>
          </w:p>
        </w:tc>
        <w:tc>
          <w:tcPr>
            <w:tcW w:w="708" w:type="dxa"/>
            <w:vAlign w:val="center"/>
          </w:tcPr>
          <w:p w14:paraId="3E77C0B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08F4F27D">
            <w:pPr>
              <w:jc w:val="center"/>
              <w:rPr>
                <w:rFonts w:ascii="Times New Roman" w:hAnsi="Times New Roman" w:cs="Times New Roman"/>
                <w:szCs w:val="21"/>
              </w:rPr>
            </w:pPr>
          </w:p>
        </w:tc>
        <w:tc>
          <w:tcPr>
            <w:tcW w:w="567" w:type="dxa"/>
            <w:vAlign w:val="center"/>
          </w:tcPr>
          <w:p w14:paraId="423DA10A">
            <w:pPr>
              <w:jc w:val="center"/>
              <w:rPr>
                <w:rFonts w:ascii="Times New Roman" w:hAnsi="Times New Roman" w:cs="Times New Roman"/>
                <w:szCs w:val="21"/>
              </w:rPr>
            </w:pPr>
          </w:p>
        </w:tc>
        <w:tc>
          <w:tcPr>
            <w:tcW w:w="1197" w:type="dxa"/>
            <w:vAlign w:val="center"/>
          </w:tcPr>
          <w:p w14:paraId="7693F6EA">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5696A29">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704804F5">
        <w:tblPrEx>
          <w:tblLayout w:type="fixed"/>
        </w:tblPrEx>
        <w:trPr>
          <w:trHeight w:val="459" w:hRule="atLeast"/>
          <w:jc w:val="center"/>
        </w:trPr>
        <w:tc>
          <w:tcPr>
            <w:tcW w:w="1111" w:type="dxa"/>
            <w:vMerge w:val="continue"/>
            <w:vAlign w:val="center"/>
          </w:tcPr>
          <w:p w14:paraId="4719D853">
            <w:pPr>
              <w:rPr>
                <w:rFonts w:ascii="Times New Roman" w:hAnsi="Times New Roman" w:cs="Times New Roman"/>
                <w:szCs w:val="21"/>
              </w:rPr>
            </w:pPr>
          </w:p>
        </w:tc>
        <w:tc>
          <w:tcPr>
            <w:tcW w:w="1232" w:type="dxa"/>
            <w:vAlign w:val="center"/>
          </w:tcPr>
          <w:p w14:paraId="69959630">
            <w:pPr>
              <w:jc w:val="left"/>
              <w:rPr>
                <w:rFonts w:ascii="Times New Roman" w:hAnsi="Times New Roman" w:eastAsia="宋体" w:cs="Times New Roman"/>
                <w:szCs w:val="21"/>
              </w:rPr>
            </w:pPr>
            <w:r>
              <w:rPr>
                <w:rFonts w:ascii="Times New Roman" w:hAnsi="Times New Roman" w:cs="Times New Roman"/>
                <w:szCs w:val="21"/>
              </w:rPr>
              <w:t>110583A</w:t>
            </w:r>
          </w:p>
        </w:tc>
        <w:tc>
          <w:tcPr>
            <w:tcW w:w="2410" w:type="dxa"/>
            <w:vAlign w:val="center"/>
          </w:tcPr>
          <w:p w14:paraId="41C07EA0">
            <w:pPr>
              <w:jc w:val="left"/>
              <w:rPr>
                <w:rFonts w:ascii="Times New Roman" w:hAnsi="Times New Roman" w:eastAsia="宋体" w:cs="Times New Roman"/>
                <w:szCs w:val="21"/>
              </w:rPr>
            </w:pPr>
            <w:r>
              <w:rPr>
                <w:rFonts w:ascii="Times New Roman" w:hAnsi="Times New Roman" w:cs="Times New Roman"/>
                <w:szCs w:val="21"/>
              </w:rPr>
              <w:t>公司金融（双语）Corporate Finance （Bilingual）</w:t>
            </w:r>
          </w:p>
        </w:tc>
        <w:tc>
          <w:tcPr>
            <w:tcW w:w="567" w:type="dxa"/>
            <w:vAlign w:val="center"/>
          </w:tcPr>
          <w:p w14:paraId="282FCAFF">
            <w:pPr>
              <w:jc w:val="center"/>
              <w:rPr>
                <w:rFonts w:ascii="Times New Roman" w:hAnsi="Times New Roman" w:cs="Times New Roman"/>
                <w:szCs w:val="21"/>
              </w:rPr>
            </w:pPr>
          </w:p>
        </w:tc>
        <w:tc>
          <w:tcPr>
            <w:tcW w:w="708" w:type="dxa"/>
            <w:vAlign w:val="center"/>
          </w:tcPr>
          <w:p w14:paraId="6477CD72">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5CF725BF">
            <w:pPr>
              <w:jc w:val="center"/>
              <w:rPr>
                <w:rFonts w:ascii="Times New Roman" w:hAnsi="Times New Roman" w:cs="Times New Roman"/>
                <w:szCs w:val="21"/>
              </w:rPr>
            </w:pPr>
          </w:p>
        </w:tc>
        <w:tc>
          <w:tcPr>
            <w:tcW w:w="567" w:type="dxa"/>
            <w:vAlign w:val="center"/>
          </w:tcPr>
          <w:p w14:paraId="64F50BFA">
            <w:pPr>
              <w:jc w:val="center"/>
              <w:rPr>
                <w:rFonts w:ascii="Times New Roman" w:hAnsi="Times New Roman" w:cs="Times New Roman"/>
                <w:szCs w:val="21"/>
              </w:rPr>
            </w:pPr>
          </w:p>
        </w:tc>
        <w:tc>
          <w:tcPr>
            <w:tcW w:w="1197" w:type="dxa"/>
            <w:vAlign w:val="center"/>
          </w:tcPr>
          <w:p w14:paraId="0774F0F1">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608CEF47">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632DB56E">
        <w:tblPrEx>
          <w:tblLayout w:type="fixed"/>
        </w:tblPrEx>
        <w:trPr>
          <w:trHeight w:val="459" w:hRule="atLeast"/>
          <w:jc w:val="center"/>
        </w:trPr>
        <w:tc>
          <w:tcPr>
            <w:tcW w:w="1111" w:type="dxa"/>
            <w:vMerge w:val="continue"/>
            <w:vAlign w:val="center"/>
          </w:tcPr>
          <w:p w14:paraId="4725BFBD">
            <w:pPr>
              <w:rPr>
                <w:rFonts w:ascii="Times New Roman" w:hAnsi="Times New Roman" w:cs="Times New Roman"/>
                <w:szCs w:val="21"/>
              </w:rPr>
            </w:pPr>
          </w:p>
        </w:tc>
        <w:tc>
          <w:tcPr>
            <w:tcW w:w="1232" w:type="dxa"/>
            <w:vAlign w:val="center"/>
          </w:tcPr>
          <w:p w14:paraId="78B53307">
            <w:pPr>
              <w:jc w:val="left"/>
              <w:rPr>
                <w:rFonts w:ascii="Times New Roman" w:hAnsi="Times New Roman" w:eastAsia="宋体" w:cs="Times New Roman"/>
                <w:szCs w:val="21"/>
              </w:rPr>
            </w:pPr>
            <w:r>
              <w:rPr>
                <w:rFonts w:ascii="Times New Roman" w:hAnsi="Times New Roman" w:cs="Times New Roman"/>
                <w:szCs w:val="21"/>
              </w:rPr>
              <w:t>111023A</w:t>
            </w:r>
          </w:p>
        </w:tc>
        <w:tc>
          <w:tcPr>
            <w:tcW w:w="2410" w:type="dxa"/>
            <w:vAlign w:val="center"/>
          </w:tcPr>
          <w:p w14:paraId="56EEE288">
            <w:pPr>
              <w:snapToGrid w:val="0"/>
              <w:jc w:val="left"/>
              <w:rPr>
                <w:rFonts w:ascii="Times New Roman" w:hAnsi="Times New Roman" w:eastAsia="宋体" w:cs="Times New Roman"/>
                <w:szCs w:val="21"/>
              </w:rPr>
            </w:pPr>
            <w:r>
              <w:rPr>
                <w:rFonts w:ascii="Times New Roman" w:hAnsi="Times New Roman" w:cs="Times New Roman"/>
                <w:szCs w:val="21"/>
              </w:rPr>
              <w:t>金融衍生工具（双语）Derivative financial instruments（Bilingual）</w:t>
            </w:r>
          </w:p>
        </w:tc>
        <w:tc>
          <w:tcPr>
            <w:tcW w:w="567" w:type="dxa"/>
            <w:vAlign w:val="center"/>
          </w:tcPr>
          <w:p w14:paraId="50BC9E91">
            <w:pPr>
              <w:jc w:val="center"/>
              <w:rPr>
                <w:rFonts w:ascii="Times New Roman" w:hAnsi="Times New Roman" w:cs="Times New Roman"/>
                <w:szCs w:val="21"/>
              </w:rPr>
            </w:pPr>
          </w:p>
        </w:tc>
        <w:tc>
          <w:tcPr>
            <w:tcW w:w="708" w:type="dxa"/>
            <w:vAlign w:val="center"/>
          </w:tcPr>
          <w:p w14:paraId="78060617">
            <w:pPr>
              <w:jc w:val="center"/>
              <w:rPr>
                <w:rFonts w:ascii="Times New Roman" w:hAnsi="Times New Roman" w:cs="Times New Roman"/>
                <w:szCs w:val="21"/>
              </w:rPr>
            </w:pPr>
          </w:p>
        </w:tc>
        <w:tc>
          <w:tcPr>
            <w:tcW w:w="567" w:type="dxa"/>
            <w:vAlign w:val="center"/>
          </w:tcPr>
          <w:p w14:paraId="74CD5171">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3FFECEEB">
            <w:pPr>
              <w:jc w:val="center"/>
              <w:rPr>
                <w:rFonts w:ascii="Times New Roman" w:hAnsi="Times New Roman" w:cs="Times New Roman"/>
                <w:szCs w:val="21"/>
              </w:rPr>
            </w:pPr>
          </w:p>
        </w:tc>
        <w:tc>
          <w:tcPr>
            <w:tcW w:w="1197" w:type="dxa"/>
            <w:vAlign w:val="center"/>
          </w:tcPr>
          <w:p w14:paraId="794F35E4">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633CD0B2">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613AE240">
        <w:tblPrEx>
          <w:tblLayout w:type="fixed"/>
        </w:tblPrEx>
        <w:trPr>
          <w:trHeight w:val="459" w:hRule="atLeast"/>
          <w:jc w:val="center"/>
        </w:trPr>
        <w:tc>
          <w:tcPr>
            <w:tcW w:w="1111" w:type="dxa"/>
            <w:vMerge w:val="continue"/>
            <w:vAlign w:val="center"/>
          </w:tcPr>
          <w:p w14:paraId="756CCC4B">
            <w:pPr>
              <w:rPr>
                <w:rFonts w:ascii="Times New Roman" w:hAnsi="Times New Roman" w:cs="Times New Roman"/>
                <w:szCs w:val="21"/>
              </w:rPr>
            </w:pPr>
          </w:p>
        </w:tc>
        <w:tc>
          <w:tcPr>
            <w:tcW w:w="1232" w:type="dxa"/>
            <w:vAlign w:val="center"/>
          </w:tcPr>
          <w:p w14:paraId="20E1916B">
            <w:pPr>
              <w:jc w:val="left"/>
              <w:rPr>
                <w:rFonts w:ascii="Times New Roman" w:hAnsi="Times New Roman" w:eastAsia="宋体" w:cs="Times New Roman"/>
                <w:szCs w:val="21"/>
              </w:rPr>
            </w:pPr>
            <w:r>
              <w:rPr>
                <w:rFonts w:ascii="Times New Roman" w:hAnsi="Times New Roman" w:cs="Times New Roman"/>
                <w:szCs w:val="21"/>
              </w:rPr>
              <w:t>111033A</w:t>
            </w:r>
          </w:p>
        </w:tc>
        <w:tc>
          <w:tcPr>
            <w:tcW w:w="2410" w:type="dxa"/>
            <w:vAlign w:val="center"/>
          </w:tcPr>
          <w:p w14:paraId="023D796F">
            <w:pPr>
              <w:jc w:val="left"/>
              <w:rPr>
                <w:rFonts w:ascii="Times New Roman" w:hAnsi="Times New Roman" w:eastAsia="宋体" w:cs="Times New Roman"/>
                <w:szCs w:val="21"/>
              </w:rPr>
            </w:pPr>
            <w:r>
              <w:rPr>
                <w:rFonts w:ascii="Times New Roman" w:hAnsi="Times New Roman" w:cs="Times New Roman"/>
                <w:szCs w:val="21"/>
              </w:rPr>
              <w:t>固定收益证券（双语）Fixed Income Securities （Bilingual）</w:t>
            </w:r>
          </w:p>
        </w:tc>
        <w:tc>
          <w:tcPr>
            <w:tcW w:w="567" w:type="dxa"/>
            <w:vAlign w:val="center"/>
          </w:tcPr>
          <w:p w14:paraId="79ED9EE8">
            <w:pPr>
              <w:jc w:val="center"/>
              <w:rPr>
                <w:rFonts w:ascii="Times New Roman" w:hAnsi="Times New Roman" w:cs="Times New Roman"/>
                <w:szCs w:val="21"/>
              </w:rPr>
            </w:pPr>
          </w:p>
        </w:tc>
        <w:tc>
          <w:tcPr>
            <w:tcW w:w="708" w:type="dxa"/>
            <w:vAlign w:val="center"/>
          </w:tcPr>
          <w:p w14:paraId="3738B08D">
            <w:pPr>
              <w:jc w:val="center"/>
              <w:rPr>
                <w:rFonts w:ascii="Times New Roman" w:hAnsi="Times New Roman" w:cs="Times New Roman"/>
                <w:szCs w:val="21"/>
              </w:rPr>
            </w:pPr>
          </w:p>
        </w:tc>
        <w:tc>
          <w:tcPr>
            <w:tcW w:w="567" w:type="dxa"/>
            <w:vAlign w:val="center"/>
          </w:tcPr>
          <w:p w14:paraId="7F27829A">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4E1F5D83">
            <w:pPr>
              <w:jc w:val="center"/>
              <w:rPr>
                <w:rFonts w:ascii="Times New Roman" w:hAnsi="Times New Roman" w:cs="Times New Roman"/>
                <w:szCs w:val="21"/>
              </w:rPr>
            </w:pPr>
          </w:p>
        </w:tc>
        <w:tc>
          <w:tcPr>
            <w:tcW w:w="1197" w:type="dxa"/>
            <w:vAlign w:val="center"/>
          </w:tcPr>
          <w:p w14:paraId="5EA213E3">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B5092E8">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6A6AAC9E">
        <w:tblPrEx>
          <w:tblLayout w:type="fixed"/>
        </w:tblPrEx>
        <w:trPr>
          <w:trHeight w:val="459" w:hRule="atLeast"/>
          <w:jc w:val="center"/>
        </w:trPr>
        <w:tc>
          <w:tcPr>
            <w:tcW w:w="1111" w:type="dxa"/>
            <w:vMerge w:val="continue"/>
            <w:vAlign w:val="center"/>
          </w:tcPr>
          <w:p w14:paraId="2CAA2D7F">
            <w:pPr>
              <w:rPr>
                <w:rFonts w:ascii="Times New Roman" w:hAnsi="Times New Roman" w:cs="Times New Roman"/>
                <w:szCs w:val="21"/>
              </w:rPr>
            </w:pPr>
          </w:p>
        </w:tc>
        <w:tc>
          <w:tcPr>
            <w:tcW w:w="1232" w:type="dxa"/>
            <w:vAlign w:val="center"/>
          </w:tcPr>
          <w:p w14:paraId="350D9711">
            <w:pPr>
              <w:jc w:val="left"/>
              <w:rPr>
                <w:rFonts w:ascii="Times New Roman" w:hAnsi="Times New Roman" w:eastAsia="宋体" w:cs="Times New Roman"/>
                <w:szCs w:val="21"/>
              </w:rPr>
            </w:pPr>
            <w:r>
              <w:rPr>
                <w:rFonts w:ascii="Times New Roman" w:hAnsi="Times New Roman" w:cs="Times New Roman"/>
                <w:szCs w:val="21"/>
              </w:rPr>
              <w:t>110843A</w:t>
            </w:r>
          </w:p>
        </w:tc>
        <w:tc>
          <w:tcPr>
            <w:tcW w:w="2410" w:type="dxa"/>
            <w:vAlign w:val="center"/>
          </w:tcPr>
          <w:p w14:paraId="10A24DF2">
            <w:pPr>
              <w:jc w:val="left"/>
              <w:rPr>
                <w:rFonts w:ascii="Times New Roman" w:hAnsi="Times New Roman" w:eastAsia="宋体" w:cs="Times New Roman"/>
                <w:szCs w:val="21"/>
              </w:rPr>
            </w:pPr>
            <w:r>
              <w:rPr>
                <w:rFonts w:ascii="Times New Roman" w:hAnsi="Times New Roman" w:cs="Times New Roman"/>
                <w:szCs w:val="21"/>
              </w:rPr>
              <w:t>投资学（双语）Investment（Bilingual）</w:t>
            </w:r>
          </w:p>
        </w:tc>
        <w:tc>
          <w:tcPr>
            <w:tcW w:w="567" w:type="dxa"/>
            <w:vAlign w:val="center"/>
          </w:tcPr>
          <w:p w14:paraId="2344458D">
            <w:pPr>
              <w:jc w:val="center"/>
              <w:rPr>
                <w:rFonts w:ascii="Times New Roman" w:hAnsi="Times New Roman" w:cs="Times New Roman"/>
                <w:szCs w:val="21"/>
              </w:rPr>
            </w:pPr>
          </w:p>
        </w:tc>
        <w:tc>
          <w:tcPr>
            <w:tcW w:w="708" w:type="dxa"/>
            <w:vAlign w:val="center"/>
          </w:tcPr>
          <w:p w14:paraId="37181D61">
            <w:pPr>
              <w:jc w:val="center"/>
              <w:rPr>
                <w:rFonts w:ascii="Times New Roman" w:hAnsi="Times New Roman" w:cs="Times New Roman"/>
                <w:szCs w:val="21"/>
              </w:rPr>
            </w:pPr>
          </w:p>
        </w:tc>
        <w:tc>
          <w:tcPr>
            <w:tcW w:w="567" w:type="dxa"/>
            <w:vAlign w:val="center"/>
          </w:tcPr>
          <w:p w14:paraId="329C9A1B">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14:paraId="35AA1DB6">
            <w:pPr>
              <w:jc w:val="center"/>
              <w:rPr>
                <w:rFonts w:ascii="Times New Roman" w:hAnsi="Times New Roman" w:cs="Times New Roman"/>
                <w:szCs w:val="21"/>
              </w:rPr>
            </w:pPr>
          </w:p>
        </w:tc>
        <w:tc>
          <w:tcPr>
            <w:tcW w:w="1197" w:type="dxa"/>
            <w:vAlign w:val="center"/>
          </w:tcPr>
          <w:p w14:paraId="5A3AFE02">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183B0F8F">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73DFBA42">
        <w:tblPrEx>
          <w:tblLayout w:type="fixed"/>
        </w:tblPrEx>
        <w:trPr>
          <w:trHeight w:val="459" w:hRule="atLeast"/>
          <w:jc w:val="center"/>
        </w:trPr>
        <w:tc>
          <w:tcPr>
            <w:tcW w:w="1111" w:type="dxa"/>
            <w:vMerge w:val="continue"/>
            <w:vAlign w:val="center"/>
          </w:tcPr>
          <w:p w14:paraId="74FB1DE2">
            <w:pPr>
              <w:rPr>
                <w:rFonts w:ascii="Times New Roman" w:hAnsi="Times New Roman" w:cs="Times New Roman"/>
                <w:szCs w:val="21"/>
              </w:rPr>
            </w:pPr>
          </w:p>
        </w:tc>
        <w:tc>
          <w:tcPr>
            <w:tcW w:w="1232" w:type="dxa"/>
            <w:vAlign w:val="center"/>
          </w:tcPr>
          <w:p w14:paraId="3A5F1A55">
            <w:pPr>
              <w:jc w:val="left"/>
              <w:rPr>
                <w:rFonts w:ascii="Times New Roman" w:hAnsi="Times New Roman" w:eastAsia="宋体" w:cs="Times New Roman"/>
                <w:szCs w:val="21"/>
              </w:rPr>
            </w:pPr>
            <w:r>
              <w:rPr>
                <w:rFonts w:ascii="Times New Roman" w:hAnsi="Times New Roman" w:cs="Times New Roman"/>
                <w:szCs w:val="21"/>
              </w:rPr>
              <w:t>110032A</w:t>
            </w:r>
          </w:p>
        </w:tc>
        <w:tc>
          <w:tcPr>
            <w:tcW w:w="2410" w:type="dxa"/>
            <w:vAlign w:val="center"/>
          </w:tcPr>
          <w:p w14:paraId="6A8E936D">
            <w:pPr>
              <w:jc w:val="left"/>
              <w:rPr>
                <w:rFonts w:ascii="Times New Roman" w:hAnsi="Times New Roman" w:eastAsia="宋体" w:cs="Times New Roman"/>
                <w:szCs w:val="21"/>
              </w:rPr>
            </w:pPr>
            <w:r>
              <w:rPr>
                <w:rFonts w:ascii="Times New Roman" w:hAnsi="Times New Roman" w:cs="Times New Roman"/>
                <w:szCs w:val="21"/>
              </w:rPr>
              <w:t>保险学Insurance</w:t>
            </w:r>
          </w:p>
        </w:tc>
        <w:tc>
          <w:tcPr>
            <w:tcW w:w="567" w:type="dxa"/>
            <w:vAlign w:val="center"/>
          </w:tcPr>
          <w:p w14:paraId="54B4166C">
            <w:pPr>
              <w:jc w:val="center"/>
              <w:rPr>
                <w:rFonts w:ascii="Times New Roman" w:hAnsi="Times New Roman" w:cs="Times New Roman"/>
                <w:szCs w:val="21"/>
              </w:rPr>
            </w:pPr>
          </w:p>
        </w:tc>
        <w:tc>
          <w:tcPr>
            <w:tcW w:w="708" w:type="dxa"/>
            <w:vAlign w:val="center"/>
          </w:tcPr>
          <w:p w14:paraId="11E0083D">
            <w:pPr>
              <w:jc w:val="center"/>
              <w:rPr>
                <w:rFonts w:ascii="Times New Roman" w:hAnsi="Times New Roman" w:cs="Times New Roman"/>
                <w:szCs w:val="21"/>
              </w:rPr>
            </w:pPr>
          </w:p>
        </w:tc>
        <w:tc>
          <w:tcPr>
            <w:tcW w:w="567" w:type="dxa"/>
            <w:vAlign w:val="center"/>
          </w:tcPr>
          <w:p w14:paraId="748ED6D7">
            <w:pPr>
              <w:jc w:val="center"/>
              <w:rPr>
                <w:rFonts w:ascii="Times New Roman" w:hAnsi="Times New Roman" w:cs="Times New Roman"/>
                <w:szCs w:val="21"/>
              </w:rPr>
            </w:pPr>
            <w:r>
              <w:rPr>
                <w:rFonts w:ascii="Times New Roman" w:hAnsi="Times New Roman" w:cs="Times New Roman"/>
                <w:szCs w:val="21"/>
              </w:rPr>
              <w:t>2</w:t>
            </w:r>
          </w:p>
        </w:tc>
        <w:tc>
          <w:tcPr>
            <w:tcW w:w="567" w:type="dxa"/>
            <w:vAlign w:val="center"/>
          </w:tcPr>
          <w:p w14:paraId="5891DA3D">
            <w:pPr>
              <w:jc w:val="center"/>
              <w:rPr>
                <w:rFonts w:ascii="Times New Roman" w:hAnsi="Times New Roman" w:cs="Times New Roman"/>
                <w:szCs w:val="21"/>
              </w:rPr>
            </w:pPr>
          </w:p>
        </w:tc>
        <w:tc>
          <w:tcPr>
            <w:tcW w:w="1197" w:type="dxa"/>
            <w:vAlign w:val="center"/>
          </w:tcPr>
          <w:p w14:paraId="7156998F">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9589D9F">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4E791BE2">
        <w:tblPrEx>
          <w:tblLayout w:type="fixed"/>
        </w:tblPrEx>
        <w:trPr>
          <w:trHeight w:val="459" w:hRule="atLeast"/>
          <w:jc w:val="center"/>
        </w:trPr>
        <w:tc>
          <w:tcPr>
            <w:tcW w:w="1111" w:type="dxa"/>
            <w:vMerge w:val="continue"/>
            <w:vAlign w:val="center"/>
          </w:tcPr>
          <w:p w14:paraId="5DD0FE42">
            <w:pPr>
              <w:rPr>
                <w:rFonts w:ascii="Times New Roman" w:hAnsi="Times New Roman" w:cs="Times New Roman"/>
                <w:szCs w:val="21"/>
              </w:rPr>
            </w:pPr>
          </w:p>
        </w:tc>
        <w:tc>
          <w:tcPr>
            <w:tcW w:w="3642" w:type="dxa"/>
            <w:gridSpan w:val="2"/>
            <w:vAlign w:val="center"/>
          </w:tcPr>
          <w:p w14:paraId="6AE683C6">
            <w:pPr>
              <w:jc w:val="center"/>
              <w:rPr>
                <w:rFonts w:ascii="Times New Roman" w:hAnsi="Times New Roman" w:eastAsia="宋体" w:cs="Times New Roman"/>
                <w:szCs w:val="21"/>
              </w:rPr>
            </w:pPr>
            <w:r>
              <w:rPr>
                <w:rFonts w:hint="eastAsia" w:ascii="Times New Roman" w:hAnsi="Times New Roman" w:eastAsia="宋体" w:cs="Times New Roman"/>
                <w:szCs w:val="21"/>
              </w:rPr>
              <w:t>必修课小计</w:t>
            </w:r>
          </w:p>
        </w:tc>
        <w:tc>
          <w:tcPr>
            <w:tcW w:w="567" w:type="dxa"/>
            <w:vAlign w:val="center"/>
          </w:tcPr>
          <w:p w14:paraId="52E72C4A">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w:t>
            </w:r>
          </w:p>
        </w:tc>
        <w:tc>
          <w:tcPr>
            <w:tcW w:w="708" w:type="dxa"/>
            <w:vAlign w:val="center"/>
          </w:tcPr>
          <w:p w14:paraId="6496B645">
            <w:pPr>
              <w:jc w:val="center"/>
              <w:rPr>
                <w:rFonts w:ascii="Times New Roman" w:hAnsi="Times New Roman" w:cs="Times New Roman"/>
                <w:szCs w:val="21"/>
              </w:rPr>
            </w:pPr>
            <w:r>
              <w:rPr>
                <w:rFonts w:hint="eastAsia" w:ascii="Times New Roman" w:hAnsi="Times New Roman" w:cs="Times New Roman"/>
                <w:szCs w:val="21"/>
              </w:rPr>
              <w:t>20</w:t>
            </w:r>
          </w:p>
        </w:tc>
        <w:tc>
          <w:tcPr>
            <w:tcW w:w="567" w:type="dxa"/>
            <w:vAlign w:val="center"/>
          </w:tcPr>
          <w:p w14:paraId="4B24A9B9">
            <w:pPr>
              <w:jc w:val="center"/>
              <w:rPr>
                <w:rFonts w:ascii="Times New Roman" w:hAnsi="Times New Roman" w:cs="Times New Roman"/>
                <w:szCs w:val="21"/>
              </w:rPr>
            </w:pPr>
            <w:r>
              <w:rPr>
                <w:rFonts w:hint="eastAsia" w:ascii="Times New Roman" w:hAnsi="Times New Roman" w:cs="Times New Roman"/>
                <w:szCs w:val="21"/>
              </w:rPr>
              <w:t>14</w:t>
            </w:r>
          </w:p>
        </w:tc>
        <w:tc>
          <w:tcPr>
            <w:tcW w:w="567" w:type="dxa"/>
            <w:vAlign w:val="center"/>
          </w:tcPr>
          <w:p w14:paraId="3F627C1C">
            <w:pPr>
              <w:jc w:val="center"/>
              <w:rPr>
                <w:rFonts w:ascii="Times New Roman" w:hAnsi="Times New Roman" w:cs="Times New Roman"/>
                <w:szCs w:val="21"/>
              </w:rPr>
            </w:pPr>
          </w:p>
        </w:tc>
        <w:tc>
          <w:tcPr>
            <w:tcW w:w="1197" w:type="dxa"/>
          </w:tcPr>
          <w:p w14:paraId="52C247F0">
            <w:pPr>
              <w:jc w:val="center"/>
              <w:rPr>
                <w:rFonts w:asciiTheme="minorEastAsia" w:hAnsiTheme="minorEastAsia"/>
                <w:szCs w:val="21"/>
              </w:rPr>
            </w:pPr>
          </w:p>
        </w:tc>
        <w:tc>
          <w:tcPr>
            <w:tcW w:w="709" w:type="dxa"/>
            <w:vAlign w:val="center"/>
          </w:tcPr>
          <w:p w14:paraId="49987450">
            <w:pPr>
              <w:jc w:val="center"/>
              <w:rPr>
                <w:rFonts w:cs="Times New Roman" w:asciiTheme="minorEastAsia" w:hAnsiTheme="minorEastAsia"/>
                <w:szCs w:val="21"/>
              </w:rPr>
            </w:pPr>
          </w:p>
        </w:tc>
      </w:tr>
      <w:tr w14:paraId="09F9648B">
        <w:tblPrEx>
          <w:tblLayout w:type="fixed"/>
        </w:tblPrEx>
        <w:trPr>
          <w:trHeight w:val="433" w:hRule="atLeast"/>
          <w:jc w:val="center"/>
        </w:trPr>
        <w:tc>
          <w:tcPr>
            <w:tcW w:w="1111" w:type="dxa"/>
            <w:vMerge w:val="restart"/>
            <w:vAlign w:val="center"/>
          </w:tcPr>
          <w:p w14:paraId="462DB0C4">
            <w:pPr>
              <w:adjustRightInd w:val="0"/>
              <w:snapToGrid w:val="0"/>
              <w:rPr>
                <w:rFonts w:ascii="Times New Roman" w:hAnsi="Times New Roman" w:cs="Times New Roman"/>
                <w:szCs w:val="21"/>
              </w:rPr>
            </w:pPr>
            <w:r>
              <w:rPr>
                <w:rFonts w:ascii="Times New Roman" w:hAnsi="Times New Roman" w:cs="Times New Roman"/>
                <w:szCs w:val="21"/>
              </w:rPr>
              <w:t>专业</w:t>
            </w:r>
            <w:r>
              <w:rPr>
                <w:rFonts w:hint="eastAsia" w:ascii="Times New Roman" w:hAnsi="Times New Roman" w:cs="Times New Roman"/>
                <w:szCs w:val="21"/>
              </w:rPr>
              <w:t>提升</w:t>
            </w:r>
            <w:r>
              <w:rPr>
                <w:rFonts w:ascii="Times New Roman" w:hAnsi="Times New Roman" w:cs="Times New Roman"/>
                <w:szCs w:val="21"/>
              </w:rPr>
              <w:t>课</w:t>
            </w:r>
          </w:p>
        </w:tc>
        <w:tc>
          <w:tcPr>
            <w:tcW w:w="1232" w:type="dxa"/>
            <w:vAlign w:val="center"/>
          </w:tcPr>
          <w:p w14:paraId="73975DED">
            <w:pPr>
              <w:jc w:val="center"/>
              <w:rPr>
                <w:rFonts w:ascii="Times New Roman" w:hAnsi="Times New Roman" w:eastAsia="宋体" w:cs="Times New Roman"/>
                <w:szCs w:val="21"/>
              </w:rPr>
            </w:pPr>
            <w:r>
              <w:rPr>
                <w:rFonts w:ascii="Times New Roman" w:hAnsi="Times New Roman" w:cs="Times New Roman"/>
                <w:szCs w:val="21"/>
              </w:rPr>
              <w:t>11</w:t>
            </w:r>
            <w:r>
              <w:rPr>
                <w:rFonts w:hint="eastAsia" w:ascii="Times New Roman" w:hAnsi="Times New Roman" w:cs="Times New Roman"/>
                <w:szCs w:val="21"/>
                <w:lang w:eastAsia="zh-CN"/>
              </w:rPr>
              <w:t>0152B</w:t>
            </w:r>
          </w:p>
        </w:tc>
        <w:tc>
          <w:tcPr>
            <w:tcW w:w="2410" w:type="dxa"/>
            <w:vAlign w:val="center"/>
          </w:tcPr>
          <w:p w14:paraId="43CD5E6E">
            <w:pPr>
              <w:rPr>
                <w:rFonts w:ascii="Times New Roman" w:hAnsi="Times New Roman" w:cs="Times New Roman"/>
                <w:szCs w:val="21"/>
              </w:rPr>
            </w:pPr>
            <w:r>
              <w:rPr>
                <w:rFonts w:ascii="Times New Roman" w:hAnsi="Times New Roman" w:cs="Times New Roman"/>
                <w:szCs w:val="21"/>
              </w:rPr>
              <w:t>金融市场学</w:t>
            </w:r>
          </w:p>
          <w:p w14:paraId="2179269B">
            <w:pPr>
              <w:rPr>
                <w:rFonts w:ascii="Times New Roman" w:hAnsi="Times New Roman" w:eastAsia="宋体" w:cs="Times New Roman"/>
                <w:szCs w:val="21"/>
              </w:rPr>
            </w:pPr>
            <w:r>
              <w:rPr>
                <w:rFonts w:ascii="Times New Roman" w:hAnsi="Times New Roman" w:cs="Times New Roman"/>
                <w:szCs w:val="21"/>
              </w:rPr>
              <w:t>Financial Market</w:t>
            </w:r>
          </w:p>
        </w:tc>
        <w:tc>
          <w:tcPr>
            <w:tcW w:w="567" w:type="dxa"/>
            <w:vAlign w:val="center"/>
          </w:tcPr>
          <w:p w14:paraId="63508877">
            <w:pPr>
              <w:jc w:val="center"/>
              <w:rPr>
                <w:rFonts w:ascii="Times New Roman" w:hAnsi="Times New Roman" w:cs="Times New Roman"/>
                <w:szCs w:val="21"/>
              </w:rPr>
            </w:pPr>
          </w:p>
        </w:tc>
        <w:tc>
          <w:tcPr>
            <w:tcW w:w="708" w:type="dxa"/>
            <w:vAlign w:val="center"/>
          </w:tcPr>
          <w:p w14:paraId="4FCA1882">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03549AE6">
            <w:pPr>
              <w:jc w:val="center"/>
              <w:rPr>
                <w:rFonts w:ascii="Times New Roman" w:hAnsi="Times New Roman" w:cs="Times New Roman"/>
                <w:szCs w:val="21"/>
              </w:rPr>
            </w:pPr>
          </w:p>
        </w:tc>
        <w:tc>
          <w:tcPr>
            <w:tcW w:w="567" w:type="dxa"/>
            <w:vAlign w:val="center"/>
          </w:tcPr>
          <w:p w14:paraId="14D785CD">
            <w:pPr>
              <w:jc w:val="center"/>
              <w:rPr>
                <w:rFonts w:ascii="Times New Roman" w:hAnsi="Times New Roman" w:cs="Times New Roman"/>
                <w:szCs w:val="21"/>
              </w:rPr>
            </w:pPr>
          </w:p>
        </w:tc>
        <w:tc>
          <w:tcPr>
            <w:tcW w:w="1197" w:type="dxa"/>
            <w:vAlign w:val="center"/>
          </w:tcPr>
          <w:p w14:paraId="06742D81">
            <w:pPr>
              <w:jc w:val="center"/>
              <w:rPr>
                <w:rFonts w:cs="宋体" w:asciiTheme="minorEastAsia" w:hAnsiTheme="minorEastAsia"/>
                <w:szCs w:val="21"/>
              </w:rPr>
            </w:pPr>
            <w:r>
              <w:rPr>
                <w:rFonts w:hint="eastAsia" w:asciiTheme="minorEastAsia" w:hAnsiTheme="minorEastAsia"/>
                <w:szCs w:val="21"/>
              </w:rPr>
              <w:t>金融学院</w:t>
            </w:r>
          </w:p>
        </w:tc>
        <w:tc>
          <w:tcPr>
            <w:tcW w:w="709" w:type="dxa"/>
            <w:vAlign w:val="center"/>
          </w:tcPr>
          <w:p w14:paraId="21BE0259">
            <w:pPr>
              <w:jc w:val="center"/>
              <w:rPr>
                <w:rFonts w:cs="Times New Roman" w:asciiTheme="minorEastAsia" w:hAnsiTheme="minorEastAsia"/>
                <w:szCs w:val="21"/>
              </w:rPr>
            </w:pPr>
            <w:r>
              <w:rPr>
                <w:rFonts w:hint="eastAsia" w:cs="Times New Roman" w:asciiTheme="minorEastAsia" w:hAnsiTheme="minorEastAsia"/>
                <w:szCs w:val="21"/>
              </w:rPr>
              <w:t>考</w:t>
            </w:r>
            <w:r>
              <w:rPr>
                <w:rFonts w:hint="eastAsia" w:cs="Times New Roman" w:asciiTheme="minorEastAsia" w:hAnsiTheme="minorEastAsia"/>
                <w:szCs w:val="21"/>
                <w:lang w:eastAsia="zh-CN"/>
              </w:rPr>
              <w:t>查</w:t>
            </w:r>
            <w:bookmarkStart w:id="0" w:name="_GoBack"/>
            <w:bookmarkEnd w:id="0"/>
          </w:p>
        </w:tc>
      </w:tr>
      <w:tr w14:paraId="6B87BED1">
        <w:tblPrEx>
          <w:tblLayout w:type="fixed"/>
        </w:tblPrEx>
        <w:trPr>
          <w:trHeight w:val="433" w:hRule="atLeast"/>
          <w:jc w:val="center"/>
        </w:trPr>
        <w:tc>
          <w:tcPr>
            <w:tcW w:w="1111" w:type="dxa"/>
            <w:vMerge w:val="continue"/>
            <w:vAlign w:val="center"/>
          </w:tcPr>
          <w:p w14:paraId="023B3833">
            <w:pPr>
              <w:rPr>
                <w:rFonts w:ascii="Times New Roman" w:hAnsi="Times New Roman" w:cs="Times New Roman"/>
                <w:szCs w:val="21"/>
              </w:rPr>
            </w:pPr>
          </w:p>
        </w:tc>
        <w:tc>
          <w:tcPr>
            <w:tcW w:w="1232" w:type="dxa"/>
            <w:vAlign w:val="center"/>
          </w:tcPr>
          <w:p w14:paraId="38A74560">
            <w:pPr>
              <w:jc w:val="center"/>
              <w:rPr>
                <w:rFonts w:ascii="Times New Roman" w:hAnsi="Times New Roman" w:eastAsia="宋体" w:cs="Times New Roman"/>
                <w:szCs w:val="21"/>
              </w:rPr>
            </w:pPr>
            <w:r>
              <w:rPr>
                <w:rFonts w:ascii="Times New Roman" w:hAnsi="Times New Roman" w:eastAsia="宋体" w:cs="Times New Roman"/>
                <w:szCs w:val="21"/>
              </w:rPr>
              <w:t xml:space="preserve">  1121242A</w:t>
            </w:r>
          </w:p>
        </w:tc>
        <w:tc>
          <w:tcPr>
            <w:tcW w:w="2410" w:type="dxa"/>
            <w:vAlign w:val="center"/>
          </w:tcPr>
          <w:p w14:paraId="4C407FEA">
            <w:pPr>
              <w:rPr>
                <w:rFonts w:ascii="Times New Roman" w:hAnsi="Times New Roman" w:cs="Times New Roman"/>
                <w:szCs w:val="21"/>
              </w:rPr>
            </w:pPr>
            <w:r>
              <w:rPr>
                <w:rFonts w:ascii="Times New Roman" w:hAnsi="Times New Roman" w:cs="Times New Roman"/>
                <w:szCs w:val="21"/>
              </w:rPr>
              <w:t>金融计算机语言</w:t>
            </w:r>
          </w:p>
          <w:p w14:paraId="32113616">
            <w:pPr>
              <w:rPr>
                <w:rFonts w:ascii="Times New Roman" w:hAnsi="Times New Roman" w:cs="Times New Roman"/>
                <w:szCs w:val="21"/>
              </w:rPr>
            </w:pPr>
            <w:r>
              <w:rPr>
                <w:rFonts w:ascii="Times New Roman" w:hAnsi="Times New Roman" w:cs="Times New Roman"/>
                <w:szCs w:val="21"/>
              </w:rPr>
              <w:t>Computational Finance</w:t>
            </w:r>
          </w:p>
          <w:p w14:paraId="2C7A5F1B">
            <w:pPr>
              <w:rPr>
                <w:rFonts w:ascii="Times New Roman" w:hAnsi="Times New Roman" w:cs="Times New Roman"/>
                <w:szCs w:val="21"/>
              </w:rPr>
            </w:pPr>
            <w:r>
              <w:rPr>
                <w:rFonts w:ascii="Times New Roman" w:hAnsi="Times New Roman" w:cs="Times New Roman"/>
                <w:szCs w:val="21"/>
              </w:rPr>
              <w:t>and Programming</w:t>
            </w:r>
          </w:p>
        </w:tc>
        <w:tc>
          <w:tcPr>
            <w:tcW w:w="567" w:type="dxa"/>
            <w:vAlign w:val="center"/>
          </w:tcPr>
          <w:p w14:paraId="7870BECA">
            <w:pPr>
              <w:jc w:val="center"/>
              <w:rPr>
                <w:rFonts w:ascii="Times New Roman" w:hAnsi="Times New Roman" w:cs="Times New Roman"/>
                <w:szCs w:val="21"/>
              </w:rPr>
            </w:pPr>
          </w:p>
        </w:tc>
        <w:tc>
          <w:tcPr>
            <w:tcW w:w="708" w:type="dxa"/>
            <w:vAlign w:val="center"/>
          </w:tcPr>
          <w:p w14:paraId="19C1A4F9">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14:paraId="18606389">
            <w:pPr>
              <w:jc w:val="center"/>
              <w:rPr>
                <w:rFonts w:ascii="Times New Roman" w:hAnsi="Times New Roman" w:cs="Times New Roman"/>
                <w:szCs w:val="21"/>
              </w:rPr>
            </w:pPr>
          </w:p>
        </w:tc>
        <w:tc>
          <w:tcPr>
            <w:tcW w:w="567" w:type="dxa"/>
            <w:vAlign w:val="center"/>
          </w:tcPr>
          <w:p w14:paraId="7E83EC62">
            <w:pPr>
              <w:jc w:val="center"/>
              <w:rPr>
                <w:rFonts w:ascii="Times New Roman" w:hAnsi="Times New Roman" w:cs="Times New Roman"/>
                <w:szCs w:val="21"/>
              </w:rPr>
            </w:pPr>
          </w:p>
        </w:tc>
        <w:tc>
          <w:tcPr>
            <w:tcW w:w="1197" w:type="dxa"/>
            <w:vAlign w:val="center"/>
          </w:tcPr>
          <w:p w14:paraId="69DB5AE9">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04A8C110">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40B33C27">
        <w:tblPrEx>
          <w:tblLayout w:type="fixed"/>
        </w:tblPrEx>
        <w:trPr>
          <w:trHeight w:val="433" w:hRule="atLeast"/>
          <w:jc w:val="center"/>
        </w:trPr>
        <w:tc>
          <w:tcPr>
            <w:tcW w:w="1111" w:type="dxa"/>
            <w:vMerge w:val="continue"/>
            <w:vAlign w:val="center"/>
          </w:tcPr>
          <w:p w14:paraId="130CE03A">
            <w:pPr>
              <w:rPr>
                <w:rFonts w:ascii="Times New Roman" w:hAnsi="Times New Roman" w:cs="Times New Roman"/>
                <w:szCs w:val="21"/>
              </w:rPr>
            </w:pPr>
          </w:p>
        </w:tc>
        <w:tc>
          <w:tcPr>
            <w:tcW w:w="1232" w:type="dxa"/>
            <w:vAlign w:val="center"/>
          </w:tcPr>
          <w:p w14:paraId="01EF7EBC">
            <w:pPr>
              <w:jc w:val="center"/>
              <w:rPr>
                <w:rFonts w:ascii="Times New Roman" w:hAnsi="Times New Roman" w:eastAsia="宋体" w:cs="Times New Roman"/>
                <w:szCs w:val="21"/>
              </w:rPr>
            </w:pPr>
            <w:r>
              <w:rPr>
                <w:rFonts w:ascii="Times New Roman" w:hAnsi="Times New Roman" w:cs="Times New Roman"/>
                <w:szCs w:val="21"/>
              </w:rPr>
              <w:t>110462B</w:t>
            </w:r>
          </w:p>
        </w:tc>
        <w:tc>
          <w:tcPr>
            <w:tcW w:w="2410" w:type="dxa"/>
            <w:vAlign w:val="center"/>
          </w:tcPr>
          <w:p w14:paraId="706B4438">
            <w:pPr>
              <w:rPr>
                <w:rFonts w:ascii="Times New Roman" w:hAnsi="Times New Roman" w:cs="Times New Roman"/>
                <w:szCs w:val="21"/>
              </w:rPr>
            </w:pPr>
            <w:r>
              <w:rPr>
                <w:rFonts w:ascii="Times New Roman" w:hAnsi="Times New Roman" w:cs="Times New Roman"/>
                <w:szCs w:val="21"/>
              </w:rPr>
              <w:t>投资银行学</w:t>
            </w:r>
          </w:p>
          <w:p w14:paraId="0DA6F1BB">
            <w:pPr>
              <w:rPr>
                <w:rFonts w:ascii="Times New Roman" w:hAnsi="Times New Roman" w:eastAsia="宋体" w:cs="Times New Roman"/>
                <w:szCs w:val="21"/>
              </w:rPr>
            </w:pPr>
            <w:r>
              <w:rPr>
                <w:rFonts w:ascii="Times New Roman" w:hAnsi="Times New Roman" w:cs="Times New Roman"/>
                <w:szCs w:val="21"/>
              </w:rPr>
              <w:t>Investment Banking</w:t>
            </w:r>
          </w:p>
        </w:tc>
        <w:tc>
          <w:tcPr>
            <w:tcW w:w="567" w:type="dxa"/>
            <w:vAlign w:val="center"/>
          </w:tcPr>
          <w:p w14:paraId="002CCE58">
            <w:pPr>
              <w:jc w:val="center"/>
              <w:rPr>
                <w:rFonts w:ascii="Times New Roman" w:hAnsi="Times New Roman" w:cs="Times New Roman"/>
                <w:szCs w:val="21"/>
              </w:rPr>
            </w:pPr>
          </w:p>
        </w:tc>
        <w:tc>
          <w:tcPr>
            <w:tcW w:w="708" w:type="dxa"/>
            <w:vAlign w:val="center"/>
          </w:tcPr>
          <w:p w14:paraId="194F464F">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160037C3">
            <w:pPr>
              <w:jc w:val="center"/>
              <w:rPr>
                <w:rFonts w:ascii="Times New Roman" w:hAnsi="Times New Roman" w:cs="Times New Roman"/>
                <w:szCs w:val="21"/>
              </w:rPr>
            </w:pPr>
          </w:p>
        </w:tc>
        <w:tc>
          <w:tcPr>
            <w:tcW w:w="567" w:type="dxa"/>
            <w:vAlign w:val="center"/>
          </w:tcPr>
          <w:p w14:paraId="4E1EC17A">
            <w:pPr>
              <w:jc w:val="center"/>
              <w:rPr>
                <w:rFonts w:ascii="Times New Roman" w:hAnsi="Times New Roman" w:cs="Times New Roman"/>
                <w:szCs w:val="21"/>
              </w:rPr>
            </w:pPr>
          </w:p>
        </w:tc>
        <w:tc>
          <w:tcPr>
            <w:tcW w:w="1197" w:type="dxa"/>
            <w:vAlign w:val="center"/>
          </w:tcPr>
          <w:p w14:paraId="7DC0CCDD">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56B2E4E2">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459C95B7">
        <w:tblPrEx>
          <w:tblLayout w:type="fixed"/>
        </w:tblPrEx>
        <w:trPr>
          <w:trHeight w:val="433" w:hRule="atLeast"/>
          <w:jc w:val="center"/>
        </w:trPr>
        <w:tc>
          <w:tcPr>
            <w:tcW w:w="1111" w:type="dxa"/>
            <w:vMerge w:val="continue"/>
            <w:vAlign w:val="center"/>
          </w:tcPr>
          <w:p w14:paraId="497A970A">
            <w:pPr>
              <w:rPr>
                <w:rFonts w:ascii="Times New Roman" w:hAnsi="Times New Roman" w:cs="Times New Roman"/>
                <w:szCs w:val="21"/>
              </w:rPr>
            </w:pPr>
          </w:p>
        </w:tc>
        <w:tc>
          <w:tcPr>
            <w:tcW w:w="1232" w:type="dxa"/>
            <w:vAlign w:val="center"/>
          </w:tcPr>
          <w:p w14:paraId="497C7899">
            <w:pPr>
              <w:jc w:val="center"/>
              <w:rPr>
                <w:rFonts w:ascii="Times New Roman" w:hAnsi="Times New Roman" w:eastAsia="宋体" w:cs="Times New Roman"/>
                <w:szCs w:val="21"/>
              </w:rPr>
            </w:pPr>
            <w:r>
              <w:rPr>
                <w:rFonts w:ascii="Times New Roman" w:hAnsi="Times New Roman" w:cs="Times New Roman"/>
                <w:szCs w:val="21"/>
              </w:rPr>
              <w:t>112362B</w:t>
            </w:r>
          </w:p>
        </w:tc>
        <w:tc>
          <w:tcPr>
            <w:tcW w:w="2410" w:type="dxa"/>
            <w:vAlign w:val="center"/>
          </w:tcPr>
          <w:p w14:paraId="38A99F10">
            <w:pPr>
              <w:rPr>
                <w:rFonts w:ascii="Times New Roman" w:hAnsi="Times New Roman" w:cs="Times New Roman"/>
                <w:szCs w:val="21"/>
              </w:rPr>
            </w:pPr>
            <w:r>
              <w:rPr>
                <w:rFonts w:ascii="Times New Roman" w:hAnsi="Times New Roman" w:cs="Times New Roman"/>
                <w:szCs w:val="21"/>
              </w:rPr>
              <w:t>证券投资学</w:t>
            </w:r>
          </w:p>
          <w:p w14:paraId="74267873">
            <w:pPr>
              <w:rPr>
                <w:rFonts w:ascii="Times New Roman" w:hAnsi="Times New Roman" w:eastAsia="宋体" w:cs="Times New Roman"/>
                <w:szCs w:val="21"/>
              </w:rPr>
            </w:pPr>
            <w:r>
              <w:rPr>
                <w:rFonts w:ascii="Times New Roman" w:hAnsi="Times New Roman" w:cs="Times New Roman"/>
                <w:szCs w:val="21"/>
              </w:rPr>
              <w:t>Securities Investment</w:t>
            </w:r>
          </w:p>
        </w:tc>
        <w:tc>
          <w:tcPr>
            <w:tcW w:w="567" w:type="dxa"/>
            <w:vAlign w:val="center"/>
          </w:tcPr>
          <w:p w14:paraId="26C80948">
            <w:pPr>
              <w:jc w:val="center"/>
              <w:rPr>
                <w:rFonts w:ascii="Times New Roman" w:hAnsi="Times New Roman" w:cs="Times New Roman"/>
                <w:szCs w:val="21"/>
              </w:rPr>
            </w:pPr>
          </w:p>
        </w:tc>
        <w:tc>
          <w:tcPr>
            <w:tcW w:w="708" w:type="dxa"/>
            <w:vAlign w:val="center"/>
          </w:tcPr>
          <w:p w14:paraId="09CE3CF8">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1722A67A">
            <w:pPr>
              <w:jc w:val="center"/>
              <w:rPr>
                <w:rFonts w:ascii="Times New Roman" w:hAnsi="Times New Roman" w:cs="Times New Roman"/>
                <w:szCs w:val="21"/>
              </w:rPr>
            </w:pPr>
          </w:p>
        </w:tc>
        <w:tc>
          <w:tcPr>
            <w:tcW w:w="567" w:type="dxa"/>
            <w:vAlign w:val="center"/>
          </w:tcPr>
          <w:p w14:paraId="4FC6C4E7">
            <w:pPr>
              <w:jc w:val="center"/>
              <w:rPr>
                <w:rFonts w:ascii="Times New Roman" w:hAnsi="Times New Roman" w:cs="Times New Roman"/>
                <w:szCs w:val="21"/>
              </w:rPr>
            </w:pPr>
          </w:p>
        </w:tc>
        <w:tc>
          <w:tcPr>
            <w:tcW w:w="1197" w:type="dxa"/>
            <w:vAlign w:val="center"/>
          </w:tcPr>
          <w:p w14:paraId="573928D7">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9C0B42C">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1F569457">
        <w:tblPrEx>
          <w:tblLayout w:type="fixed"/>
        </w:tblPrEx>
        <w:trPr>
          <w:trHeight w:val="433" w:hRule="atLeast"/>
          <w:jc w:val="center"/>
        </w:trPr>
        <w:tc>
          <w:tcPr>
            <w:tcW w:w="1111" w:type="dxa"/>
            <w:vMerge w:val="continue"/>
            <w:vAlign w:val="center"/>
          </w:tcPr>
          <w:p w14:paraId="08BE3BFC">
            <w:pPr>
              <w:rPr>
                <w:rFonts w:ascii="Times New Roman" w:hAnsi="Times New Roman" w:cs="Times New Roman"/>
                <w:szCs w:val="21"/>
              </w:rPr>
            </w:pPr>
          </w:p>
        </w:tc>
        <w:tc>
          <w:tcPr>
            <w:tcW w:w="1232" w:type="dxa"/>
            <w:vAlign w:val="center"/>
          </w:tcPr>
          <w:p w14:paraId="24B3ECB6">
            <w:pPr>
              <w:jc w:val="center"/>
              <w:rPr>
                <w:rFonts w:ascii="Times New Roman" w:hAnsi="Times New Roman" w:eastAsia="宋体" w:cs="Times New Roman"/>
                <w:szCs w:val="21"/>
              </w:rPr>
            </w:pPr>
            <w:r>
              <w:rPr>
                <w:rFonts w:ascii="Times New Roman" w:hAnsi="Times New Roman" w:cs="Times New Roman"/>
                <w:szCs w:val="21"/>
              </w:rPr>
              <w:t>113682A</w:t>
            </w:r>
          </w:p>
        </w:tc>
        <w:tc>
          <w:tcPr>
            <w:tcW w:w="2410" w:type="dxa"/>
            <w:vAlign w:val="center"/>
          </w:tcPr>
          <w:p w14:paraId="3ECE3BDA">
            <w:pPr>
              <w:rPr>
                <w:rFonts w:ascii="Times New Roman" w:hAnsi="Times New Roman" w:cs="Times New Roman"/>
                <w:szCs w:val="21"/>
              </w:rPr>
            </w:pPr>
            <w:r>
              <w:rPr>
                <w:rFonts w:ascii="Times New Roman" w:hAnsi="Times New Roman" w:cs="Times New Roman"/>
                <w:szCs w:val="21"/>
              </w:rPr>
              <w:t>金融工程学</w:t>
            </w:r>
          </w:p>
          <w:p w14:paraId="3E0E8532">
            <w:pPr>
              <w:rPr>
                <w:rFonts w:ascii="Times New Roman" w:hAnsi="Times New Roman" w:eastAsia="宋体" w:cs="Times New Roman"/>
                <w:szCs w:val="21"/>
              </w:rPr>
            </w:pPr>
            <w:r>
              <w:rPr>
                <w:rFonts w:ascii="Times New Roman" w:hAnsi="Times New Roman" w:cs="Times New Roman"/>
                <w:szCs w:val="21"/>
              </w:rPr>
              <w:t>Financial Engineering</w:t>
            </w:r>
          </w:p>
        </w:tc>
        <w:tc>
          <w:tcPr>
            <w:tcW w:w="567" w:type="dxa"/>
            <w:vAlign w:val="center"/>
          </w:tcPr>
          <w:p w14:paraId="730CB84B">
            <w:pPr>
              <w:jc w:val="center"/>
              <w:rPr>
                <w:rFonts w:ascii="Times New Roman" w:hAnsi="Times New Roman" w:cs="Times New Roman"/>
                <w:szCs w:val="21"/>
              </w:rPr>
            </w:pPr>
          </w:p>
        </w:tc>
        <w:tc>
          <w:tcPr>
            <w:tcW w:w="708" w:type="dxa"/>
            <w:vAlign w:val="center"/>
          </w:tcPr>
          <w:p w14:paraId="2F820683">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4256FC1F">
            <w:pPr>
              <w:jc w:val="center"/>
              <w:rPr>
                <w:rFonts w:ascii="Times New Roman" w:hAnsi="Times New Roman" w:cs="Times New Roman"/>
                <w:szCs w:val="21"/>
              </w:rPr>
            </w:pPr>
          </w:p>
        </w:tc>
        <w:tc>
          <w:tcPr>
            <w:tcW w:w="567" w:type="dxa"/>
            <w:vAlign w:val="center"/>
          </w:tcPr>
          <w:p w14:paraId="447DF396">
            <w:pPr>
              <w:jc w:val="center"/>
              <w:rPr>
                <w:rFonts w:ascii="Times New Roman" w:hAnsi="Times New Roman" w:cs="Times New Roman"/>
                <w:szCs w:val="21"/>
              </w:rPr>
            </w:pPr>
          </w:p>
        </w:tc>
        <w:tc>
          <w:tcPr>
            <w:tcW w:w="1197" w:type="dxa"/>
            <w:vAlign w:val="center"/>
          </w:tcPr>
          <w:p w14:paraId="6ED78DCB">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47E68DD0">
            <w:pPr>
              <w:jc w:val="center"/>
              <w:rPr>
                <w:rFonts w:cs="宋体" w:asciiTheme="minorEastAsia" w:hAnsiTheme="minorEastAsia"/>
                <w:szCs w:val="21"/>
              </w:rPr>
            </w:pPr>
            <w:r>
              <w:rPr>
                <w:rFonts w:hint="eastAsia" w:asciiTheme="minorEastAsia" w:hAnsiTheme="minorEastAsia"/>
                <w:szCs w:val="21"/>
              </w:rPr>
              <w:t>考试</w:t>
            </w:r>
          </w:p>
        </w:tc>
      </w:tr>
      <w:tr w14:paraId="2AB86DA2">
        <w:tblPrEx>
          <w:tblLayout w:type="fixed"/>
        </w:tblPrEx>
        <w:trPr>
          <w:trHeight w:val="433" w:hRule="atLeast"/>
          <w:jc w:val="center"/>
        </w:trPr>
        <w:tc>
          <w:tcPr>
            <w:tcW w:w="1111" w:type="dxa"/>
            <w:vMerge w:val="continue"/>
            <w:vAlign w:val="center"/>
          </w:tcPr>
          <w:p w14:paraId="7F5E9B81">
            <w:pPr>
              <w:rPr>
                <w:rFonts w:ascii="Times New Roman" w:hAnsi="Times New Roman" w:cs="Times New Roman"/>
                <w:szCs w:val="21"/>
              </w:rPr>
            </w:pPr>
          </w:p>
        </w:tc>
        <w:tc>
          <w:tcPr>
            <w:tcW w:w="1232" w:type="dxa"/>
            <w:vAlign w:val="center"/>
          </w:tcPr>
          <w:p w14:paraId="076255B9">
            <w:pPr>
              <w:jc w:val="center"/>
              <w:rPr>
                <w:rFonts w:ascii="Times New Roman" w:hAnsi="Times New Roman" w:eastAsia="宋体" w:cs="Times New Roman"/>
                <w:szCs w:val="21"/>
              </w:rPr>
            </w:pPr>
            <w:r>
              <w:rPr>
                <w:rFonts w:ascii="Times New Roman" w:hAnsi="Times New Roman" w:cs="Times New Roman"/>
                <w:szCs w:val="21"/>
              </w:rPr>
              <w:t>112332B</w:t>
            </w:r>
          </w:p>
        </w:tc>
        <w:tc>
          <w:tcPr>
            <w:tcW w:w="2410" w:type="dxa"/>
            <w:vAlign w:val="center"/>
          </w:tcPr>
          <w:p w14:paraId="2169F505">
            <w:pPr>
              <w:rPr>
                <w:rFonts w:ascii="Times New Roman" w:hAnsi="Times New Roman" w:cs="Times New Roman"/>
                <w:szCs w:val="21"/>
              </w:rPr>
            </w:pPr>
            <w:r>
              <w:rPr>
                <w:rFonts w:ascii="Times New Roman" w:hAnsi="Times New Roman" w:cs="Times New Roman"/>
                <w:szCs w:val="21"/>
              </w:rPr>
              <w:t>中央银行学</w:t>
            </w:r>
          </w:p>
          <w:p w14:paraId="662AEC16">
            <w:pPr>
              <w:rPr>
                <w:rFonts w:ascii="Times New Roman" w:hAnsi="Times New Roman" w:eastAsia="宋体" w:cs="Times New Roman"/>
                <w:szCs w:val="21"/>
              </w:rPr>
            </w:pPr>
            <w:r>
              <w:rPr>
                <w:rFonts w:ascii="Times New Roman" w:hAnsi="Times New Roman" w:cs="Times New Roman"/>
                <w:szCs w:val="21"/>
              </w:rPr>
              <w:t>Central Banking</w:t>
            </w:r>
          </w:p>
        </w:tc>
        <w:tc>
          <w:tcPr>
            <w:tcW w:w="567" w:type="dxa"/>
            <w:vAlign w:val="center"/>
          </w:tcPr>
          <w:p w14:paraId="1B5D0D80">
            <w:pPr>
              <w:jc w:val="center"/>
              <w:rPr>
                <w:rFonts w:ascii="Times New Roman" w:hAnsi="Times New Roman" w:cs="Times New Roman"/>
                <w:szCs w:val="21"/>
              </w:rPr>
            </w:pPr>
          </w:p>
        </w:tc>
        <w:tc>
          <w:tcPr>
            <w:tcW w:w="708" w:type="dxa"/>
            <w:vAlign w:val="center"/>
          </w:tcPr>
          <w:p w14:paraId="240B0ADA">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1DAE34C4">
            <w:pPr>
              <w:jc w:val="center"/>
              <w:rPr>
                <w:rFonts w:ascii="Times New Roman" w:hAnsi="Times New Roman" w:cs="Times New Roman"/>
                <w:szCs w:val="21"/>
              </w:rPr>
            </w:pPr>
          </w:p>
        </w:tc>
        <w:tc>
          <w:tcPr>
            <w:tcW w:w="567" w:type="dxa"/>
            <w:vAlign w:val="center"/>
          </w:tcPr>
          <w:p w14:paraId="4776C96A">
            <w:pPr>
              <w:jc w:val="center"/>
              <w:rPr>
                <w:rFonts w:ascii="Times New Roman" w:hAnsi="Times New Roman" w:cs="Times New Roman"/>
                <w:szCs w:val="21"/>
              </w:rPr>
            </w:pPr>
          </w:p>
        </w:tc>
        <w:tc>
          <w:tcPr>
            <w:tcW w:w="1197" w:type="dxa"/>
            <w:vAlign w:val="center"/>
          </w:tcPr>
          <w:p w14:paraId="6E45C737">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6EC9909">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0F1EA0B9">
        <w:tblPrEx>
          <w:tblLayout w:type="fixed"/>
        </w:tblPrEx>
        <w:trPr>
          <w:trHeight w:val="433" w:hRule="atLeast"/>
          <w:jc w:val="center"/>
        </w:trPr>
        <w:tc>
          <w:tcPr>
            <w:tcW w:w="1111" w:type="dxa"/>
            <w:vMerge w:val="continue"/>
            <w:vAlign w:val="center"/>
          </w:tcPr>
          <w:p w14:paraId="02579674">
            <w:pPr>
              <w:rPr>
                <w:rFonts w:ascii="Times New Roman" w:hAnsi="Times New Roman" w:cs="Times New Roman"/>
                <w:szCs w:val="21"/>
              </w:rPr>
            </w:pPr>
          </w:p>
        </w:tc>
        <w:tc>
          <w:tcPr>
            <w:tcW w:w="1232" w:type="dxa"/>
            <w:vAlign w:val="center"/>
          </w:tcPr>
          <w:p w14:paraId="41699E66">
            <w:pPr>
              <w:jc w:val="center"/>
              <w:rPr>
                <w:rFonts w:ascii="Times New Roman" w:hAnsi="Times New Roman" w:eastAsia="宋体" w:cs="Times New Roman"/>
                <w:szCs w:val="21"/>
              </w:rPr>
            </w:pPr>
            <w:r>
              <w:rPr>
                <w:rFonts w:ascii="Times New Roman" w:hAnsi="Times New Roman" w:cs="Times New Roman"/>
                <w:szCs w:val="21"/>
              </w:rPr>
              <w:t>111242A</w:t>
            </w:r>
          </w:p>
        </w:tc>
        <w:tc>
          <w:tcPr>
            <w:tcW w:w="2410" w:type="dxa"/>
            <w:vAlign w:val="center"/>
          </w:tcPr>
          <w:p w14:paraId="04488E2A">
            <w:pPr>
              <w:rPr>
                <w:rFonts w:ascii="Times New Roman" w:hAnsi="Times New Roman" w:eastAsia="宋体" w:cs="Times New Roman"/>
                <w:szCs w:val="21"/>
              </w:rPr>
            </w:pPr>
            <w:r>
              <w:rPr>
                <w:rFonts w:ascii="Times New Roman" w:hAnsi="Times New Roman" w:cs="Times New Roman"/>
                <w:szCs w:val="21"/>
              </w:rPr>
              <w:t>金融风险管理Financial Risk Management</w:t>
            </w:r>
          </w:p>
        </w:tc>
        <w:tc>
          <w:tcPr>
            <w:tcW w:w="567" w:type="dxa"/>
            <w:vAlign w:val="center"/>
          </w:tcPr>
          <w:p w14:paraId="7C516898">
            <w:pPr>
              <w:jc w:val="center"/>
              <w:rPr>
                <w:rFonts w:ascii="Times New Roman" w:hAnsi="Times New Roman" w:cs="Times New Roman"/>
                <w:szCs w:val="21"/>
              </w:rPr>
            </w:pPr>
          </w:p>
        </w:tc>
        <w:tc>
          <w:tcPr>
            <w:tcW w:w="708" w:type="dxa"/>
            <w:vAlign w:val="center"/>
          </w:tcPr>
          <w:p w14:paraId="65E44AC8">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14:paraId="28535681">
            <w:pPr>
              <w:jc w:val="center"/>
              <w:rPr>
                <w:rFonts w:ascii="Times New Roman" w:hAnsi="Times New Roman" w:cs="Times New Roman"/>
                <w:szCs w:val="21"/>
              </w:rPr>
            </w:pPr>
          </w:p>
        </w:tc>
        <w:tc>
          <w:tcPr>
            <w:tcW w:w="567" w:type="dxa"/>
            <w:vAlign w:val="center"/>
          </w:tcPr>
          <w:p w14:paraId="0510D2FA">
            <w:pPr>
              <w:jc w:val="center"/>
              <w:rPr>
                <w:rFonts w:ascii="Times New Roman" w:hAnsi="Times New Roman" w:cs="Times New Roman"/>
                <w:szCs w:val="21"/>
              </w:rPr>
            </w:pPr>
          </w:p>
        </w:tc>
        <w:tc>
          <w:tcPr>
            <w:tcW w:w="1197" w:type="dxa"/>
            <w:vAlign w:val="center"/>
          </w:tcPr>
          <w:p w14:paraId="19C36E2A">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728536F2">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7EC4F284">
        <w:tblPrEx>
          <w:tblLayout w:type="fixed"/>
        </w:tblPrEx>
        <w:trPr>
          <w:trHeight w:val="433" w:hRule="atLeast"/>
          <w:jc w:val="center"/>
        </w:trPr>
        <w:tc>
          <w:tcPr>
            <w:tcW w:w="1111" w:type="dxa"/>
            <w:vMerge w:val="continue"/>
            <w:vAlign w:val="center"/>
          </w:tcPr>
          <w:p w14:paraId="6B9AC2A6">
            <w:pPr>
              <w:rPr>
                <w:rFonts w:ascii="Times New Roman" w:hAnsi="Times New Roman" w:cs="Times New Roman"/>
                <w:szCs w:val="21"/>
              </w:rPr>
            </w:pPr>
          </w:p>
        </w:tc>
        <w:tc>
          <w:tcPr>
            <w:tcW w:w="1232" w:type="dxa"/>
            <w:vAlign w:val="center"/>
          </w:tcPr>
          <w:p w14:paraId="506549C1">
            <w:pPr>
              <w:jc w:val="center"/>
              <w:rPr>
                <w:rFonts w:ascii="Times New Roman" w:hAnsi="Times New Roman" w:eastAsia="宋体" w:cs="Times New Roman"/>
                <w:szCs w:val="21"/>
              </w:rPr>
            </w:pPr>
            <w:r>
              <w:rPr>
                <w:rFonts w:ascii="Times New Roman" w:hAnsi="Times New Roman" w:cs="Times New Roman"/>
                <w:szCs w:val="21"/>
              </w:rPr>
              <w:t>110993B</w:t>
            </w:r>
          </w:p>
        </w:tc>
        <w:tc>
          <w:tcPr>
            <w:tcW w:w="2410" w:type="dxa"/>
            <w:vAlign w:val="center"/>
          </w:tcPr>
          <w:p w14:paraId="56EE39EF">
            <w:pPr>
              <w:rPr>
                <w:rFonts w:ascii="Times New Roman" w:hAnsi="Times New Roman" w:cs="Times New Roman"/>
                <w:szCs w:val="21"/>
              </w:rPr>
            </w:pPr>
            <w:r>
              <w:rPr>
                <w:rFonts w:ascii="Times New Roman" w:hAnsi="Times New Roman" w:cs="Times New Roman"/>
                <w:szCs w:val="21"/>
              </w:rPr>
              <w:t>注册金融分析师（CFA）专题（双语）</w:t>
            </w:r>
          </w:p>
          <w:p w14:paraId="7FC2E608">
            <w:pPr>
              <w:rPr>
                <w:rFonts w:ascii="Times New Roman" w:hAnsi="Times New Roman" w:eastAsia="宋体" w:cs="Times New Roman"/>
                <w:szCs w:val="21"/>
              </w:rPr>
            </w:pPr>
            <w:r>
              <w:rPr>
                <w:rFonts w:ascii="Times New Roman" w:hAnsi="Times New Roman" w:cs="Times New Roman"/>
                <w:szCs w:val="21"/>
              </w:rPr>
              <w:t>CFA（Bilingual）</w:t>
            </w:r>
          </w:p>
        </w:tc>
        <w:tc>
          <w:tcPr>
            <w:tcW w:w="567" w:type="dxa"/>
            <w:vAlign w:val="center"/>
          </w:tcPr>
          <w:p w14:paraId="51794E38">
            <w:pPr>
              <w:jc w:val="center"/>
              <w:rPr>
                <w:rFonts w:ascii="Times New Roman" w:hAnsi="Times New Roman" w:cs="Times New Roman"/>
                <w:szCs w:val="21"/>
              </w:rPr>
            </w:pPr>
          </w:p>
        </w:tc>
        <w:tc>
          <w:tcPr>
            <w:tcW w:w="708" w:type="dxa"/>
            <w:vAlign w:val="center"/>
          </w:tcPr>
          <w:p w14:paraId="3808CE12">
            <w:pPr>
              <w:jc w:val="center"/>
              <w:rPr>
                <w:rFonts w:ascii="Times New Roman" w:hAnsi="Times New Roman" w:eastAsia="宋体" w:cs="Times New Roman"/>
                <w:szCs w:val="21"/>
              </w:rPr>
            </w:pPr>
            <w:r>
              <w:rPr>
                <w:rFonts w:ascii="Times New Roman" w:hAnsi="Times New Roman" w:cs="Times New Roman"/>
                <w:szCs w:val="21"/>
              </w:rPr>
              <w:t>3</w:t>
            </w:r>
          </w:p>
        </w:tc>
        <w:tc>
          <w:tcPr>
            <w:tcW w:w="567" w:type="dxa"/>
            <w:vAlign w:val="center"/>
          </w:tcPr>
          <w:p w14:paraId="26E50028">
            <w:pPr>
              <w:jc w:val="center"/>
              <w:rPr>
                <w:rFonts w:ascii="Times New Roman" w:hAnsi="Times New Roman" w:cs="Times New Roman"/>
                <w:szCs w:val="21"/>
              </w:rPr>
            </w:pPr>
          </w:p>
        </w:tc>
        <w:tc>
          <w:tcPr>
            <w:tcW w:w="567" w:type="dxa"/>
            <w:vAlign w:val="center"/>
          </w:tcPr>
          <w:p w14:paraId="5578E5CB">
            <w:pPr>
              <w:jc w:val="center"/>
              <w:rPr>
                <w:rFonts w:ascii="Times New Roman" w:hAnsi="Times New Roman" w:cs="Times New Roman"/>
                <w:szCs w:val="21"/>
              </w:rPr>
            </w:pPr>
          </w:p>
        </w:tc>
        <w:tc>
          <w:tcPr>
            <w:tcW w:w="1197" w:type="dxa"/>
            <w:vAlign w:val="center"/>
          </w:tcPr>
          <w:p w14:paraId="49093830">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5B6AC555">
            <w:pPr>
              <w:jc w:val="center"/>
              <w:rPr>
                <w:rFonts w:cs="宋体" w:asciiTheme="minorEastAsia" w:hAnsiTheme="minorEastAsia"/>
                <w:szCs w:val="21"/>
              </w:rPr>
            </w:pPr>
            <w:r>
              <w:rPr>
                <w:rFonts w:hint="eastAsia" w:asciiTheme="minorEastAsia" w:hAnsiTheme="minorEastAsia"/>
                <w:szCs w:val="21"/>
              </w:rPr>
              <w:t>考查</w:t>
            </w:r>
          </w:p>
        </w:tc>
      </w:tr>
      <w:tr w14:paraId="4E1FAA3C">
        <w:tblPrEx>
          <w:tblLayout w:type="fixed"/>
        </w:tblPrEx>
        <w:trPr>
          <w:trHeight w:val="433" w:hRule="atLeast"/>
          <w:jc w:val="center"/>
        </w:trPr>
        <w:tc>
          <w:tcPr>
            <w:tcW w:w="1111" w:type="dxa"/>
            <w:vMerge w:val="continue"/>
            <w:vAlign w:val="center"/>
          </w:tcPr>
          <w:p w14:paraId="2A6AEFCB">
            <w:pPr>
              <w:rPr>
                <w:rFonts w:ascii="Times New Roman" w:hAnsi="Times New Roman" w:cs="Times New Roman"/>
                <w:szCs w:val="21"/>
              </w:rPr>
            </w:pPr>
          </w:p>
        </w:tc>
        <w:tc>
          <w:tcPr>
            <w:tcW w:w="1232" w:type="dxa"/>
            <w:vAlign w:val="center"/>
          </w:tcPr>
          <w:p w14:paraId="274BEFB1">
            <w:pPr>
              <w:jc w:val="center"/>
              <w:rPr>
                <w:rFonts w:ascii="Times New Roman" w:hAnsi="Times New Roman" w:eastAsia="宋体" w:cs="Times New Roman"/>
                <w:szCs w:val="21"/>
              </w:rPr>
            </w:pPr>
            <w:r>
              <w:rPr>
                <w:rFonts w:ascii="Times New Roman" w:hAnsi="Times New Roman" w:cs="Times New Roman"/>
                <w:szCs w:val="21"/>
              </w:rPr>
              <w:t>040392B</w:t>
            </w:r>
          </w:p>
        </w:tc>
        <w:tc>
          <w:tcPr>
            <w:tcW w:w="2410" w:type="dxa"/>
            <w:vAlign w:val="center"/>
          </w:tcPr>
          <w:p w14:paraId="1443694D">
            <w:pPr>
              <w:rPr>
                <w:rFonts w:ascii="Times New Roman" w:hAnsi="Times New Roman" w:cs="Times New Roman"/>
                <w:szCs w:val="21"/>
              </w:rPr>
            </w:pPr>
            <w:r>
              <w:rPr>
                <w:rFonts w:ascii="Times New Roman" w:hAnsi="Times New Roman" w:cs="Times New Roman"/>
                <w:szCs w:val="21"/>
              </w:rPr>
              <w:t>金融企业会计</w:t>
            </w:r>
          </w:p>
          <w:p w14:paraId="5C821235">
            <w:pPr>
              <w:rPr>
                <w:rFonts w:ascii="Times New Roman" w:hAnsi="Times New Roman" w:cs="Times New Roman"/>
                <w:szCs w:val="21"/>
              </w:rPr>
            </w:pPr>
            <w:r>
              <w:rPr>
                <w:rFonts w:ascii="Times New Roman" w:hAnsi="Times New Roman" w:cs="Times New Roman"/>
                <w:szCs w:val="21"/>
              </w:rPr>
              <w:t>Financial Institutions</w:t>
            </w:r>
          </w:p>
          <w:p w14:paraId="6B148535">
            <w:pPr>
              <w:rPr>
                <w:rFonts w:ascii="Times New Roman" w:hAnsi="Times New Roman" w:cs="Times New Roman"/>
                <w:szCs w:val="21"/>
              </w:rPr>
            </w:pPr>
            <w:r>
              <w:rPr>
                <w:rFonts w:ascii="Times New Roman" w:hAnsi="Times New Roman" w:cs="Times New Roman"/>
                <w:szCs w:val="21"/>
              </w:rPr>
              <w:t xml:space="preserve"> Accounting</w:t>
            </w:r>
          </w:p>
        </w:tc>
        <w:tc>
          <w:tcPr>
            <w:tcW w:w="567" w:type="dxa"/>
            <w:vAlign w:val="center"/>
          </w:tcPr>
          <w:p w14:paraId="25CCF559">
            <w:pPr>
              <w:jc w:val="center"/>
              <w:rPr>
                <w:rFonts w:ascii="Times New Roman" w:hAnsi="Times New Roman" w:cs="Times New Roman"/>
                <w:szCs w:val="21"/>
              </w:rPr>
            </w:pPr>
          </w:p>
        </w:tc>
        <w:tc>
          <w:tcPr>
            <w:tcW w:w="708" w:type="dxa"/>
            <w:vAlign w:val="center"/>
          </w:tcPr>
          <w:p w14:paraId="7F5202C1">
            <w:pPr>
              <w:jc w:val="center"/>
              <w:rPr>
                <w:rFonts w:ascii="Times New Roman" w:hAnsi="Times New Roman" w:cs="Times New Roman"/>
                <w:szCs w:val="21"/>
              </w:rPr>
            </w:pPr>
          </w:p>
        </w:tc>
        <w:tc>
          <w:tcPr>
            <w:tcW w:w="567" w:type="dxa"/>
            <w:vAlign w:val="center"/>
          </w:tcPr>
          <w:p w14:paraId="3D907438">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390E0A75">
            <w:pPr>
              <w:jc w:val="center"/>
              <w:rPr>
                <w:rFonts w:ascii="Times New Roman" w:hAnsi="Times New Roman" w:cs="Times New Roman"/>
                <w:szCs w:val="21"/>
              </w:rPr>
            </w:pPr>
          </w:p>
        </w:tc>
        <w:tc>
          <w:tcPr>
            <w:tcW w:w="1197" w:type="dxa"/>
            <w:vAlign w:val="center"/>
          </w:tcPr>
          <w:p w14:paraId="3CD5D977">
            <w:pPr>
              <w:jc w:val="center"/>
              <w:rPr>
                <w:rFonts w:cs="Times New Roman" w:asciiTheme="minorEastAsia" w:hAnsiTheme="minorEastAsia"/>
                <w:szCs w:val="21"/>
              </w:rPr>
            </w:pPr>
            <w:r>
              <w:rPr>
                <w:rFonts w:hint="eastAsia" w:cs="Times New Roman" w:asciiTheme="minorEastAsia" w:hAnsiTheme="minorEastAsia"/>
                <w:szCs w:val="21"/>
              </w:rPr>
              <w:t>会计学院</w:t>
            </w:r>
          </w:p>
        </w:tc>
        <w:tc>
          <w:tcPr>
            <w:tcW w:w="709" w:type="dxa"/>
            <w:vAlign w:val="center"/>
          </w:tcPr>
          <w:p w14:paraId="5CE982BE">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57F5E0DB">
        <w:tblPrEx>
          <w:tblLayout w:type="fixed"/>
        </w:tblPrEx>
        <w:trPr>
          <w:trHeight w:val="433" w:hRule="atLeast"/>
          <w:jc w:val="center"/>
        </w:trPr>
        <w:tc>
          <w:tcPr>
            <w:tcW w:w="1111" w:type="dxa"/>
            <w:vMerge w:val="continue"/>
            <w:vAlign w:val="center"/>
          </w:tcPr>
          <w:p w14:paraId="4698A3F4">
            <w:pPr>
              <w:rPr>
                <w:rFonts w:ascii="Times New Roman" w:hAnsi="Times New Roman" w:cs="Times New Roman"/>
                <w:szCs w:val="21"/>
              </w:rPr>
            </w:pPr>
          </w:p>
        </w:tc>
        <w:tc>
          <w:tcPr>
            <w:tcW w:w="1232" w:type="dxa"/>
            <w:vAlign w:val="center"/>
          </w:tcPr>
          <w:p w14:paraId="61442F81">
            <w:pPr>
              <w:jc w:val="center"/>
              <w:rPr>
                <w:rFonts w:ascii="Times New Roman" w:hAnsi="Times New Roman" w:eastAsia="宋体" w:cs="Times New Roman"/>
                <w:szCs w:val="21"/>
              </w:rPr>
            </w:pPr>
            <w:r>
              <w:rPr>
                <w:rFonts w:ascii="Times New Roman" w:hAnsi="Times New Roman" w:cs="Times New Roman"/>
                <w:szCs w:val="21"/>
              </w:rPr>
              <w:t>113672B</w:t>
            </w:r>
          </w:p>
        </w:tc>
        <w:tc>
          <w:tcPr>
            <w:tcW w:w="2410" w:type="dxa"/>
            <w:vAlign w:val="center"/>
          </w:tcPr>
          <w:p w14:paraId="7706D807">
            <w:pPr>
              <w:rPr>
                <w:rFonts w:ascii="Times New Roman" w:hAnsi="Times New Roman" w:cs="Times New Roman"/>
                <w:szCs w:val="21"/>
              </w:rPr>
            </w:pPr>
            <w:r>
              <w:rPr>
                <w:rFonts w:ascii="Times New Roman" w:hAnsi="Times New Roman" w:cs="Times New Roman"/>
                <w:szCs w:val="21"/>
              </w:rPr>
              <w:t>金融监管学（双语）</w:t>
            </w:r>
          </w:p>
          <w:p w14:paraId="0C4E8E01">
            <w:pPr>
              <w:rPr>
                <w:rFonts w:ascii="Times New Roman" w:hAnsi="Times New Roman" w:cs="Times New Roman"/>
                <w:szCs w:val="21"/>
              </w:rPr>
            </w:pPr>
            <w:r>
              <w:rPr>
                <w:rFonts w:ascii="Times New Roman" w:hAnsi="Times New Roman" w:cs="Times New Roman"/>
                <w:szCs w:val="21"/>
              </w:rPr>
              <w:t>Financial Regulation</w:t>
            </w:r>
          </w:p>
          <w:p w14:paraId="4004F679">
            <w:pPr>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14:paraId="5DE8C81D">
            <w:pPr>
              <w:jc w:val="center"/>
              <w:rPr>
                <w:rFonts w:ascii="Times New Roman" w:hAnsi="Times New Roman" w:cs="Times New Roman"/>
                <w:szCs w:val="21"/>
              </w:rPr>
            </w:pPr>
          </w:p>
        </w:tc>
        <w:tc>
          <w:tcPr>
            <w:tcW w:w="708" w:type="dxa"/>
            <w:vAlign w:val="center"/>
          </w:tcPr>
          <w:p w14:paraId="2EFF6D25">
            <w:pPr>
              <w:jc w:val="center"/>
              <w:rPr>
                <w:rFonts w:ascii="Times New Roman" w:hAnsi="Times New Roman" w:cs="Times New Roman"/>
                <w:szCs w:val="21"/>
              </w:rPr>
            </w:pPr>
          </w:p>
        </w:tc>
        <w:tc>
          <w:tcPr>
            <w:tcW w:w="567" w:type="dxa"/>
            <w:vAlign w:val="center"/>
          </w:tcPr>
          <w:p w14:paraId="1C2CCD77">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08685185">
            <w:pPr>
              <w:jc w:val="center"/>
              <w:rPr>
                <w:rFonts w:ascii="Times New Roman" w:hAnsi="Times New Roman" w:cs="Times New Roman"/>
                <w:szCs w:val="21"/>
              </w:rPr>
            </w:pPr>
          </w:p>
        </w:tc>
        <w:tc>
          <w:tcPr>
            <w:tcW w:w="1197" w:type="dxa"/>
            <w:vAlign w:val="center"/>
          </w:tcPr>
          <w:p w14:paraId="53A1B19F">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48152139">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793A41BB">
        <w:tblPrEx>
          <w:tblLayout w:type="fixed"/>
        </w:tblPrEx>
        <w:trPr>
          <w:trHeight w:val="433" w:hRule="atLeast"/>
          <w:jc w:val="center"/>
        </w:trPr>
        <w:tc>
          <w:tcPr>
            <w:tcW w:w="1111" w:type="dxa"/>
            <w:vMerge w:val="continue"/>
            <w:vAlign w:val="center"/>
          </w:tcPr>
          <w:p w14:paraId="603D7AB3">
            <w:pPr>
              <w:rPr>
                <w:rFonts w:ascii="Times New Roman" w:hAnsi="Times New Roman" w:cs="Times New Roman"/>
                <w:szCs w:val="21"/>
              </w:rPr>
            </w:pPr>
          </w:p>
        </w:tc>
        <w:tc>
          <w:tcPr>
            <w:tcW w:w="1232" w:type="dxa"/>
            <w:vAlign w:val="center"/>
          </w:tcPr>
          <w:p w14:paraId="131A5D06">
            <w:pPr>
              <w:jc w:val="center"/>
              <w:rPr>
                <w:rFonts w:ascii="Times New Roman" w:hAnsi="Times New Roman" w:eastAsia="宋体" w:cs="Times New Roman"/>
                <w:szCs w:val="21"/>
              </w:rPr>
            </w:pPr>
            <w:r>
              <w:rPr>
                <w:rFonts w:ascii="Times New Roman" w:hAnsi="Times New Roman" w:cs="Times New Roman"/>
                <w:szCs w:val="21"/>
              </w:rPr>
              <w:t>110083A</w:t>
            </w:r>
          </w:p>
        </w:tc>
        <w:tc>
          <w:tcPr>
            <w:tcW w:w="2410" w:type="dxa"/>
            <w:vAlign w:val="center"/>
          </w:tcPr>
          <w:p w14:paraId="4C41A6A9">
            <w:pPr>
              <w:snapToGrid w:val="0"/>
              <w:rPr>
                <w:rFonts w:ascii="Times New Roman" w:hAnsi="Times New Roman" w:cs="Times New Roman"/>
                <w:szCs w:val="21"/>
              </w:rPr>
            </w:pPr>
            <w:r>
              <w:rPr>
                <w:rFonts w:ascii="Times New Roman" w:hAnsi="Times New Roman" w:cs="Times New Roman"/>
                <w:szCs w:val="21"/>
              </w:rPr>
              <w:t>国际结算 （双语）</w:t>
            </w:r>
          </w:p>
          <w:p w14:paraId="6AB3DECB">
            <w:pPr>
              <w:snapToGrid w:val="0"/>
              <w:rPr>
                <w:rFonts w:ascii="Times New Roman" w:hAnsi="Times New Roman" w:cs="Times New Roman"/>
                <w:szCs w:val="21"/>
              </w:rPr>
            </w:pPr>
            <w:r>
              <w:rPr>
                <w:rFonts w:ascii="Times New Roman" w:hAnsi="Times New Roman" w:cs="Times New Roman"/>
                <w:szCs w:val="21"/>
              </w:rPr>
              <w:t>International Settlement</w:t>
            </w:r>
          </w:p>
          <w:p w14:paraId="0FB8B02E">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14:paraId="33F621E7">
            <w:pPr>
              <w:jc w:val="center"/>
              <w:rPr>
                <w:rFonts w:ascii="Times New Roman" w:hAnsi="Times New Roman" w:cs="Times New Roman"/>
                <w:szCs w:val="21"/>
              </w:rPr>
            </w:pPr>
          </w:p>
        </w:tc>
        <w:tc>
          <w:tcPr>
            <w:tcW w:w="708" w:type="dxa"/>
            <w:vAlign w:val="center"/>
          </w:tcPr>
          <w:p w14:paraId="077EB5A3">
            <w:pPr>
              <w:jc w:val="center"/>
              <w:rPr>
                <w:rFonts w:ascii="Times New Roman" w:hAnsi="Times New Roman" w:cs="Times New Roman"/>
                <w:szCs w:val="21"/>
              </w:rPr>
            </w:pPr>
          </w:p>
        </w:tc>
        <w:tc>
          <w:tcPr>
            <w:tcW w:w="567" w:type="dxa"/>
            <w:vAlign w:val="center"/>
          </w:tcPr>
          <w:p w14:paraId="65554447">
            <w:pPr>
              <w:jc w:val="center"/>
              <w:rPr>
                <w:rFonts w:ascii="Times New Roman" w:hAnsi="Times New Roman" w:eastAsia="宋体" w:cs="Times New Roman"/>
                <w:szCs w:val="21"/>
              </w:rPr>
            </w:pPr>
            <w:r>
              <w:rPr>
                <w:rFonts w:ascii="Times New Roman" w:hAnsi="Times New Roman" w:cs="Times New Roman"/>
                <w:szCs w:val="21"/>
              </w:rPr>
              <w:t>2+1</w:t>
            </w:r>
          </w:p>
        </w:tc>
        <w:tc>
          <w:tcPr>
            <w:tcW w:w="567" w:type="dxa"/>
            <w:vAlign w:val="center"/>
          </w:tcPr>
          <w:p w14:paraId="3DF1693A">
            <w:pPr>
              <w:jc w:val="center"/>
              <w:rPr>
                <w:rFonts w:ascii="Times New Roman" w:hAnsi="Times New Roman" w:cs="Times New Roman"/>
                <w:szCs w:val="21"/>
              </w:rPr>
            </w:pPr>
          </w:p>
        </w:tc>
        <w:tc>
          <w:tcPr>
            <w:tcW w:w="1197" w:type="dxa"/>
            <w:vAlign w:val="center"/>
          </w:tcPr>
          <w:p w14:paraId="620CD733">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07353766">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7229C1B6">
        <w:tblPrEx>
          <w:tblLayout w:type="fixed"/>
        </w:tblPrEx>
        <w:trPr>
          <w:trHeight w:val="433" w:hRule="atLeast"/>
          <w:jc w:val="center"/>
        </w:trPr>
        <w:tc>
          <w:tcPr>
            <w:tcW w:w="1111" w:type="dxa"/>
            <w:vMerge w:val="continue"/>
            <w:vAlign w:val="center"/>
          </w:tcPr>
          <w:p w14:paraId="646249AC">
            <w:pPr>
              <w:rPr>
                <w:rFonts w:ascii="Times New Roman" w:hAnsi="Times New Roman" w:cs="Times New Roman"/>
                <w:szCs w:val="21"/>
              </w:rPr>
            </w:pPr>
          </w:p>
        </w:tc>
        <w:tc>
          <w:tcPr>
            <w:tcW w:w="1232" w:type="dxa"/>
            <w:vAlign w:val="center"/>
          </w:tcPr>
          <w:p w14:paraId="092FCB7D">
            <w:pPr>
              <w:jc w:val="center"/>
              <w:rPr>
                <w:rFonts w:ascii="Times New Roman" w:hAnsi="Times New Roman" w:eastAsia="宋体" w:cs="Times New Roman"/>
                <w:szCs w:val="21"/>
              </w:rPr>
            </w:pPr>
            <w:r>
              <w:rPr>
                <w:rFonts w:ascii="Times New Roman" w:hAnsi="Times New Roman" w:cs="Times New Roman"/>
                <w:szCs w:val="21"/>
              </w:rPr>
              <w:t>112552B</w:t>
            </w:r>
          </w:p>
        </w:tc>
        <w:tc>
          <w:tcPr>
            <w:tcW w:w="2410" w:type="dxa"/>
            <w:vAlign w:val="center"/>
          </w:tcPr>
          <w:p w14:paraId="258CB0BC">
            <w:pPr>
              <w:rPr>
                <w:rFonts w:ascii="Times New Roman" w:hAnsi="Times New Roman" w:eastAsia="宋体" w:cs="Times New Roman"/>
                <w:szCs w:val="21"/>
              </w:rPr>
            </w:pPr>
            <w:r>
              <w:rPr>
                <w:rFonts w:ascii="Times New Roman" w:hAnsi="Times New Roman" w:cs="Times New Roman"/>
                <w:szCs w:val="21"/>
              </w:rPr>
              <w:t>金融风险分析师专题（双语）FRM（Bilingual）</w:t>
            </w:r>
          </w:p>
        </w:tc>
        <w:tc>
          <w:tcPr>
            <w:tcW w:w="567" w:type="dxa"/>
            <w:vAlign w:val="center"/>
          </w:tcPr>
          <w:p w14:paraId="21E5C78A">
            <w:pPr>
              <w:jc w:val="center"/>
              <w:rPr>
                <w:rFonts w:ascii="Times New Roman" w:hAnsi="Times New Roman" w:cs="Times New Roman"/>
                <w:szCs w:val="21"/>
              </w:rPr>
            </w:pPr>
          </w:p>
        </w:tc>
        <w:tc>
          <w:tcPr>
            <w:tcW w:w="708" w:type="dxa"/>
            <w:vAlign w:val="center"/>
          </w:tcPr>
          <w:p w14:paraId="2094CE62">
            <w:pPr>
              <w:jc w:val="center"/>
              <w:rPr>
                <w:rFonts w:ascii="Times New Roman" w:hAnsi="Times New Roman" w:cs="Times New Roman"/>
                <w:szCs w:val="21"/>
              </w:rPr>
            </w:pPr>
          </w:p>
        </w:tc>
        <w:tc>
          <w:tcPr>
            <w:tcW w:w="567" w:type="dxa"/>
            <w:vAlign w:val="center"/>
          </w:tcPr>
          <w:p w14:paraId="7A1FC26F">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5804DA35">
            <w:pPr>
              <w:jc w:val="center"/>
              <w:rPr>
                <w:rFonts w:ascii="Times New Roman" w:hAnsi="Times New Roman" w:cs="Times New Roman"/>
                <w:szCs w:val="21"/>
              </w:rPr>
            </w:pPr>
          </w:p>
        </w:tc>
        <w:tc>
          <w:tcPr>
            <w:tcW w:w="1197" w:type="dxa"/>
            <w:vAlign w:val="center"/>
          </w:tcPr>
          <w:p w14:paraId="17A40953">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719F9235">
            <w:pPr>
              <w:jc w:val="center"/>
              <w:rPr>
                <w:rFonts w:cs="宋体" w:asciiTheme="minorEastAsia" w:hAnsiTheme="minorEastAsia"/>
                <w:szCs w:val="21"/>
              </w:rPr>
            </w:pPr>
            <w:r>
              <w:rPr>
                <w:rFonts w:hint="eastAsia" w:asciiTheme="minorEastAsia" w:hAnsiTheme="minorEastAsia"/>
                <w:szCs w:val="21"/>
              </w:rPr>
              <w:t>考查</w:t>
            </w:r>
          </w:p>
        </w:tc>
      </w:tr>
      <w:tr w14:paraId="16F2DEC6">
        <w:tblPrEx>
          <w:tblLayout w:type="fixed"/>
        </w:tblPrEx>
        <w:trPr>
          <w:trHeight w:val="433" w:hRule="atLeast"/>
          <w:jc w:val="center"/>
        </w:trPr>
        <w:tc>
          <w:tcPr>
            <w:tcW w:w="1111" w:type="dxa"/>
            <w:vMerge w:val="continue"/>
            <w:vAlign w:val="center"/>
          </w:tcPr>
          <w:p w14:paraId="2327F000">
            <w:pPr>
              <w:rPr>
                <w:rFonts w:ascii="Times New Roman" w:hAnsi="Times New Roman" w:cs="Times New Roman"/>
                <w:szCs w:val="21"/>
              </w:rPr>
            </w:pPr>
          </w:p>
        </w:tc>
        <w:tc>
          <w:tcPr>
            <w:tcW w:w="1232" w:type="dxa"/>
            <w:vAlign w:val="center"/>
          </w:tcPr>
          <w:p w14:paraId="4B75E71C">
            <w:pPr>
              <w:jc w:val="center"/>
              <w:rPr>
                <w:rFonts w:ascii="Times New Roman" w:hAnsi="Times New Roman" w:eastAsia="宋体" w:cs="Times New Roman"/>
                <w:szCs w:val="21"/>
              </w:rPr>
            </w:pPr>
            <w:r>
              <w:rPr>
                <w:rFonts w:ascii="Times New Roman" w:hAnsi="Times New Roman" w:cs="Times New Roman"/>
                <w:szCs w:val="21"/>
              </w:rPr>
              <w:t>111042B</w:t>
            </w:r>
          </w:p>
        </w:tc>
        <w:tc>
          <w:tcPr>
            <w:tcW w:w="2410" w:type="dxa"/>
            <w:vAlign w:val="center"/>
          </w:tcPr>
          <w:p w14:paraId="2B9AE415">
            <w:pPr>
              <w:rPr>
                <w:rFonts w:ascii="Times New Roman" w:hAnsi="Times New Roman" w:cs="Times New Roman"/>
                <w:szCs w:val="21"/>
              </w:rPr>
            </w:pPr>
            <w:r>
              <w:rPr>
                <w:rFonts w:ascii="Times New Roman" w:hAnsi="Times New Roman" w:cs="Times New Roman"/>
                <w:szCs w:val="21"/>
              </w:rPr>
              <w:t xml:space="preserve">金融经济学 </w:t>
            </w:r>
          </w:p>
          <w:p w14:paraId="1A1F03F3">
            <w:pPr>
              <w:rPr>
                <w:rFonts w:ascii="Times New Roman" w:hAnsi="Times New Roman" w:eastAsia="宋体" w:cs="Times New Roman"/>
                <w:szCs w:val="21"/>
              </w:rPr>
            </w:pPr>
            <w:r>
              <w:rPr>
                <w:rFonts w:ascii="Times New Roman" w:hAnsi="Times New Roman" w:cs="Times New Roman"/>
                <w:szCs w:val="21"/>
              </w:rPr>
              <w:t>Financial Economics</w:t>
            </w:r>
          </w:p>
        </w:tc>
        <w:tc>
          <w:tcPr>
            <w:tcW w:w="567" w:type="dxa"/>
            <w:vAlign w:val="center"/>
          </w:tcPr>
          <w:p w14:paraId="44FFDA60">
            <w:pPr>
              <w:jc w:val="center"/>
              <w:rPr>
                <w:rFonts w:ascii="Times New Roman" w:hAnsi="Times New Roman" w:cs="Times New Roman"/>
                <w:szCs w:val="21"/>
              </w:rPr>
            </w:pPr>
          </w:p>
        </w:tc>
        <w:tc>
          <w:tcPr>
            <w:tcW w:w="708" w:type="dxa"/>
            <w:vAlign w:val="center"/>
          </w:tcPr>
          <w:p w14:paraId="515232E9">
            <w:pPr>
              <w:jc w:val="center"/>
              <w:rPr>
                <w:rFonts w:ascii="Times New Roman" w:hAnsi="Times New Roman" w:cs="Times New Roman"/>
                <w:szCs w:val="21"/>
              </w:rPr>
            </w:pPr>
          </w:p>
        </w:tc>
        <w:tc>
          <w:tcPr>
            <w:tcW w:w="567" w:type="dxa"/>
            <w:vAlign w:val="center"/>
          </w:tcPr>
          <w:p w14:paraId="39262837">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14:paraId="167185EE">
            <w:pPr>
              <w:jc w:val="center"/>
              <w:rPr>
                <w:rFonts w:ascii="Times New Roman" w:hAnsi="Times New Roman" w:cs="Times New Roman"/>
                <w:szCs w:val="21"/>
              </w:rPr>
            </w:pPr>
          </w:p>
        </w:tc>
        <w:tc>
          <w:tcPr>
            <w:tcW w:w="1197" w:type="dxa"/>
            <w:vAlign w:val="center"/>
          </w:tcPr>
          <w:p w14:paraId="026B933A">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7D99C339">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60E6C424">
        <w:tblPrEx>
          <w:tblLayout w:type="fixed"/>
        </w:tblPrEx>
        <w:trPr>
          <w:trHeight w:val="433" w:hRule="atLeast"/>
          <w:jc w:val="center"/>
        </w:trPr>
        <w:tc>
          <w:tcPr>
            <w:tcW w:w="1111" w:type="dxa"/>
            <w:vMerge w:val="continue"/>
            <w:vAlign w:val="center"/>
          </w:tcPr>
          <w:p w14:paraId="1300E123">
            <w:pPr>
              <w:rPr>
                <w:rFonts w:ascii="Times New Roman" w:hAnsi="Times New Roman" w:cs="Times New Roman"/>
                <w:szCs w:val="21"/>
              </w:rPr>
            </w:pPr>
          </w:p>
        </w:tc>
        <w:tc>
          <w:tcPr>
            <w:tcW w:w="1232" w:type="dxa"/>
            <w:vAlign w:val="center"/>
          </w:tcPr>
          <w:p w14:paraId="5C14B66F">
            <w:pPr>
              <w:jc w:val="center"/>
              <w:rPr>
                <w:rFonts w:ascii="Times New Roman" w:hAnsi="Times New Roman" w:eastAsia="宋体" w:cs="Times New Roman"/>
                <w:szCs w:val="21"/>
              </w:rPr>
            </w:pPr>
            <w:r>
              <w:rPr>
                <w:rFonts w:ascii="Times New Roman" w:hAnsi="Times New Roman" w:cs="Times New Roman"/>
                <w:szCs w:val="21"/>
              </w:rPr>
              <w:t>111103A</w:t>
            </w:r>
          </w:p>
        </w:tc>
        <w:tc>
          <w:tcPr>
            <w:tcW w:w="2410" w:type="dxa"/>
            <w:vAlign w:val="center"/>
          </w:tcPr>
          <w:p w14:paraId="732D47BF">
            <w:pPr>
              <w:snapToGrid w:val="0"/>
              <w:rPr>
                <w:rFonts w:ascii="Times New Roman" w:hAnsi="Times New Roman" w:cs="Times New Roman"/>
                <w:szCs w:val="21"/>
              </w:rPr>
            </w:pPr>
            <w:r>
              <w:rPr>
                <w:rFonts w:ascii="Times New Roman" w:hAnsi="Times New Roman" w:cs="Times New Roman"/>
                <w:szCs w:val="21"/>
              </w:rPr>
              <w:t>机器学习理论（双语）Machine Learning</w:t>
            </w:r>
          </w:p>
          <w:p w14:paraId="7364D329">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14:paraId="3D241CE6">
            <w:pPr>
              <w:jc w:val="center"/>
              <w:rPr>
                <w:rFonts w:ascii="Times New Roman" w:hAnsi="Times New Roman" w:cs="Times New Roman"/>
                <w:szCs w:val="21"/>
              </w:rPr>
            </w:pPr>
          </w:p>
        </w:tc>
        <w:tc>
          <w:tcPr>
            <w:tcW w:w="708" w:type="dxa"/>
            <w:vAlign w:val="center"/>
          </w:tcPr>
          <w:p w14:paraId="5DDAD334">
            <w:pPr>
              <w:jc w:val="center"/>
              <w:rPr>
                <w:rFonts w:ascii="Times New Roman" w:hAnsi="Times New Roman" w:cs="Times New Roman"/>
                <w:szCs w:val="21"/>
              </w:rPr>
            </w:pPr>
          </w:p>
        </w:tc>
        <w:tc>
          <w:tcPr>
            <w:tcW w:w="567" w:type="dxa"/>
            <w:vAlign w:val="center"/>
          </w:tcPr>
          <w:p w14:paraId="4B278B56">
            <w:pPr>
              <w:jc w:val="center"/>
              <w:rPr>
                <w:rFonts w:ascii="Times New Roman" w:hAnsi="Times New Roman" w:eastAsia="宋体" w:cs="Times New Roman"/>
                <w:szCs w:val="21"/>
              </w:rPr>
            </w:pPr>
            <w:r>
              <w:rPr>
                <w:rFonts w:ascii="Times New Roman" w:hAnsi="Times New Roman" w:cs="Times New Roman"/>
                <w:szCs w:val="21"/>
              </w:rPr>
              <w:t>2+1</w:t>
            </w:r>
          </w:p>
        </w:tc>
        <w:tc>
          <w:tcPr>
            <w:tcW w:w="567" w:type="dxa"/>
            <w:vAlign w:val="center"/>
          </w:tcPr>
          <w:p w14:paraId="19B9BA57">
            <w:pPr>
              <w:jc w:val="center"/>
              <w:rPr>
                <w:rFonts w:ascii="Times New Roman" w:hAnsi="Times New Roman" w:cs="Times New Roman"/>
                <w:szCs w:val="21"/>
              </w:rPr>
            </w:pPr>
          </w:p>
        </w:tc>
        <w:tc>
          <w:tcPr>
            <w:tcW w:w="1197" w:type="dxa"/>
            <w:vAlign w:val="center"/>
          </w:tcPr>
          <w:p w14:paraId="2207EDC0">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375F13B8">
            <w:pPr>
              <w:jc w:val="center"/>
              <w:rPr>
                <w:rFonts w:cs="Times New Roman" w:asciiTheme="minorEastAsia" w:hAnsiTheme="minorEastAsia"/>
                <w:szCs w:val="21"/>
              </w:rPr>
            </w:pPr>
            <w:r>
              <w:rPr>
                <w:rFonts w:hint="eastAsia" w:cs="Times New Roman" w:asciiTheme="minorEastAsia" w:hAnsiTheme="minorEastAsia"/>
                <w:szCs w:val="21"/>
              </w:rPr>
              <w:t>考试</w:t>
            </w:r>
          </w:p>
        </w:tc>
      </w:tr>
      <w:tr w14:paraId="27EA967D">
        <w:tblPrEx>
          <w:tblLayout w:type="fixed"/>
        </w:tblPrEx>
        <w:trPr>
          <w:trHeight w:val="433" w:hRule="atLeast"/>
          <w:jc w:val="center"/>
        </w:trPr>
        <w:tc>
          <w:tcPr>
            <w:tcW w:w="1111" w:type="dxa"/>
            <w:vMerge w:val="continue"/>
            <w:vAlign w:val="center"/>
          </w:tcPr>
          <w:p w14:paraId="193E8FC7">
            <w:pPr>
              <w:rPr>
                <w:rFonts w:ascii="Times New Roman" w:hAnsi="Times New Roman" w:cs="Times New Roman"/>
                <w:szCs w:val="21"/>
              </w:rPr>
            </w:pPr>
          </w:p>
        </w:tc>
        <w:tc>
          <w:tcPr>
            <w:tcW w:w="1232" w:type="dxa"/>
            <w:vAlign w:val="center"/>
          </w:tcPr>
          <w:p w14:paraId="4F64F55B">
            <w:pPr>
              <w:jc w:val="center"/>
              <w:rPr>
                <w:rFonts w:ascii="Times New Roman" w:hAnsi="Times New Roman" w:eastAsia="宋体" w:cs="Times New Roman"/>
                <w:szCs w:val="21"/>
              </w:rPr>
            </w:pPr>
            <w:r>
              <w:rPr>
                <w:rFonts w:ascii="Times New Roman" w:hAnsi="Times New Roman" w:cs="Times New Roman"/>
                <w:szCs w:val="21"/>
              </w:rPr>
              <w:t>112323A</w:t>
            </w:r>
          </w:p>
        </w:tc>
        <w:tc>
          <w:tcPr>
            <w:tcW w:w="2410" w:type="dxa"/>
            <w:vAlign w:val="center"/>
          </w:tcPr>
          <w:p w14:paraId="03BA875A">
            <w:pPr>
              <w:snapToGrid w:val="0"/>
              <w:rPr>
                <w:rFonts w:ascii="Times New Roman" w:hAnsi="Times New Roman" w:cs="Times New Roman"/>
                <w:szCs w:val="21"/>
              </w:rPr>
            </w:pPr>
            <w:r>
              <w:rPr>
                <w:rFonts w:ascii="Times New Roman" w:hAnsi="Times New Roman" w:cs="Times New Roman"/>
                <w:szCs w:val="21"/>
              </w:rPr>
              <w:t>数理金融（双语）</w:t>
            </w:r>
          </w:p>
          <w:p w14:paraId="5EBE6719">
            <w:pPr>
              <w:snapToGrid w:val="0"/>
              <w:rPr>
                <w:rFonts w:ascii="Times New Roman" w:hAnsi="Times New Roman" w:cs="Times New Roman"/>
                <w:szCs w:val="21"/>
              </w:rPr>
            </w:pPr>
            <w:r>
              <w:rPr>
                <w:rFonts w:ascii="Times New Roman" w:hAnsi="Times New Roman" w:cs="Times New Roman"/>
                <w:szCs w:val="21"/>
              </w:rPr>
              <w:t>Mathematical Finance</w:t>
            </w:r>
          </w:p>
          <w:p w14:paraId="4431D3EF">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14:paraId="6AF1978E">
            <w:pPr>
              <w:jc w:val="center"/>
              <w:rPr>
                <w:rFonts w:ascii="Times New Roman" w:hAnsi="Times New Roman" w:cs="Times New Roman"/>
                <w:szCs w:val="21"/>
              </w:rPr>
            </w:pPr>
          </w:p>
        </w:tc>
        <w:tc>
          <w:tcPr>
            <w:tcW w:w="708" w:type="dxa"/>
            <w:vAlign w:val="center"/>
          </w:tcPr>
          <w:p w14:paraId="34104F95">
            <w:pPr>
              <w:jc w:val="center"/>
              <w:rPr>
                <w:rFonts w:ascii="Times New Roman" w:hAnsi="Times New Roman" w:cs="Times New Roman"/>
                <w:szCs w:val="21"/>
              </w:rPr>
            </w:pPr>
          </w:p>
        </w:tc>
        <w:tc>
          <w:tcPr>
            <w:tcW w:w="567" w:type="dxa"/>
            <w:vAlign w:val="center"/>
          </w:tcPr>
          <w:p w14:paraId="05EDF076">
            <w:pPr>
              <w:jc w:val="center"/>
              <w:rPr>
                <w:rFonts w:ascii="Times New Roman" w:hAnsi="Times New Roman" w:eastAsia="宋体" w:cs="Times New Roman"/>
                <w:szCs w:val="21"/>
              </w:rPr>
            </w:pPr>
            <w:r>
              <w:rPr>
                <w:rFonts w:ascii="Times New Roman" w:hAnsi="Times New Roman" w:cs="Times New Roman"/>
                <w:szCs w:val="21"/>
              </w:rPr>
              <w:t>3</w:t>
            </w:r>
          </w:p>
        </w:tc>
        <w:tc>
          <w:tcPr>
            <w:tcW w:w="567" w:type="dxa"/>
            <w:vAlign w:val="center"/>
          </w:tcPr>
          <w:p w14:paraId="6E5F3EE9">
            <w:pPr>
              <w:jc w:val="center"/>
              <w:rPr>
                <w:rFonts w:ascii="Times New Roman" w:hAnsi="Times New Roman" w:cs="Times New Roman"/>
                <w:szCs w:val="21"/>
              </w:rPr>
            </w:pPr>
          </w:p>
        </w:tc>
        <w:tc>
          <w:tcPr>
            <w:tcW w:w="1197" w:type="dxa"/>
            <w:vAlign w:val="center"/>
          </w:tcPr>
          <w:p w14:paraId="0F4ADD4B">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62389F62">
            <w:pPr>
              <w:jc w:val="center"/>
              <w:rPr>
                <w:rFonts w:cs="Times New Roman" w:asciiTheme="minorEastAsia" w:hAnsiTheme="minorEastAsia"/>
                <w:szCs w:val="21"/>
              </w:rPr>
            </w:pPr>
            <w:r>
              <w:rPr>
                <w:rFonts w:cs="Times New Roman" w:asciiTheme="minorEastAsia" w:hAnsiTheme="minorEastAsia"/>
                <w:szCs w:val="21"/>
              </w:rPr>
              <w:t>考试</w:t>
            </w:r>
          </w:p>
        </w:tc>
      </w:tr>
      <w:tr w14:paraId="08DAF774">
        <w:tblPrEx>
          <w:tblLayout w:type="fixed"/>
        </w:tblPrEx>
        <w:trPr>
          <w:trHeight w:val="433" w:hRule="atLeast"/>
          <w:jc w:val="center"/>
        </w:trPr>
        <w:tc>
          <w:tcPr>
            <w:tcW w:w="1111" w:type="dxa"/>
            <w:vMerge w:val="continue"/>
            <w:vAlign w:val="center"/>
          </w:tcPr>
          <w:p w14:paraId="316472E5">
            <w:pPr>
              <w:rPr>
                <w:rFonts w:ascii="Times New Roman" w:hAnsi="Times New Roman" w:cs="Times New Roman"/>
                <w:szCs w:val="21"/>
              </w:rPr>
            </w:pPr>
          </w:p>
        </w:tc>
        <w:tc>
          <w:tcPr>
            <w:tcW w:w="1232" w:type="dxa"/>
            <w:vAlign w:val="center"/>
          </w:tcPr>
          <w:p w14:paraId="7C7F263C">
            <w:pPr>
              <w:jc w:val="center"/>
              <w:rPr>
                <w:rFonts w:ascii="Times New Roman" w:hAnsi="Times New Roman" w:eastAsia="宋体" w:cs="Times New Roman"/>
                <w:szCs w:val="21"/>
              </w:rPr>
            </w:pPr>
            <w:r>
              <w:rPr>
                <w:rFonts w:ascii="Times New Roman" w:hAnsi="Times New Roman" w:cs="Times New Roman"/>
                <w:szCs w:val="21"/>
              </w:rPr>
              <w:t>113622B</w:t>
            </w:r>
          </w:p>
        </w:tc>
        <w:tc>
          <w:tcPr>
            <w:tcW w:w="2410" w:type="dxa"/>
            <w:vAlign w:val="center"/>
          </w:tcPr>
          <w:p w14:paraId="346ED064">
            <w:pPr>
              <w:rPr>
                <w:rFonts w:ascii="Times New Roman" w:hAnsi="Times New Roman" w:eastAsia="宋体" w:cs="Times New Roman"/>
                <w:szCs w:val="21"/>
              </w:rPr>
            </w:pPr>
            <w:r>
              <w:rPr>
                <w:rFonts w:ascii="Times New Roman" w:hAnsi="Times New Roman" w:cs="Times New Roman"/>
                <w:szCs w:val="21"/>
              </w:rPr>
              <w:t>信用评级Credit Rating</w:t>
            </w:r>
          </w:p>
        </w:tc>
        <w:tc>
          <w:tcPr>
            <w:tcW w:w="567" w:type="dxa"/>
            <w:vAlign w:val="center"/>
          </w:tcPr>
          <w:p w14:paraId="6CBACADC">
            <w:pPr>
              <w:jc w:val="center"/>
              <w:rPr>
                <w:rFonts w:ascii="Times New Roman" w:hAnsi="Times New Roman" w:cs="Times New Roman"/>
                <w:szCs w:val="21"/>
              </w:rPr>
            </w:pPr>
          </w:p>
        </w:tc>
        <w:tc>
          <w:tcPr>
            <w:tcW w:w="708" w:type="dxa"/>
            <w:vAlign w:val="center"/>
          </w:tcPr>
          <w:p w14:paraId="0BDDB17C">
            <w:pPr>
              <w:jc w:val="center"/>
              <w:rPr>
                <w:rFonts w:ascii="Times New Roman" w:hAnsi="Times New Roman" w:cs="Times New Roman"/>
                <w:szCs w:val="21"/>
              </w:rPr>
            </w:pPr>
          </w:p>
        </w:tc>
        <w:tc>
          <w:tcPr>
            <w:tcW w:w="567" w:type="dxa"/>
            <w:vAlign w:val="center"/>
          </w:tcPr>
          <w:p w14:paraId="5E5544C1">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14:paraId="08783754">
            <w:pPr>
              <w:jc w:val="center"/>
              <w:rPr>
                <w:rFonts w:ascii="Times New Roman" w:hAnsi="Times New Roman" w:cs="Times New Roman"/>
                <w:szCs w:val="21"/>
              </w:rPr>
            </w:pPr>
          </w:p>
        </w:tc>
        <w:tc>
          <w:tcPr>
            <w:tcW w:w="1197" w:type="dxa"/>
            <w:vAlign w:val="center"/>
          </w:tcPr>
          <w:p w14:paraId="22397C96">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1C8AAD7C">
            <w:pPr>
              <w:jc w:val="center"/>
              <w:rPr>
                <w:rFonts w:cs="Times New Roman" w:asciiTheme="minorEastAsia" w:hAnsiTheme="minorEastAsia"/>
                <w:szCs w:val="21"/>
              </w:rPr>
            </w:pPr>
            <w:r>
              <w:rPr>
                <w:rFonts w:hint="eastAsia" w:cs="Times New Roman" w:asciiTheme="minorEastAsia" w:hAnsiTheme="minorEastAsia"/>
                <w:szCs w:val="21"/>
              </w:rPr>
              <w:t>考查</w:t>
            </w:r>
          </w:p>
        </w:tc>
      </w:tr>
      <w:tr w14:paraId="3C49A087">
        <w:tblPrEx>
          <w:tblLayout w:type="fixed"/>
        </w:tblPrEx>
        <w:trPr>
          <w:trHeight w:val="433" w:hRule="atLeast"/>
          <w:jc w:val="center"/>
        </w:trPr>
        <w:tc>
          <w:tcPr>
            <w:tcW w:w="1111" w:type="dxa"/>
            <w:vMerge w:val="continue"/>
            <w:vAlign w:val="center"/>
          </w:tcPr>
          <w:p w14:paraId="637F2FD2">
            <w:pPr>
              <w:rPr>
                <w:rFonts w:ascii="Times New Roman" w:hAnsi="Times New Roman" w:cs="Times New Roman"/>
                <w:szCs w:val="21"/>
              </w:rPr>
            </w:pPr>
          </w:p>
        </w:tc>
        <w:tc>
          <w:tcPr>
            <w:tcW w:w="1232" w:type="dxa"/>
            <w:vAlign w:val="center"/>
          </w:tcPr>
          <w:p w14:paraId="4D561B40">
            <w:pPr>
              <w:jc w:val="center"/>
              <w:rPr>
                <w:rFonts w:ascii="Times New Roman" w:hAnsi="Times New Roman" w:eastAsia="宋体" w:cs="Times New Roman"/>
                <w:szCs w:val="21"/>
              </w:rPr>
            </w:pPr>
            <w:r>
              <w:rPr>
                <w:rFonts w:ascii="Times New Roman" w:hAnsi="Times New Roman" w:cs="Times New Roman"/>
                <w:szCs w:val="21"/>
              </w:rPr>
              <w:t>111151B</w:t>
            </w:r>
          </w:p>
        </w:tc>
        <w:tc>
          <w:tcPr>
            <w:tcW w:w="2410" w:type="dxa"/>
            <w:vAlign w:val="center"/>
          </w:tcPr>
          <w:p w14:paraId="49F441A4">
            <w:pPr>
              <w:snapToGrid w:val="0"/>
              <w:rPr>
                <w:rFonts w:ascii="Times New Roman" w:hAnsi="Times New Roman" w:eastAsia="宋体" w:cs="Times New Roman"/>
                <w:szCs w:val="21"/>
              </w:rPr>
            </w:pPr>
            <w:r>
              <w:rPr>
                <w:rFonts w:ascii="Times New Roman" w:hAnsi="Times New Roman" w:cs="Times New Roman"/>
                <w:szCs w:val="21"/>
              </w:rPr>
              <w:t>金融学专业论文写作Financial Academic Paper Writing</w:t>
            </w:r>
          </w:p>
        </w:tc>
        <w:tc>
          <w:tcPr>
            <w:tcW w:w="567" w:type="dxa"/>
            <w:vAlign w:val="center"/>
          </w:tcPr>
          <w:p w14:paraId="67C23BAB">
            <w:pPr>
              <w:jc w:val="center"/>
              <w:rPr>
                <w:rFonts w:ascii="Times New Roman" w:hAnsi="Times New Roman" w:cs="Times New Roman"/>
                <w:szCs w:val="21"/>
              </w:rPr>
            </w:pPr>
          </w:p>
        </w:tc>
        <w:tc>
          <w:tcPr>
            <w:tcW w:w="708" w:type="dxa"/>
            <w:vAlign w:val="center"/>
          </w:tcPr>
          <w:p w14:paraId="029660E8">
            <w:pPr>
              <w:jc w:val="center"/>
              <w:rPr>
                <w:rFonts w:ascii="Times New Roman" w:hAnsi="Times New Roman" w:cs="Times New Roman"/>
                <w:szCs w:val="21"/>
              </w:rPr>
            </w:pPr>
          </w:p>
        </w:tc>
        <w:tc>
          <w:tcPr>
            <w:tcW w:w="567" w:type="dxa"/>
            <w:vAlign w:val="center"/>
          </w:tcPr>
          <w:p w14:paraId="1ACB1E53">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c>
          <w:tcPr>
            <w:tcW w:w="567" w:type="dxa"/>
            <w:vAlign w:val="center"/>
          </w:tcPr>
          <w:p w14:paraId="4F53F7D8">
            <w:pPr>
              <w:jc w:val="center"/>
              <w:rPr>
                <w:rFonts w:ascii="Times New Roman" w:hAnsi="Times New Roman" w:cs="Times New Roman"/>
                <w:szCs w:val="21"/>
              </w:rPr>
            </w:pPr>
          </w:p>
        </w:tc>
        <w:tc>
          <w:tcPr>
            <w:tcW w:w="1197" w:type="dxa"/>
            <w:vAlign w:val="center"/>
          </w:tcPr>
          <w:p w14:paraId="36B28926">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25633A66">
            <w:pPr>
              <w:jc w:val="center"/>
              <w:rPr>
                <w:rFonts w:cs="宋体" w:asciiTheme="minorEastAsia" w:hAnsiTheme="minorEastAsia"/>
                <w:szCs w:val="21"/>
              </w:rPr>
            </w:pPr>
            <w:r>
              <w:rPr>
                <w:rFonts w:hint="eastAsia" w:asciiTheme="minorEastAsia" w:hAnsiTheme="minorEastAsia"/>
                <w:szCs w:val="21"/>
              </w:rPr>
              <w:t>考查</w:t>
            </w:r>
          </w:p>
        </w:tc>
      </w:tr>
      <w:tr w14:paraId="0238BE58">
        <w:tblPrEx>
          <w:tblLayout w:type="fixed"/>
        </w:tblPrEx>
        <w:trPr>
          <w:trHeight w:val="433" w:hRule="atLeast"/>
          <w:jc w:val="center"/>
        </w:trPr>
        <w:tc>
          <w:tcPr>
            <w:tcW w:w="1111" w:type="dxa"/>
            <w:vMerge w:val="continue"/>
            <w:vAlign w:val="center"/>
          </w:tcPr>
          <w:p w14:paraId="5F023F22">
            <w:pPr>
              <w:rPr>
                <w:rFonts w:ascii="Times New Roman" w:hAnsi="Times New Roman" w:cs="Times New Roman"/>
                <w:szCs w:val="21"/>
              </w:rPr>
            </w:pPr>
          </w:p>
        </w:tc>
        <w:tc>
          <w:tcPr>
            <w:tcW w:w="3642" w:type="dxa"/>
            <w:gridSpan w:val="2"/>
            <w:vAlign w:val="center"/>
          </w:tcPr>
          <w:p w14:paraId="379CE92A">
            <w:pPr>
              <w:jc w:val="center"/>
              <w:rPr>
                <w:rFonts w:ascii="Times New Roman" w:hAnsi="Times New Roman" w:cs="Times New Roman"/>
                <w:szCs w:val="21"/>
              </w:rPr>
            </w:pPr>
            <w:r>
              <w:rPr>
                <w:rFonts w:hint="eastAsia" w:ascii="Times New Roman" w:hAnsi="Times New Roman" w:eastAsia="宋体" w:cs="Times New Roman"/>
                <w:szCs w:val="21"/>
              </w:rPr>
              <w:t>选修课小计</w:t>
            </w:r>
          </w:p>
        </w:tc>
        <w:tc>
          <w:tcPr>
            <w:tcW w:w="567" w:type="dxa"/>
            <w:vAlign w:val="center"/>
          </w:tcPr>
          <w:p w14:paraId="33413C18">
            <w:pPr>
              <w:jc w:val="center"/>
              <w:rPr>
                <w:rFonts w:ascii="Times New Roman" w:hAnsi="Times New Roman" w:cs="Times New Roman"/>
                <w:szCs w:val="21"/>
              </w:rPr>
            </w:pPr>
          </w:p>
        </w:tc>
        <w:tc>
          <w:tcPr>
            <w:tcW w:w="708" w:type="dxa"/>
            <w:vAlign w:val="center"/>
          </w:tcPr>
          <w:p w14:paraId="64B7C947">
            <w:pPr>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567" w:type="dxa"/>
            <w:vAlign w:val="center"/>
          </w:tcPr>
          <w:p w14:paraId="20F0ACD0">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14:paraId="7F5B7519">
            <w:pPr>
              <w:jc w:val="center"/>
              <w:rPr>
                <w:rFonts w:cs="Times New Roman" w:asciiTheme="minorEastAsia" w:hAnsiTheme="minorEastAsia"/>
                <w:szCs w:val="21"/>
              </w:rPr>
            </w:pPr>
          </w:p>
        </w:tc>
        <w:tc>
          <w:tcPr>
            <w:tcW w:w="1197" w:type="dxa"/>
            <w:vAlign w:val="center"/>
          </w:tcPr>
          <w:p w14:paraId="768F2E6D">
            <w:pPr>
              <w:jc w:val="center"/>
              <w:rPr>
                <w:rFonts w:cs="Times New Roman" w:asciiTheme="minorEastAsia" w:hAnsiTheme="minorEastAsia"/>
                <w:szCs w:val="21"/>
              </w:rPr>
            </w:pPr>
          </w:p>
        </w:tc>
        <w:tc>
          <w:tcPr>
            <w:tcW w:w="709" w:type="dxa"/>
            <w:vAlign w:val="center"/>
          </w:tcPr>
          <w:p w14:paraId="216E4425">
            <w:pPr>
              <w:jc w:val="center"/>
              <w:rPr>
                <w:rFonts w:asciiTheme="minorEastAsia" w:hAnsiTheme="minorEastAsia"/>
                <w:szCs w:val="21"/>
              </w:rPr>
            </w:pPr>
          </w:p>
        </w:tc>
      </w:tr>
      <w:tr w14:paraId="2856C5AF">
        <w:tblPrEx>
          <w:tblLayout w:type="fixed"/>
        </w:tblPrEx>
        <w:trPr>
          <w:trHeight w:val="433" w:hRule="atLeast"/>
          <w:jc w:val="center"/>
        </w:trPr>
        <w:tc>
          <w:tcPr>
            <w:tcW w:w="1111" w:type="dxa"/>
            <w:vMerge w:val="continue"/>
            <w:vAlign w:val="center"/>
          </w:tcPr>
          <w:p w14:paraId="02E83CB8">
            <w:pPr>
              <w:rPr>
                <w:rFonts w:ascii="Times New Roman" w:hAnsi="Times New Roman" w:cs="Times New Roman"/>
                <w:szCs w:val="21"/>
              </w:rPr>
            </w:pPr>
          </w:p>
        </w:tc>
        <w:tc>
          <w:tcPr>
            <w:tcW w:w="7957" w:type="dxa"/>
            <w:gridSpan w:val="8"/>
            <w:vAlign w:val="center"/>
          </w:tcPr>
          <w:p w14:paraId="7A3A5022">
            <w:pPr>
              <w:jc w:val="center"/>
              <w:rPr>
                <w:rFonts w:cs="宋体" w:asciiTheme="minorEastAsia" w:hAnsiTheme="minorEastAsia"/>
                <w:szCs w:val="21"/>
              </w:rPr>
            </w:pPr>
            <w:r>
              <w:rPr>
                <w:rFonts w:hint="eastAsia" w:cs="宋体" w:asciiTheme="minorEastAsia" w:hAnsiTheme="minorEastAsia"/>
                <w:szCs w:val="21"/>
              </w:rPr>
              <w:t>专业提升课需</w:t>
            </w:r>
            <w:r>
              <w:rPr>
                <w:rFonts w:cs="宋体" w:asciiTheme="minorEastAsia" w:hAnsiTheme="minorEastAsia"/>
                <w:szCs w:val="21"/>
              </w:rPr>
              <w:t>选</w:t>
            </w:r>
            <w:r>
              <w:rPr>
                <w:rFonts w:hint="eastAsia" w:cs="宋体" w:asciiTheme="minorEastAsia" w:hAnsiTheme="minorEastAsia"/>
                <w:szCs w:val="21"/>
              </w:rPr>
              <w:t>够20学分</w:t>
            </w:r>
          </w:p>
        </w:tc>
      </w:tr>
      <w:tr w14:paraId="0A9E55A6">
        <w:tblPrEx>
          <w:tblLayout w:type="fixed"/>
        </w:tblPrEx>
        <w:trPr>
          <w:trHeight w:val="654" w:hRule="atLeast"/>
          <w:jc w:val="center"/>
        </w:trPr>
        <w:tc>
          <w:tcPr>
            <w:tcW w:w="1111" w:type="dxa"/>
            <w:vAlign w:val="center"/>
          </w:tcPr>
          <w:p w14:paraId="4A724CD5">
            <w:pPr>
              <w:rPr>
                <w:rFonts w:ascii="Times New Roman" w:hAnsi="Times New Roman" w:cs="Times New Roman"/>
                <w:szCs w:val="21"/>
              </w:rPr>
            </w:pPr>
            <w:r>
              <w:rPr>
                <w:rFonts w:ascii="Times New Roman" w:hAnsi="Times New Roman" w:cs="Times New Roman"/>
                <w:szCs w:val="21"/>
              </w:rPr>
              <w:t>毕业环节</w:t>
            </w:r>
          </w:p>
        </w:tc>
        <w:tc>
          <w:tcPr>
            <w:tcW w:w="3642" w:type="dxa"/>
            <w:gridSpan w:val="2"/>
            <w:vAlign w:val="center"/>
          </w:tcPr>
          <w:p w14:paraId="1D8FED11">
            <w:pPr>
              <w:jc w:val="center"/>
              <w:rPr>
                <w:rFonts w:ascii="Times New Roman" w:hAnsi="Times New Roman" w:cs="Times New Roman"/>
                <w:szCs w:val="21"/>
              </w:rPr>
            </w:pPr>
            <w:r>
              <w:rPr>
                <w:rFonts w:ascii="Times New Roman" w:hAnsi="Times New Roman" w:cs="Times New Roman"/>
                <w:szCs w:val="21"/>
              </w:rPr>
              <w:t>毕业论文（设计）</w:t>
            </w:r>
          </w:p>
        </w:tc>
        <w:tc>
          <w:tcPr>
            <w:tcW w:w="567" w:type="dxa"/>
            <w:vAlign w:val="center"/>
          </w:tcPr>
          <w:p w14:paraId="76489E1C">
            <w:pPr>
              <w:jc w:val="center"/>
              <w:rPr>
                <w:rFonts w:ascii="Times New Roman" w:hAnsi="Times New Roman" w:cs="Times New Roman"/>
                <w:szCs w:val="21"/>
              </w:rPr>
            </w:pPr>
          </w:p>
        </w:tc>
        <w:tc>
          <w:tcPr>
            <w:tcW w:w="708" w:type="dxa"/>
            <w:vAlign w:val="center"/>
          </w:tcPr>
          <w:p w14:paraId="37188B17">
            <w:pPr>
              <w:jc w:val="center"/>
              <w:rPr>
                <w:rFonts w:ascii="Times New Roman" w:hAnsi="Times New Roman" w:cs="Times New Roman"/>
                <w:szCs w:val="21"/>
              </w:rPr>
            </w:pPr>
          </w:p>
        </w:tc>
        <w:tc>
          <w:tcPr>
            <w:tcW w:w="567" w:type="dxa"/>
            <w:vAlign w:val="center"/>
          </w:tcPr>
          <w:p w14:paraId="3614746C">
            <w:pPr>
              <w:jc w:val="center"/>
              <w:rPr>
                <w:rFonts w:ascii="Times New Roman" w:hAnsi="Times New Roman" w:cs="Times New Roman"/>
                <w:szCs w:val="21"/>
              </w:rPr>
            </w:pPr>
          </w:p>
        </w:tc>
        <w:tc>
          <w:tcPr>
            <w:tcW w:w="567" w:type="dxa"/>
            <w:vAlign w:val="center"/>
          </w:tcPr>
          <w:p w14:paraId="23D5F804">
            <w:pPr>
              <w:jc w:val="center"/>
              <w:rPr>
                <w:rFonts w:ascii="Times New Roman" w:hAnsi="Times New Roman" w:cs="Times New Roman"/>
                <w:szCs w:val="21"/>
              </w:rPr>
            </w:pPr>
            <w:r>
              <w:rPr>
                <w:rFonts w:ascii="Times New Roman" w:hAnsi="Times New Roman" w:cs="Times New Roman"/>
                <w:szCs w:val="21"/>
              </w:rPr>
              <w:t>4</w:t>
            </w:r>
          </w:p>
        </w:tc>
        <w:tc>
          <w:tcPr>
            <w:tcW w:w="1197" w:type="dxa"/>
            <w:vAlign w:val="center"/>
          </w:tcPr>
          <w:p w14:paraId="272FE009">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14:paraId="1DC62E0F">
            <w:pPr>
              <w:jc w:val="center"/>
              <w:rPr>
                <w:rFonts w:asciiTheme="minorEastAsia" w:hAnsiTheme="minorEastAsia"/>
                <w:szCs w:val="21"/>
              </w:rPr>
            </w:pPr>
          </w:p>
        </w:tc>
      </w:tr>
      <w:tr w14:paraId="0B1DEDB5">
        <w:tblPrEx>
          <w:tblLayout w:type="fixed"/>
        </w:tblPrEx>
        <w:trPr>
          <w:trHeight w:val="654" w:hRule="atLeast"/>
          <w:jc w:val="center"/>
        </w:trPr>
        <w:tc>
          <w:tcPr>
            <w:tcW w:w="4753" w:type="dxa"/>
            <w:gridSpan w:val="3"/>
            <w:vAlign w:val="center"/>
          </w:tcPr>
          <w:p w14:paraId="6688170B">
            <w:pPr>
              <w:jc w:val="center"/>
              <w:rPr>
                <w:rFonts w:ascii="Times New Roman" w:hAnsi="Times New Roman" w:cs="Times New Roman"/>
                <w:szCs w:val="21"/>
              </w:rPr>
            </w:pPr>
            <w:r>
              <w:rPr>
                <w:rFonts w:hint="eastAsia" w:ascii="Times New Roman" w:hAnsi="Times New Roman" w:cs="Times New Roman"/>
                <w:szCs w:val="21"/>
              </w:rPr>
              <w:t>总计</w:t>
            </w:r>
          </w:p>
        </w:tc>
        <w:tc>
          <w:tcPr>
            <w:tcW w:w="567" w:type="dxa"/>
            <w:vAlign w:val="center"/>
          </w:tcPr>
          <w:p w14:paraId="1D823289">
            <w:pPr>
              <w:jc w:val="center"/>
              <w:rPr>
                <w:rFonts w:ascii="Times New Roman" w:hAnsi="Times New Roman" w:cs="Times New Roman"/>
                <w:szCs w:val="21"/>
              </w:rPr>
            </w:pPr>
            <w:r>
              <w:rPr>
                <w:rFonts w:hint="eastAsia" w:ascii="Times New Roman" w:hAnsi="Times New Roman" w:cs="Times New Roman"/>
                <w:szCs w:val="21"/>
              </w:rPr>
              <w:t>12</w:t>
            </w:r>
          </w:p>
        </w:tc>
        <w:tc>
          <w:tcPr>
            <w:tcW w:w="708" w:type="dxa"/>
            <w:vAlign w:val="center"/>
          </w:tcPr>
          <w:p w14:paraId="77EBA56B">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8</w:t>
            </w:r>
          </w:p>
        </w:tc>
        <w:tc>
          <w:tcPr>
            <w:tcW w:w="567" w:type="dxa"/>
            <w:vAlign w:val="center"/>
          </w:tcPr>
          <w:p w14:paraId="0030A6D3">
            <w:pPr>
              <w:jc w:val="center"/>
              <w:rPr>
                <w:rFonts w:ascii="Times New Roman" w:hAnsi="Times New Roman" w:cs="Times New Roman"/>
                <w:szCs w:val="21"/>
              </w:rPr>
            </w:pPr>
            <w:r>
              <w:rPr>
                <w:rFonts w:hint="eastAsia" w:ascii="Times New Roman" w:hAnsi="Times New Roman" w:cs="Times New Roman"/>
                <w:szCs w:val="21"/>
              </w:rPr>
              <w:t>35</w:t>
            </w:r>
          </w:p>
        </w:tc>
        <w:tc>
          <w:tcPr>
            <w:tcW w:w="567" w:type="dxa"/>
            <w:vAlign w:val="center"/>
          </w:tcPr>
          <w:p w14:paraId="7797C90A">
            <w:pPr>
              <w:jc w:val="center"/>
              <w:rPr>
                <w:rFonts w:ascii="Times New Roman" w:hAnsi="Times New Roman" w:cs="Times New Roman"/>
                <w:szCs w:val="21"/>
              </w:rPr>
            </w:pPr>
            <w:r>
              <w:rPr>
                <w:rFonts w:hint="eastAsia" w:ascii="Times New Roman" w:hAnsi="Times New Roman" w:cs="Times New Roman"/>
                <w:szCs w:val="21"/>
              </w:rPr>
              <w:t>4</w:t>
            </w:r>
          </w:p>
        </w:tc>
        <w:tc>
          <w:tcPr>
            <w:tcW w:w="1197" w:type="dxa"/>
            <w:vAlign w:val="center"/>
          </w:tcPr>
          <w:p w14:paraId="5A7BCD8E">
            <w:pPr>
              <w:jc w:val="center"/>
              <w:rPr>
                <w:rFonts w:cs="Times New Roman" w:asciiTheme="minorEastAsia" w:hAnsiTheme="minorEastAsia"/>
                <w:szCs w:val="21"/>
              </w:rPr>
            </w:pPr>
          </w:p>
        </w:tc>
        <w:tc>
          <w:tcPr>
            <w:tcW w:w="709" w:type="dxa"/>
            <w:vAlign w:val="center"/>
          </w:tcPr>
          <w:p w14:paraId="05B49D54">
            <w:pPr>
              <w:jc w:val="center"/>
              <w:rPr>
                <w:rFonts w:asciiTheme="minorEastAsia" w:hAnsiTheme="minorEastAsia"/>
                <w:szCs w:val="21"/>
              </w:rPr>
            </w:pPr>
          </w:p>
        </w:tc>
      </w:tr>
    </w:tbl>
    <w:p w14:paraId="41D9C077">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14:paraId="769C8DEE">
      <w:pPr>
        <w:pStyle w:val="7"/>
      </w:pPr>
      <w:r>
        <w:rPr>
          <w:rStyle w:val="10"/>
        </w:rPr>
        <w:footnoteRef/>
      </w:r>
      <w:r>
        <w:rPr>
          <w:rFonts w:hint="eastAsia" w:ascii="微软雅黑" w:hAnsi="微软雅黑" w:eastAsia="微软雅黑"/>
          <w:color w:val="4B4B4B"/>
        </w:rPr>
        <w:t>第二</w:t>
      </w:r>
      <w:r>
        <w:rPr>
          <w:rFonts w:ascii="微软雅黑" w:hAnsi="微软雅黑" w:eastAsia="微软雅黑"/>
          <w:color w:val="4B4B4B"/>
        </w:rPr>
        <w:t>学士学位</w:t>
      </w:r>
      <w:r>
        <w:rPr>
          <w:rFonts w:hint="eastAsia" w:ascii="微软雅黑" w:hAnsi="微软雅黑" w:eastAsia="微软雅黑"/>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2"/>
    <w:basedOn w:val="1"/>
    <w:link w:val="14"/>
    <w:qFormat/>
    <w:uiPriority w:val="0"/>
    <w:pPr>
      <w:spacing w:line="360" w:lineRule="auto"/>
      <w:ind w:firstLine="480" w:firstLineChars="200"/>
    </w:pPr>
    <w:rPr>
      <w:rFonts w:ascii="Arial" w:hAnsi="宋体" w:eastAsia="宋体" w:cs="Arial"/>
      <w:kern w:val="0"/>
      <w:sz w:val="24"/>
      <w:szCs w:val="21"/>
    </w:rPr>
  </w:style>
  <w:style w:type="paragraph" w:styleId="4">
    <w:name w:val="Balloon Text"/>
    <w:basedOn w:val="1"/>
    <w:link w:val="16"/>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 w:type="character" w:styleId="9">
    <w:name w:val="annotation reference"/>
    <w:basedOn w:val="8"/>
    <w:unhideWhenUsed/>
    <w:qFormat/>
    <w:uiPriority w:val="99"/>
    <w:rPr>
      <w:sz w:val="21"/>
      <w:szCs w:val="21"/>
    </w:rPr>
  </w:style>
  <w:style w:type="character" w:styleId="10">
    <w:name w:val="footnote reference"/>
    <w:basedOn w:val="8"/>
    <w:qFormat/>
    <w:uiPriority w:val="0"/>
    <w:rPr>
      <w:vertAlign w:val="superscript"/>
    </w:rPr>
  </w:style>
  <w:style w:type="character" w:customStyle="1" w:styleId="12">
    <w:name w:val="页眉 字符"/>
    <w:basedOn w:val="8"/>
    <w:link w:val="6"/>
    <w:qFormat/>
    <w:uiPriority w:val="0"/>
    <w:rPr>
      <w:rFonts w:asciiTheme="minorHAnsi" w:hAnsiTheme="minorHAnsi" w:eastAsiaTheme="minorEastAsia" w:cstheme="minorBidi"/>
      <w:kern w:val="2"/>
      <w:sz w:val="18"/>
      <w:szCs w:val="18"/>
    </w:rPr>
  </w:style>
  <w:style w:type="character" w:customStyle="1" w:styleId="13">
    <w:name w:val="页脚 字符"/>
    <w:basedOn w:val="8"/>
    <w:link w:val="5"/>
    <w:qFormat/>
    <w:uiPriority w:val="0"/>
    <w:rPr>
      <w:rFonts w:asciiTheme="minorHAnsi" w:hAnsiTheme="minorHAnsi" w:eastAsiaTheme="minorEastAsia" w:cstheme="minorBidi"/>
      <w:kern w:val="2"/>
      <w:sz w:val="18"/>
      <w:szCs w:val="18"/>
    </w:rPr>
  </w:style>
  <w:style w:type="character" w:customStyle="1" w:styleId="14">
    <w:name w:val="正文文本缩进 2 字符"/>
    <w:link w:val="3"/>
    <w:qFormat/>
    <w:uiPriority w:val="0"/>
    <w:rPr>
      <w:rFonts w:ascii="Arial" w:hAnsi="宋体" w:cs="Arial"/>
      <w:sz w:val="24"/>
      <w:szCs w:val="21"/>
    </w:rPr>
  </w:style>
  <w:style w:type="character" w:customStyle="1" w:styleId="15">
    <w:name w:val="正文文本缩进 2 Char1"/>
    <w:basedOn w:val="8"/>
    <w:qFormat/>
    <w:uiPriority w:val="0"/>
    <w:rPr>
      <w:rFonts w:asciiTheme="minorHAnsi" w:hAnsiTheme="minorHAnsi" w:eastAsiaTheme="minorEastAsia" w:cstheme="minorBidi"/>
      <w:kern w:val="2"/>
      <w:sz w:val="21"/>
      <w:szCs w:val="22"/>
    </w:rPr>
  </w:style>
  <w:style w:type="character" w:customStyle="1" w:styleId="16">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CUFE</Company>
  <Pages>4</Pages>
  <Words>476</Words>
  <Characters>2715</Characters>
  <Lines>22</Lines>
  <Paragraphs>6</Paragraphs>
  <TotalTime>0</TotalTime>
  <ScaleCrop>false</ScaleCrop>
  <LinksUpToDate>false</LinksUpToDate>
  <CharactersWithSpaces>3185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2020-08-06T17:54:00Z</dcterms:created>
  <dc:creator>陶</dc:creator>
  <cp:lastModifiedBy>iPhone</cp:lastModifiedBy>
  <cp:lastPrinted>2020-08-04T12:30:00Z</cp:lastPrinted>
  <dcterms:modified xsi:type="dcterms:W3CDTF">2025-04-25T12:02:06Z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2052-12.22.1</vt:lpwstr>
  </property>
  <property fmtid="{D5CDD505-2E9C-101B-9397-08002B2CF9AE}" pid="3" name="ICV">
    <vt:lpwstr>F60240FA8C8874683E090B688DCA636E_33</vt:lpwstr>
  </property>
</Properties>
</file>