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3B7B0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行政管理</w:t>
      </w:r>
      <w:r>
        <w:rPr>
          <w:rFonts w:hint="eastAsia" w:eastAsia="黑体"/>
          <w:bCs/>
          <w:sz w:val="36"/>
          <w:szCs w:val="36"/>
          <w:lang w:eastAsia="zh-CN"/>
        </w:rPr>
        <w:t>（</w:t>
      </w:r>
      <w:r>
        <w:rPr>
          <w:rFonts w:hint="eastAsia" w:eastAsia="黑体"/>
          <w:bCs/>
          <w:sz w:val="36"/>
          <w:szCs w:val="36"/>
          <w:lang w:val="en-US" w:eastAsia="zh-CN"/>
        </w:rPr>
        <w:t>数字政府）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本科人才</w:t>
      </w:r>
      <w:r>
        <w:rPr>
          <w:rFonts w:eastAsia="黑体"/>
          <w:bCs/>
          <w:sz w:val="36"/>
          <w:szCs w:val="36"/>
        </w:rPr>
        <w:t>培养方案</w:t>
      </w:r>
    </w:p>
    <w:p w14:paraId="478AE448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（专业代码：120402）</w:t>
      </w:r>
    </w:p>
    <w:p w14:paraId="3664760C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5AF66F9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bookmarkStart w:id="0" w:name="OLE_LINK156"/>
      <w:bookmarkStart w:id="1" w:name="OLE_LINK155"/>
      <w:r>
        <w:rPr>
          <w:rFonts w:hint="eastAsia" w:eastAsiaTheme="minorEastAsia"/>
          <w:sz w:val="24"/>
        </w:rPr>
        <w:t>首都经济贸易大学行政管理</w:t>
      </w:r>
      <w:r>
        <w:rPr>
          <w:rFonts w:hint="eastAsia" w:eastAsiaTheme="minorEastAsia"/>
          <w:sz w:val="24"/>
          <w:lang w:eastAsia="zh-CN"/>
        </w:rPr>
        <w:t>（</w:t>
      </w:r>
      <w:r>
        <w:rPr>
          <w:rFonts w:hint="eastAsia" w:eastAsiaTheme="minorEastAsia"/>
          <w:sz w:val="24"/>
          <w:lang w:val="en-US" w:eastAsia="zh-CN"/>
        </w:rPr>
        <w:t>数字政府）</w:t>
      </w:r>
      <w:r>
        <w:rPr>
          <w:rFonts w:hint="eastAsia" w:eastAsiaTheme="minorEastAsia"/>
          <w:sz w:val="24"/>
        </w:rPr>
        <w:t>专业具有优良的办学传统，最早可以追溯到1981年在全国率先设立的工商行政管理专业，1998年调整为行政管理专业，</w:t>
      </w:r>
      <w:r>
        <w:rPr>
          <w:rFonts w:hint="eastAsia" w:eastAsiaTheme="minorEastAsia"/>
          <w:sz w:val="24"/>
          <w:lang w:val="en-US" w:eastAsia="zh-CN"/>
        </w:rPr>
        <w:t>2012年行政管理（电子政务）专业正式招生，</w:t>
      </w:r>
      <w:r>
        <w:rPr>
          <w:rFonts w:hint="eastAsia" w:eastAsiaTheme="minorEastAsia"/>
          <w:sz w:val="24"/>
        </w:rPr>
        <w:t>2015年入选北京市高水平人才交叉培养外培项目，2016年“数字化政府与公共服务”专业外培生正式招生，2020年入选北京市一流本科建设专业，2021年获批国家一流本科建设专业。</w:t>
      </w:r>
    </w:p>
    <w:bookmarkEnd w:id="0"/>
    <w:bookmarkEnd w:id="1"/>
    <w:p w14:paraId="685653D5">
      <w:pPr>
        <w:adjustRightInd w:val="0"/>
        <w:snapToGrid w:val="0"/>
        <w:spacing w:before="120" w:beforeLines="50"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本专业拥有一支结构优良的师资队伍，18名全职教师中教授3名、副教授7名，学科背景多元互补，年龄梯队科学合理，形成了雄厚的教学科研实力。依托学校经济学与管理学的学科优势，传承多年建设积淀的优良传统，凝炼出“经管本色、城市底色、监管特色”的鲜明专业特质。</w:t>
      </w:r>
    </w:p>
    <w:p w14:paraId="57F66C86">
      <w:pPr>
        <w:adjustRightInd w:val="0"/>
        <w:snapToGrid w:val="0"/>
        <w:spacing w:before="120" w:beforeLines="50"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在数字化转型浪潮中，专业主动对接国家治理现代化需求，构建 “课程 - 实践 - 平台” 三位一体的数字化培养体系：开设 “数字政府”“市场监管</w:t>
      </w:r>
      <w:r>
        <w:rPr>
          <w:rFonts w:hint="eastAsia" w:eastAsiaTheme="minorEastAsia"/>
          <w:sz w:val="24"/>
          <w:lang w:val="en-US" w:eastAsia="zh-CN"/>
        </w:rPr>
        <w:t>与</w:t>
      </w:r>
      <w:r>
        <w:rPr>
          <w:rFonts w:hint="eastAsia" w:eastAsiaTheme="minorEastAsia"/>
          <w:sz w:val="24"/>
        </w:rPr>
        <w:t xml:space="preserve"> AI 应用”</w:t>
      </w:r>
      <w:r>
        <w:rPr>
          <w:rFonts w:hint="eastAsia" w:eastAsiaTheme="minorEastAsia"/>
          <w:sz w:val="24"/>
          <w:lang w:eastAsia="zh-CN"/>
        </w:rPr>
        <w:t>“</w:t>
      </w:r>
      <w:r>
        <w:rPr>
          <w:rFonts w:hint="eastAsia" w:eastAsiaTheme="minorEastAsia"/>
          <w:sz w:val="24"/>
          <w:lang w:val="en-US" w:eastAsia="zh-CN"/>
        </w:rPr>
        <w:t>数字治理”</w:t>
      </w:r>
      <w:r>
        <w:rPr>
          <w:rFonts w:hint="eastAsia" w:eastAsiaTheme="minorEastAsia"/>
          <w:sz w:val="24"/>
        </w:rPr>
        <w:t>“公共管理大数据分析” 等前沿课程，实现数字技术与专业教学的深度融合；搭建数智化治理模拟实验室、校企智慧监管实践基地等实训平台，促进课堂理论与治理场景的有机衔接；形成"数字化+公共管理"特色培养模式，在市场监管创新、超大城市治理等领域持续发挥效能。</w:t>
      </w:r>
    </w:p>
    <w:p w14:paraId="694FA64E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2FABFF4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bookmarkStart w:id="2" w:name="OLE_LINK158"/>
      <w:r>
        <w:rPr>
          <w:rFonts w:hint="eastAsia" w:eastAsiaTheme="minorEastAsia"/>
          <w:sz w:val="24"/>
        </w:rPr>
        <w:t>本专业以习近平新时代中国特色社会主义思想为指导，禀承首都经济贸易大学“崇德尚能，经世济民”的立校宗旨，立足行政管理专业理实并重、博专结合的特点，发挥学院多学科交叉融合的特色优势，面向全球治理和国家治理的现实要求，</w:t>
      </w:r>
      <w:bookmarkStart w:id="3" w:name="OLE_LINK157"/>
      <w:r>
        <w:rPr>
          <w:rFonts w:hint="eastAsia" w:eastAsiaTheme="minorEastAsia"/>
          <w:sz w:val="24"/>
        </w:rPr>
        <w:t>面向新时代首都北京“四个中心”建设和京津冀协同发展的战略需求，</w:t>
      </w:r>
      <w:bookmarkEnd w:id="3"/>
      <w:r>
        <w:rPr>
          <w:rFonts w:hint="eastAsia" w:eastAsiaTheme="minorEastAsia"/>
          <w:sz w:val="24"/>
        </w:rPr>
        <w:t>积极顺应新质生产力和数智化发展要求，落实立德树人根本任务，坚持“五育并举，三全育人”的人才培养要求，遵循“人先于才、德重于才”的人才成长规律，面向党政机关、企事业单位和社会组织，着力培养具有正确的世界观、人生观、价值观，政治立场稳、综合素质高、理论基础厚、知识视野广、应用能力强、数智素养好的通识型、创新性、</w:t>
      </w:r>
      <w:bookmarkStart w:id="4" w:name="_Hlk192088625"/>
      <w:r>
        <w:rPr>
          <w:rFonts w:hint="eastAsia" w:eastAsiaTheme="minorEastAsia"/>
          <w:sz w:val="24"/>
        </w:rPr>
        <w:t>自性化</w:t>
      </w:r>
      <w:bookmarkEnd w:id="4"/>
      <w:r>
        <w:rPr>
          <w:rFonts w:hint="eastAsia" w:eastAsiaTheme="minorEastAsia"/>
          <w:sz w:val="24"/>
        </w:rPr>
        <w:t>行政管理人才。</w:t>
      </w:r>
      <w:bookmarkEnd w:id="2"/>
    </w:p>
    <w:p w14:paraId="746D8482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28816C2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通过四年学习，行政管理专业学生须达到以下各项要求：</w:t>
      </w:r>
    </w:p>
    <w:p w14:paraId="081E2667">
      <w:pPr>
        <w:adjustRightInd w:val="0"/>
        <w:snapToGrid w:val="0"/>
        <w:spacing w:line="480" w:lineRule="exact"/>
        <w:ind w:firstLine="480" w:firstLineChars="200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1．知识要求</w:t>
      </w:r>
    </w:p>
    <w:p w14:paraId="07B3ECE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hint="eastAsia" w:eastAsiaTheme="minorEastAsia"/>
          <w:sz w:val="24"/>
        </w:rPr>
        <w:t>系统掌握政治学、经济学、法学、社会学、行政管理学、公共政策学、统计学等学科的核心概念、基础理论和研究方法；</w:t>
      </w:r>
    </w:p>
    <w:p w14:paraId="1C94F9B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hint="eastAsia" w:eastAsiaTheme="minorEastAsia"/>
          <w:sz w:val="24"/>
        </w:rPr>
        <w:t>了解国家治理和行政管理相关理论的演进脉络和前沿动态，了解行政管理实践创新的最新发展趋势；</w:t>
      </w:r>
    </w:p>
    <w:p w14:paraId="1A3CD579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hint="eastAsia" w:eastAsiaTheme="minorEastAsia"/>
          <w:sz w:val="24"/>
        </w:rPr>
        <w:t>了解全球经济社会发展大趋势，了解党和国家有关法律、制度、方针和政策，了解国家治理现代化的现实情况与要求。</w:t>
      </w:r>
    </w:p>
    <w:p w14:paraId="2AD63D5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2．能力要求</w:t>
      </w:r>
    </w:p>
    <w:p w14:paraId="77FB861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hint="eastAsia" w:eastAsiaTheme="minorEastAsia"/>
          <w:sz w:val="24"/>
        </w:rPr>
        <w:t>具备独立思考能力，能够运用系统性、批判性、创新性思维提出、分析和解决实际问题；</w:t>
      </w:r>
    </w:p>
    <w:p w14:paraId="07544AF9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hint="eastAsia" w:eastAsiaTheme="minorEastAsia"/>
          <w:sz w:val="24"/>
        </w:rPr>
        <w:t>具备良好的社会调查研究能力，能够运用相关的科学方法进行社会调查和数据分析；</w:t>
      </w:r>
    </w:p>
    <w:p w14:paraId="47CCD67F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hint="eastAsia" w:eastAsiaTheme="minorEastAsia"/>
          <w:sz w:val="24"/>
        </w:rPr>
        <w:t>具备良好的文字写作和口头表达能力，能够清晰、准确、有逻辑地表达自身的思想和观点；</w:t>
      </w:r>
    </w:p>
    <w:p w14:paraId="184DAE2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2.4 具备自主学习能力，有终身学习的习惯，能够适应快速变化的社会；</w:t>
      </w:r>
    </w:p>
    <w:p w14:paraId="771E530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2.5 具有良好的领导能力，掌握多种管理方法，善于组织计划、沟通协调、团队合作、完成任务；</w:t>
      </w:r>
    </w:p>
    <w:p w14:paraId="6164E77F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2.6 能够熟练使用计算机，熟悉各种办公软件、统计分析软件和人工智能技术，并能将其运用于公共管理领域的研究和实践当中；</w:t>
      </w:r>
    </w:p>
    <w:p w14:paraId="7711E1F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2.7 具备良好的外语能力，熟练掌握一门以上外语，能够进行专业的听、说、读、写、译等。</w:t>
      </w:r>
    </w:p>
    <w:p w14:paraId="04164049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3．素质要求</w:t>
      </w:r>
    </w:p>
    <w:p w14:paraId="64ACE0B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3.1 政治素质：政治立场坚定，拥护中国共产党的领导，热爱祖国，热爱人民，具有家国情怀、公共精神和法治观念，矢志成为堪当民族复兴重任的时代新人；</w:t>
      </w:r>
    </w:p>
    <w:p w14:paraId="573504FF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hint="eastAsia" w:eastAsiaTheme="minorEastAsia"/>
          <w:sz w:val="24"/>
        </w:rPr>
        <w:t>理论素质：扎实掌握马克思主义中国化时代化的最新理论成果，具备系统思考和批判性思考能力，能够运用马克思主义基本立场、观点和方法分析和解决实际公共管理问题；</w:t>
      </w:r>
    </w:p>
    <w:p w14:paraId="280D9FE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hint="eastAsia" w:eastAsiaTheme="minorEastAsia"/>
          <w:sz w:val="24"/>
        </w:rPr>
        <w:t>综合素质：具有正确的世界观、人生观和价值观，具备突出的成长力、思考力、行动力、影响力、领导力；</w:t>
      </w:r>
    </w:p>
    <w:p w14:paraId="2DBC1EA9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hint="eastAsia" w:eastAsiaTheme="minorEastAsia"/>
          <w:sz w:val="24"/>
        </w:rPr>
        <w:t>数智素养：严格遵守人工智能伦理准则，按照“以人为本”和“数智向善”的要求，积极运用人工智能技术增进社会福祉，促进社会公平正义。</w:t>
      </w:r>
    </w:p>
    <w:p w14:paraId="24F106A6">
      <w:pPr>
        <w:adjustRightInd w:val="0"/>
        <w:snapToGrid w:val="0"/>
        <w:spacing w:line="480" w:lineRule="exact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 w:eastAsiaTheme="minorEastAsia"/>
          <w:sz w:val="24"/>
        </w:rPr>
        <w:t>3.5 身心素质：具备健全的人格和良好的心理素质，有效管理自我情绪，有健康的生活方式和有规律运动的习惯，能够有效应对复杂多变的环境和各种挫折。</w:t>
      </w:r>
      <w:r>
        <w:rPr>
          <w:rFonts w:hint="eastAsia" w:eastAsiaTheme="minorEastAsia"/>
          <w:sz w:val="24"/>
          <w:lang w:val="en-US" w:eastAsia="zh-CN"/>
        </w:rPr>
        <w:t>通过学生体质健康测试是毕业条件之一。</w:t>
      </w:r>
      <w:bookmarkStart w:id="5" w:name="_GoBack"/>
      <w:bookmarkEnd w:id="5"/>
    </w:p>
    <w:p w14:paraId="4D98CC32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79DE7559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公共管理学、政治学等</w:t>
      </w:r>
    </w:p>
    <w:p w14:paraId="6648D9B5">
      <w:pPr>
        <w:numPr>
          <w:ilvl w:val="255"/>
          <w:numId w:val="0"/>
        </w:num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/>
          <w:sz w:val="24"/>
        </w:rPr>
        <w:t>公共政策学、国家治理概论、公共管理法学基础、经济学原理、城市社会学、数字政府、行政管理学说史、行政伦理学、城市管理与AI应用、政府监管与AI应用、计算社会科学等</w:t>
      </w:r>
    </w:p>
    <w:p w14:paraId="13D4D0B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14:paraId="6656EB44">
      <w:pPr>
        <w:adjustRightInd w:val="0"/>
        <w:snapToGrid w:val="0"/>
        <w:spacing w:line="720" w:lineRule="auto"/>
        <w:ind w:firstLine="480" w:firstLineChars="200"/>
        <w:jc w:val="center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drawing>
          <wp:inline distT="0" distB="0" distL="114300" distR="114300">
            <wp:extent cx="4309745" cy="2432050"/>
            <wp:effectExtent l="0" t="0" r="8255" b="6350"/>
            <wp:docPr id="1" name="图片 1" descr="29251741178218_.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9251741178218_.pi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9745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C8F28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3E5CCA3F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08C7AF2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6F96291A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p w14:paraId="6EB3B969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31C7EDAB"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CF1CB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4F44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D1C0B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9A552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397362C8"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F57968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F8524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E3814E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</w:rPr>
              <w:t>2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E47543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47</w:t>
            </w:r>
          </w:p>
        </w:tc>
      </w:tr>
      <w:tr w14:paraId="31FA0B96"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A16B86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6B77E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DA1F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E47F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04E75483"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9B44CB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B0EA4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5D7CD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8A7CE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29</w:t>
            </w:r>
          </w:p>
        </w:tc>
      </w:tr>
      <w:tr w14:paraId="684688F3"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A1D2D9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29D96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04334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30C0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5BCADEA3"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0B481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19BE16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9E2A54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27</w:t>
            </w:r>
          </w:p>
        </w:tc>
      </w:tr>
      <w:tr w14:paraId="3B34CAFF"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BF27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20FA7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71C0E9EF"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C5B8B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0EB9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9EE1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140</w:t>
            </w:r>
          </w:p>
        </w:tc>
      </w:tr>
    </w:tbl>
    <w:p w14:paraId="10DB6B64">
      <w:pPr>
        <w:ind w:firstLine="560" w:firstLineChars="200"/>
        <w:rPr>
          <w:rFonts w:eastAsia="黑体"/>
          <w:sz w:val="28"/>
          <w:szCs w:val="28"/>
        </w:rPr>
      </w:pPr>
    </w:p>
    <w:p w14:paraId="4CB38EA7">
      <w:pPr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1F7486C5">
      <w:pPr>
        <w:pStyle w:val="35"/>
        <w:widowControl/>
        <w:spacing w:before="120" w:beforeLines="50"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78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701"/>
        <w:gridCol w:w="850"/>
        <w:gridCol w:w="1729"/>
        <w:gridCol w:w="823"/>
        <w:gridCol w:w="1352"/>
        <w:gridCol w:w="1341"/>
      </w:tblGrid>
      <w:tr w14:paraId="09ADEBFB">
        <w:trPr>
          <w:trHeight w:val="454" w:hRule="atLeast"/>
          <w:jc w:val="center"/>
        </w:trPr>
        <w:tc>
          <w:tcPr>
            <w:tcW w:w="993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462EED5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总学分</w:t>
            </w:r>
          </w:p>
        </w:tc>
        <w:tc>
          <w:tcPr>
            <w:tcW w:w="510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72715537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教学方式</w:t>
            </w:r>
          </w:p>
        </w:tc>
        <w:tc>
          <w:tcPr>
            <w:tcW w:w="269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00DF1825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理论与实践教学比例（%）</w:t>
            </w:r>
          </w:p>
        </w:tc>
      </w:tr>
      <w:tr w14:paraId="6E0BE3CD">
        <w:trPr>
          <w:trHeight w:val="454" w:hRule="atLeast"/>
          <w:jc w:val="center"/>
        </w:trPr>
        <w:tc>
          <w:tcPr>
            <w:tcW w:w="993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042B9E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AE391DA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课堂教学环节</w:t>
            </w:r>
          </w:p>
        </w:tc>
        <w:tc>
          <w:tcPr>
            <w:tcW w:w="8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75F24DA"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8156BB4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理论教学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8D1AE2F"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F141A18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理论教学</w:t>
            </w: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1139B61B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/>
                <w:kern w:val="0"/>
                <w:sz w:val="24"/>
              </w:rPr>
              <w:t>%</w:t>
            </w:r>
          </w:p>
        </w:tc>
      </w:tr>
      <w:tr w14:paraId="2E3E5FE7"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92F1FF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FE92CC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F66B78A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29BF14B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实验教学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3847AA7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135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C62192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实践教学</w:t>
            </w:r>
          </w:p>
        </w:tc>
        <w:tc>
          <w:tcPr>
            <w:tcW w:w="134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2A6CE29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24"/>
              </w:rPr>
              <w:t>%</w:t>
            </w:r>
          </w:p>
        </w:tc>
      </w:tr>
      <w:tr w14:paraId="2CCCB7DD"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9F1E39B">
            <w:pPr>
              <w:widowControl/>
              <w:spacing w:line="5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FB57E1C">
            <w:pPr>
              <w:widowControl/>
              <w:spacing w:line="5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课外教学环节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0B3D8FB">
            <w:pPr>
              <w:spacing w:line="560" w:lineRule="exact"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72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E97E2BB">
            <w:pPr>
              <w:widowControl/>
              <w:spacing w:line="5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实习、军训等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3E22010">
            <w:pPr>
              <w:widowControl/>
              <w:spacing w:line="560" w:lineRule="exact"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352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4F4D0AB">
            <w:pPr>
              <w:widowControl/>
              <w:spacing w:line="5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2EF5F535">
            <w:pPr>
              <w:widowControl/>
              <w:spacing w:line="560" w:lineRule="exact"/>
              <w:jc w:val="left"/>
              <w:rPr>
                <w:kern w:val="0"/>
                <w:sz w:val="24"/>
              </w:rPr>
            </w:pPr>
          </w:p>
        </w:tc>
      </w:tr>
    </w:tbl>
    <w:p w14:paraId="44B6694F">
      <w:pPr>
        <w:pStyle w:val="12"/>
        <w:tabs>
          <w:tab w:val="left" w:pos="1380"/>
        </w:tabs>
        <w:spacing w:before="0" w:after="0" w:line="560" w:lineRule="exact"/>
        <w:rPr>
          <w:rFonts w:ascii="Times New Roman" w:hAnsi="Times New Roman" w:eastAsia="仿宋_GB2312"/>
          <w:bCs/>
        </w:rPr>
      </w:pPr>
    </w:p>
    <w:p w14:paraId="24F2D53E">
      <w:pPr>
        <w:pStyle w:val="12"/>
        <w:tabs>
          <w:tab w:val="left" w:pos="1380"/>
        </w:tabs>
        <w:spacing w:before="0" w:after="0" w:line="560" w:lineRule="exact"/>
        <w:rPr>
          <w:rFonts w:ascii="Times New Roman" w:hAnsi="Times New Roman" w:eastAsia="仿宋_GB2312"/>
          <w:bCs/>
        </w:rPr>
      </w:pPr>
    </w:p>
    <w:p w14:paraId="12EB6153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eastAsia="仿宋_GB2312"/>
          <w:bCs/>
          <w:sz w:val="32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课堂教学学分分配表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1169021C">
        <w:trPr>
          <w:cantSplit/>
          <w:trHeight w:val="454" w:hRule="atLeast"/>
          <w:jc w:val="center"/>
        </w:trPr>
        <w:tc>
          <w:tcPr>
            <w:tcW w:w="2115" w:type="dxa"/>
          </w:tcPr>
          <w:p w14:paraId="6B0170A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教学环节</w:t>
            </w:r>
          </w:p>
        </w:tc>
        <w:tc>
          <w:tcPr>
            <w:tcW w:w="2762" w:type="dxa"/>
          </w:tcPr>
          <w:p w14:paraId="314BF67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课程类别</w:t>
            </w:r>
          </w:p>
        </w:tc>
        <w:tc>
          <w:tcPr>
            <w:tcW w:w="1592" w:type="dxa"/>
          </w:tcPr>
          <w:p w14:paraId="4A3BCCE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门数</w:t>
            </w:r>
          </w:p>
        </w:tc>
        <w:tc>
          <w:tcPr>
            <w:tcW w:w="1696" w:type="dxa"/>
          </w:tcPr>
          <w:p w14:paraId="732FF22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学分</w:t>
            </w:r>
          </w:p>
        </w:tc>
      </w:tr>
      <w:tr w14:paraId="3832E066"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482941D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通识教育</w:t>
            </w:r>
          </w:p>
        </w:tc>
        <w:tc>
          <w:tcPr>
            <w:tcW w:w="2762" w:type="dxa"/>
          </w:tcPr>
          <w:p w14:paraId="2078C8E5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通识教育必修课</w:t>
            </w:r>
          </w:p>
        </w:tc>
        <w:tc>
          <w:tcPr>
            <w:tcW w:w="1592" w:type="dxa"/>
          </w:tcPr>
          <w:p w14:paraId="54BFC10C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696" w:type="dxa"/>
          </w:tcPr>
          <w:p w14:paraId="5B5DCA9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</w:tr>
      <w:tr w14:paraId="6D1F9742"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2D76A18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762" w:type="dxa"/>
          </w:tcPr>
          <w:p w14:paraId="6D0DE7AB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通识教育选修课</w:t>
            </w:r>
          </w:p>
        </w:tc>
        <w:tc>
          <w:tcPr>
            <w:tcW w:w="1592" w:type="dxa"/>
          </w:tcPr>
          <w:p w14:paraId="497D79DD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——</w:t>
            </w:r>
          </w:p>
        </w:tc>
        <w:tc>
          <w:tcPr>
            <w:tcW w:w="1696" w:type="dxa"/>
          </w:tcPr>
          <w:p w14:paraId="6DB8FF1B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14:paraId="37779E25"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6FFAA0E8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专业教育</w:t>
            </w:r>
          </w:p>
        </w:tc>
        <w:tc>
          <w:tcPr>
            <w:tcW w:w="2762" w:type="dxa"/>
          </w:tcPr>
          <w:p w14:paraId="7CFBCDB4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专业必修课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30F62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0339F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14:paraId="5FA0193E"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02FAB5DB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2762" w:type="dxa"/>
          </w:tcPr>
          <w:p w14:paraId="671F3FD0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专业选修课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34E003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——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0F9F1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14:paraId="4FB25648">
        <w:trPr>
          <w:cantSplit/>
          <w:trHeight w:val="454" w:hRule="atLeast"/>
          <w:jc w:val="center"/>
        </w:trPr>
        <w:tc>
          <w:tcPr>
            <w:tcW w:w="2115" w:type="dxa"/>
          </w:tcPr>
          <w:p w14:paraId="1BF543DB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合计</w:t>
            </w:r>
          </w:p>
        </w:tc>
        <w:tc>
          <w:tcPr>
            <w:tcW w:w="2762" w:type="dxa"/>
          </w:tcPr>
          <w:p w14:paraId="2B38E45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92" w:type="dxa"/>
          </w:tcPr>
          <w:p w14:paraId="409D2896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——</w:t>
            </w:r>
          </w:p>
        </w:tc>
        <w:tc>
          <w:tcPr>
            <w:tcW w:w="1696" w:type="dxa"/>
          </w:tcPr>
          <w:p w14:paraId="682ADEC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b/>
                <w:sz w:val="24"/>
              </w:rPr>
              <w:t>11</w:t>
            </w:r>
            <w:r>
              <w:rPr>
                <w:rFonts w:hint="eastAsia"/>
                <w:b/>
                <w:sz w:val="24"/>
                <w:lang w:val="en-US" w:eastAsia="zh-CN"/>
              </w:rPr>
              <w:t>3</w:t>
            </w:r>
          </w:p>
        </w:tc>
      </w:tr>
    </w:tbl>
    <w:p w14:paraId="07A4F302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kern w:val="0"/>
          <w:sz w:val="24"/>
          <w:szCs w:val="32"/>
        </w:rPr>
      </w:pPr>
    </w:p>
    <w:p w14:paraId="5E0B47F3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3565"/>
        <w:gridCol w:w="1413"/>
        <w:gridCol w:w="1254"/>
      </w:tblGrid>
      <w:tr w14:paraId="11B6F6F9">
        <w:trPr>
          <w:cantSplit/>
          <w:trHeight w:val="454" w:hRule="atLeast"/>
          <w:jc w:val="center"/>
        </w:trPr>
        <w:tc>
          <w:tcPr>
            <w:tcW w:w="1843" w:type="dxa"/>
            <w:tcBorders>
              <w:bottom w:val="single" w:color="auto" w:sz="4" w:space="0"/>
            </w:tcBorders>
          </w:tcPr>
          <w:p w14:paraId="71D4264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类别</w:t>
            </w:r>
          </w:p>
        </w:tc>
        <w:tc>
          <w:tcPr>
            <w:tcW w:w="3565" w:type="dxa"/>
            <w:tcBorders>
              <w:bottom w:val="single" w:color="auto" w:sz="4" w:space="0"/>
            </w:tcBorders>
          </w:tcPr>
          <w:p w14:paraId="72CCFB9B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3CDD61B8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13FAA5CA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学分</w:t>
            </w:r>
          </w:p>
        </w:tc>
      </w:tr>
      <w:tr w14:paraId="64E2A22C">
        <w:trPr>
          <w:cantSplit/>
          <w:trHeight w:val="454" w:hRule="atLeast"/>
          <w:jc w:val="center"/>
        </w:trPr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 w14:paraId="332D77F6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实习类</w:t>
            </w:r>
          </w:p>
        </w:tc>
        <w:tc>
          <w:tcPr>
            <w:tcW w:w="3565" w:type="dxa"/>
            <w:tcBorders>
              <w:top w:val="single" w:color="auto" w:sz="4" w:space="0"/>
            </w:tcBorders>
          </w:tcPr>
          <w:p w14:paraId="725FF979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66F28061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0033F8F6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1FAFC93C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657463A6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14:paraId="3D1FD496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认知实习</w:t>
            </w:r>
          </w:p>
        </w:tc>
        <w:tc>
          <w:tcPr>
            <w:tcW w:w="1413" w:type="dxa"/>
            <w:shd w:val="clear" w:color="auto" w:fill="auto"/>
          </w:tcPr>
          <w:p w14:paraId="092B4CF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254" w:type="dxa"/>
          </w:tcPr>
          <w:p w14:paraId="5D339A35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14:paraId="30F1FB11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35C7BE71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4AE1BF01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专业实习</w:t>
            </w:r>
          </w:p>
        </w:tc>
        <w:tc>
          <w:tcPr>
            <w:tcW w:w="1413" w:type="dxa"/>
            <w:shd w:val="clear" w:color="auto" w:fill="auto"/>
          </w:tcPr>
          <w:p w14:paraId="51696DE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254" w:type="dxa"/>
          </w:tcPr>
          <w:p w14:paraId="54AAA111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14:paraId="68F3F4AC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4E39989C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12A085EC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毕业实习</w:t>
            </w:r>
          </w:p>
        </w:tc>
        <w:tc>
          <w:tcPr>
            <w:tcW w:w="1413" w:type="dxa"/>
            <w:shd w:val="clear" w:color="auto" w:fill="auto"/>
          </w:tcPr>
          <w:p w14:paraId="333E5BC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254" w:type="dxa"/>
          </w:tcPr>
          <w:p w14:paraId="7A534E68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14:paraId="3B467999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71FE654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4780BCEC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</w:t>
            </w:r>
          </w:p>
        </w:tc>
        <w:tc>
          <w:tcPr>
            <w:tcW w:w="1413" w:type="dxa"/>
            <w:shd w:val="clear" w:color="auto" w:fill="auto"/>
          </w:tcPr>
          <w:p w14:paraId="30DC791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254" w:type="dxa"/>
          </w:tcPr>
          <w:p w14:paraId="151E022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14:paraId="308EC43B">
        <w:trPr>
          <w:cantSplit/>
          <w:trHeight w:val="454" w:hRule="atLeast"/>
          <w:jc w:val="center"/>
        </w:trPr>
        <w:tc>
          <w:tcPr>
            <w:tcW w:w="1843" w:type="dxa"/>
            <w:vMerge w:val="restart"/>
            <w:vAlign w:val="center"/>
          </w:tcPr>
          <w:p w14:paraId="19B3C916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素质提升类</w:t>
            </w:r>
          </w:p>
        </w:tc>
        <w:tc>
          <w:tcPr>
            <w:tcW w:w="3565" w:type="dxa"/>
          </w:tcPr>
          <w:p w14:paraId="2136170D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创新学分</w:t>
            </w:r>
          </w:p>
        </w:tc>
        <w:tc>
          <w:tcPr>
            <w:tcW w:w="1413" w:type="dxa"/>
          </w:tcPr>
          <w:p w14:paraId="331F2132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54" w:type="dxa"/>
            <w:vAlign w:val="center"/>
          </w:tcPr>
          <w:p w14:paraId="4C493BF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710F257B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700AE02D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6C4708E5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第二课堂</w:t>
            </w:r>
          </w:p>
        </w:tc>
        <w:tc>
          <w:tcPr>
            <w:tcW w:w="1413" w:type="dxa"/>
          </w:tcPr>
          <w:p w14:paraId="7C2D1E6B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54" w:type="dxa"/>
          </w:tcPr>
          <w:p w14:paraId="69F4D7FE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0668F3B9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12FBC8B6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03E94F6D">
            <w:pPr>
              <w:adjustRightInd w:val="0"/>
              <w:snapToGrid w:val="0"/>
              <w:spacing w:line="36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1D7D04D8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1ECFA5C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</w:t>
            </w:r>
          </w:p>
        </w:tc>
      </w:tr>
      <w:tr w14:paraId="082AEEE2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3D49F402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29DBAA90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劳动类实践课程</w:t>
            </w:r>
          </w:p>
        </w:tc>
        <w:tc>
          <w:tcPr>
            <w:tcW w:w="1413" w:type="dxa"/>
          </w:tcPr>
          <w:p w14:paraId="6B2B1493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54" w:type="dxa"/>
          </w:tcPr>
          <w:p w14:paraId="6EC1496E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14:paraId="5848C6DD">
        <w:trPr>
          <w:cantSplit/>
          <w:trHeight w:val="454" w:hRule="atLeast"/>
          <w:jc w:val="center"/>
        </w:trPr>
        <w:tc>
          <w:tcPr>
            <w:tcW w:w="1843" w:type="dxa"/>
            <w:vMerge w:val="restart"/>
            <w:vAlign w:val="center"/>
          </w:tcPr>
          <w:p w14:paraId="721B198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思想政治类</w:t>
            </w:r>
          </w:p>
        </w:tc>
        <w:tc>
          <w:tcPr>
            <w:tcW w:w="3565" w:type="dxa"/>
          </w:tcPr>
          <w:p w14:paraId="14B06B67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4F1509FC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54" w:type="dxa"/>
          </w:tcPr>
          <w:p w14:paraId="752CF1E5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22FCCB42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  <w:vAlign w:val="center"/>
          </w:tcPr>
          <w:p w14:paraId="7B02030B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14:paraId="173BB961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思想道德与法治社会实践</w:t>
            </w:r>
          </w:p>
        </w:tc>
        <w:tc>
          <w:tcPr>
            <w:tcW w:w="1413" w:type="dxa"/>
          </w:tcPr>
          <w:p w14:paraId="694385CB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54" w:type="dxa"/>
          </w:tcPr>
          <w:p w14:paraId="5E70A87E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0B7901D0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570E6284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14:paraId="5DE63CFD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4BEAA59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54" w:type="dxa"/>
            <w:vAlign w:val="center"/>
          </w:tcPr>
          <w:p w14:paraId="0199FC84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25C9E61D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3C474255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14:paraId="14C89DF2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中国近现代史纲要社会实践</w:t>
            </w:r>
          </w:p>
        </w:tc>
        <w:tc>
          <w:tcPr>
            <w:tcW w:w="1413" w:type="dxa"/>
          </w:tcPr>
          <w:p w14:paraId="6F600DA6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54" w:type="dxa"/>
            <w:vAlign w:val="center"/>
          </w:tcPr>
          <w:p w14:paraId="52F8971C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012BE3E9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4D8DB150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14:paraId="4FD82E8A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马克思主义基本原理社会实践</w:t>
            </w:r>
          </w:p>
        </w:tc>
        <w:tc>
          <w:tcPr>
            <w:tcW w:w="1413" w:type="dxa"/>
          </w:tcPr>
          <w:p w14:paraId="337E54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54" w:type="dxa"/>
            <w:vAlign w:val="center"/>
          </w:tcPr>
          <w:p w14:paraId="107204B9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6A897FB9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7EF744E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14:paraId="5C9B7AD6">
            <w:pPr>
              <w:adjustRightInd w:val="0"/>
              <w:snapToGrid w:val="0"/>
              <w:spacing w:line="36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大学生心理健康实践课</w:t>
            </w:r>
          </w:p>
        </w:tc>
        <w:tc>
          <w:tcPr>
            <w:tcW w:w="1413" w:type="dxa"/>
          </w:tcPr>
          <w:p w14:paraId="05CB440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4803B1E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</w:tr>
      <w:tr w14:paraId="1A54A626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197C3BA4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14:paraId="398DF294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形势</w:t>
            </w:r>
            <w:r>
              <w:rPr>
                <w:sz w:val="24"/>
              </w:rPr>
              <w:t>与政策</w:t>
            </w:r>
            <w:r>
              <w:rPr>
                <w:rFonts w:hint="eastAsia"/>
                <w:sz w:val="24"/>
              </w:rPr>
              <w:t>（一）</w:t>
            </w:r>
          </w:p>
        </w:tc>
        <w:tc>
          <w:tcPr>
            <w:tcW w:w="1413" w:type="dxa"/>
            <w:vAlign w:val="center"/>
          </w:tcPr>
          <w:p w14:paraId="159FDB3E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54" w:type="dxa"/>
            <w:vAlign w:val="center"/>
          </w:tcPr>
          <w:p w14:paraId="30AA8F9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</w:tr>
      <w:tr w14:paraId="13E112A8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3C76BC0C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14:paraId="3218F3B3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形势</w:t>
            </w:r>
            <w:r>
              <w:rPr>
                <w:sz w:val="24"/>
              </w:rPr>
              <w:t>与政策</w:t>
            </w:r>
            <w:r>
              <w:rPr>
                <w:rFonts w:hint="eastAsia"/>
                <w:sz w:val="24"/>
              </w:rPr>
              <w:t>（二）</w:t>
            </w:r>
          </w:p>
        </w:tc>
        <w:tc>
          <w:tcPr>
            <w:tcW w:w="1413" w:type="dxa"/>
          </w:tcPr>
          <w:p w14:paraId="0249DD9E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54" w:type="dxa"/>
          </w:tcPr>
          <w:p w14:paraId="66C7A3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.25</w:t>
            </w:r>
          </w:p>
        </w:tc>
      </w:tr>
      <w:tr w14:paraId="36F558BD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3C9579B8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14:paraId="4D6B54A5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形势</w:t>
            </w:r>
            <w:r>
              <w:rPr>
                <w:sz w:val="24"/>
              </w:rPr>
              <w:t>与政策</w:t>
            </w:r>
            <w:r>
              <w:rPr>
                <w:rFonts w:hint="eastAsia"/>
                <w:sz w:val="24"/>
              </w:rPr>
              <w:t>（五）</w:t>
            </w:r>
          </w:p>
        </w:tc>
        <w:tc>
          <w:tcPr>
            <w:tcW w:w="1413" w:type="dxa"/>
          </w:tcPr>
          <w:p w14:paraId="299B1EC0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54" w:type="dxa"/>
          </w:tcPr>
          <w:p w14:paraId="3EF7794D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.25</w:t>
            </w:r>
          </w:p>
        </w:tc>
      </w:tr>
      <w:tr w14:paraId="50B1AAA9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</w:tcPr>
          <w:p w14:paraId="7D5A155C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14:paraId="03F26E4D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形势</w:t>
            </w:r>
            <w:r>
              <w:rPr>
                <w:sz w:val="24"/>
              </w:rPr>
              <w:t>与政策</w:t>
            </w:r>
            <w:r>
              <w:rPr>
                <w:rFonts w:hint="eastAsia"/>
                <w:sz w:val="24"/>
              </w:rPr>
              <w:t>（六）</w:t>
            </w:r>
          </w:p>
        </w:tc>
        <w:tc>
          <w:tcPr>
            <w:tcW w:w="1413" w:type="dxa"/>
          </w:tcPr>
          <w:p w14:paraId="067E277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54" w:type="dxa"/>
          </w:tcPr>
          <w:p w14:paraId="30BCA925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.25</w:t>
            </w:r>
          </w:p>
        </w:tc>
      </w:tr>
      <w:tr w14:paraId="0EE48EF6">
        <w:trPr>
          <w:cantSplit/>
          <w:trHeight w:val="454" w:hRule="atLeast"/>
          <w:jc w:val="center"/>
        </w:trPr>
        <w:tc>
          <w:tcPr>
            <w:tcW w:w="1843" w:type="dxa"/>
            <w:vMerge w:val="restart"/>
            <w:vAlign w:val="center"/>
          </w:tcPr>
          <w:p w14:paraId="4AECF46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专业实验类</w:t>
            </w:r>
          </w:p>
        </w:tc>
        <w:tc>
          <w:tcPr>
            <w:tcW w:w="3565" w:type="dxa"/>
          </w:tcPr>
          <w:p w14:paraId="7F68F98B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城市管理与AI应用</w:t>
            </w:r>
          </w:p>
        </w:tc>
        <w:tc>
          <w:tcPr>
            <w:tcW w:w="1413" w:type="dxa"/>
          </w:tcPr>
          <w:p w14:paraId="793A3970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54" w:type="dxa"/>
          </w:tcPr>
          <w:p w14:paraId="49BA65E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59830EE1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  <w:vAlign w:val="center"/>
          </w:tcPr>
          <w:p w14:paraId="714D3BB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3AF9FA0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计算社会科学</w:t>
            </w:r>
          </w:p>
        </w:tc>
        <w:tc>
          <w:tcPr>
            <w:tcW w:w="1413" w:type="dxa"/>
          </w:tcPr>
          <w:p w14:paraId="22FAEC0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54" w:type="dxa"/>
          </w:tcPr>
          <w:p w14:paraId="0F3E0644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14BE11B6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  <w:vAlign w:val="center"/>
          </w:tcPr>
          <w:p w14:paraId="13DEC613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646195CD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公共管理学</w:t>
            </w:r>
          </w:p>
        </w:tc>
        <w:tc>
          <w:tcPr>
            <w:tcW w:w="1413" w:type="dxa"/>
          </w:tcPr>
          <w:p w14:paraId="0EBCBD95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54" w:type="dxa"/>
          </w:tcPr>
          <w:p w14:paraId="79C1A403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7B65CC2B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  <w:vAlign w:val="center"/>
          </w:tcPr>
          <w:p w14:paraId="5ABA281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32A0E44E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政府监管与AI应用</w:t>
            </w:r>
          </w:p>
        </w:tc>
        <w:tc>
          <w:tcPr>
            <w:tcW w:w="1413" w:type="dxa"/>
          </w:tcPr>
          <w:p w14:paraId="6163580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54" w:type="dxa"/>
          </w:tcPr>
          <w:p w14:paraId="3B3500A0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483A06CF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  <w:vAlign w:val="center"/>
          </w:tcPr>
          <w:p w14:paraId="0B5689DB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11F35055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批判性思维与论文写作</w:t>
            </w:r>
          </w:p>
        </w:tc>
        <w:tc>
          <w:tcPr>
            <w:tcW w:w="1413" w:type="dxa"/>
          </w:tcPr>
          <w:p w14:paraId="3E5D8214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54" w:type="dxa"/>
          </w:tcPr>
          <w:p w14:paraId="245411C2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2DAD3DE3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  <w:vAlign w:val="center"/>
          </w:tcPr>
          <w:p w14:paraId="75240A0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02A20F7B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公文写作</w:t>
            </w:r>
          </w:p>
        </w:tc>
        <w:tc>
          <w:tcPr>
            <w:tcW w:w="1413" w:type="dxa"/>
          </w:tcPr>
          <w:p w14:paraId="1E38A040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254" w:type="dxa"/>
          </w:tcPr>
          <w:p w14:paraId="7D68846D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27CE45AB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  <w:vAlign w:val="center"/>
          </w:tcPr>
          <w:p w14:paraId="6A2C03B4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35971337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数据结构与算法</w:t>
            </w:r>
          </w:p>
        </w:tc>
        <w:tc>
          <w:tcPr>
            <w:tcW w:w="1413" w:type="dxa"/>
          </w:tcPr>
          <w:p w14:paraId="7FC9045C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54" w:type="dxa"/>
          </w:tcPr>
          <w:p w14:paraId="5DB94664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1997DEF2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  <w:vAlign w:val="center"/>
          </w:tcPr>
          <w:p w14:paraId="2F5374B5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14:paraId="2FB11773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质性研究方法</w:t>
            </w:r>
          </w:p>
        </w:tc>
        <w:tc>
          <w:tcPr>
            <w:tcW w:w="1413" w:type="dxa"/>
          </w:tcPr>
          <w:p w14:paraId="37DD6C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54" w:type="dxa"/>
          </w:tcPr>
          <w:p w14:paraId="4498162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417D0599">
        <w:trPr>
          <w:cantSplit/>
          <w:trHeight w:val="454" w:hRule="atLeast"/>
          <w:jc w:val="center"/>
        </w:trPr>
        <w:tc>
          <w:tcPr>
            <w:tcW w:w="1843" w:type="dxa"/>
            <w:vMerge w:val="continue"/>
            <w:vAlign w:val="center"/>
          </w:tcPr>
          <w:p w14:paraId="7250A388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14:paraId="1A9E8C66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sz w:val="24"/>
              </w:rPr>
              <w:t>公共管理大数据分析</w:t>
            </w:r>
          </w:p>
        </w:tc>
        <w:tc>
          <w:tcPr>
            <w:tcW w:w="1413" w:type="dxa"/>
          </w:tcPr>
          <w:p w14:paraId="4F7CDF6C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54" w:type="dxa"/>
          </w:tcPr>
          <w:p w14:paraId="04941F2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14:paraId="79129B9B"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744C88E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</w:t>
            </w:r>
          </w:p>
        </w:tc>
        <w:tc>
          <w:tcPr>
            <w:tcW w:w="1413" w:type="dxa"/>
          </w:tcPr>
          <w:p w14:paraId="372D33AD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254" w:type="dxa"/>
          </w:tcPr>
          <w:p w14:paraId="5C245661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36</w:t>
            </w:r>
          </w:p>
        </w:tc>
      </w:tr>
    </w:tbl>
    <w:p w14:paraId="59E87761">
      <w:pPr>
        <w:spacing w:line="560" w:lineRule="exact"/>
        <w:jc w:val="left"/>
        <w:rPr>
          <w:rFonts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DF643"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4FED2DDF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333EE">
    <w:pPr>
      <w:pStyle w:val="8"/>
      <w:ind w:firstLine="282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6A7BFA37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686E6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893682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4C7C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4854"/>
    <w:rsid w:val="00055C54"/>
    <w:rsid w:val="00055CE2"/>
    <w:rsid w:val="00060965"/>
    <w:rsid w:val="000619BA"/>
    <w:rsid w:val="000622D5"/>
    <w:rsid w:val="00076ECA"/>
    <w:rsid w:val="000775A9"/>
    <w:rsid w:val="00080A94"/>
    <w:rsid w:val="000903A5"/>
    <w:rsid w:val="000904A7"/>
    <w:rsid w:val="000907B6"/>
    <w:rsid w:val="00090900"/>
    <w:rsid w:val="00090E76"/>
    <w:rsid w:val="000932EA"/>
    <w:rsid w:val="00094F31"/>
    <w:rsid w:val="000A038C"/>
    <w:rsid w:val="000A08CF"/>
    <w:rsid w:val="000A0C91"/>
    <w:rsid w:val="000A0EC8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2772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96BE0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46A07"/>
    <w:rsid w:val="00250EC0"/>
    <w:rsid w:val="002523F9"/>
    <w:rsid w:val="00252910"/>
    <w:rsid w:val="00257F3F"/>
    <w:rsid w:val="002601E5"/>
    <w:rsid w:val="00262B21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0A6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4E8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87D58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180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2AD9"/>
    <w:rsid w:val="006F5977"/>
    <w:rsid w:val="006F5F64"/>
    <w:rsid w:val="006F7525"/>
    <w:rsid w:val="007006D7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245E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BEB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9F62C2"/>
    <w:rsid w:val="00A05BFD"/>
    <w:rsid w:val="00A05D4B"/>
    <w:rsid w:val="00A070F5"/>
    <w:rsid w:val="00A10674"/>
    <w:rsid w:val="00A12741"/>
    <w:rsid w:val="00A12A46"/>
    <w:rsid w:val="00A17430"/>
    <w:rsid w:val="00A214B9"/>
    <w:rsid w:val="00A222E0"/>
    <w:rsid w:val="00A2347D"/>
    <w:rsid w:val="00A23C35"/>
    <w:rsid w:val="00A25CC4"/>
    <w:rsid w:val="00A30DFD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2A9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832DF"/>
    <w:rsid w:val="00B83BE4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D7B71"/>
    <w:rsid w:val="00BE029D"/>
    <w:rsid w:val="00BE7A4C"/>
    <w:rsid w:val="00BF15C6"/>
    <w:rsid w:val="00BF3359"/>
    <w:rsid w:val="00BF3C26"/>
    <w:rsid w:val="00BF4E7D"/>
    <w:rsid w:val="00C008BA"/>
    <w:rsid w:val="00C00D94"/>
    <w:rsid w:val="00C01A75"/>
    <w:rsid w:val="00C03369"/>
    <w:rsid w:val="00C07794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74B96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0620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B5E8E"/>
    <w:rsid w:val="00DC0733"/>
    <w:rsid w:val="00DC0CE3"/>
    <w:rsid w:val="00DC2141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36FB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17EAF"/>
    <w:rsid w:val="00F218CE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4A1545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D5F03DF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B65463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7FF33FD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7706F7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4FBBE2DC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BD8701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EFF4BFE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EF549A"/>
    <w:rsid w:val="6DF66D04"/>
    <w:rsid w:val="6E142E5A"/>
    <w:rsid w:val="6E8F26DB"/>
    <w:rsid w:val="6EC425A0"/>
    <w:rsid w:val="6EE50815"/>
    <w:rsid w:val="6F0F693C"/>
    <w:rsid w:val="6F143527"/>
    <w:rsid w:val="6F3FE768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7FFE49D"/>
    <w:rsid w:val="782424D0"/>
    <w:rsid w:val="78291590"/>
    <w:rsid w:val="782B3690"/>
    <w:rsid w:val="785A6E3C"/>
    <w:rsid w:val="78A0407E"/>
    <w:rsid w:val="78BD65C2"/>
    <w:rsid w:val="78E51A91"/>
    <w:rsid w:val="78FDE71C"/>
    <w:rsid w:val="79203009"/>
    <w:rsid w:val="79425135"/>
    <w:rsid w:val="79A47B9E"/>
    <w:rsid w:val="79CFE640"/>
    <w:rsid w:val="79F7D945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7E8586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AB3F93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  <w:rsid w:val="7FF684FE"/>
    <w:rsid w:val="BDEA3FE8"/>
    <w:rsid w:val="BE679AC3"/>
    <w:rsid w:val="EF7E4957"/>
    <w:rsid w:val="F5F79CB2"/>
    <w:rsid w:val="F7F75B44"/>
    <w:rsid w:val="FB4750B0"/>
    <w:rsid w:val="FDDF2D89"/>
    <w:rsid w:val="FDDF97EB"/>
    <w:rsid w:val="FF9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paragraph" w:customStyle="1" w:styleId="100">
    <w:name w:val="修订1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2436</Words>
  <Characters>2539</Characters>
  <Lines>20</Lines>
  <Paragraphs>5</Paragraphs>
  <TotalTime>2</TotalTime>
  <ScaleCrop>false</ScaleCrop>
  <LinksUpToDate>false</LinksUpToDate>
  <CharactersWithSpaces>2554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2025-03-07T12:56:00Z</dcterms:created>
  <dc:creator>user</dc:creator>
  <cp:lastModifiedBy>宋心然</cp:lastModifiedBy>
  <cp:lastPrinted>2024-11-25T00:55:00Z</cp:lastPrinted>
  <dcterms:modified xsi:type="dcterms:W3CDTF">2025-04-22T10:28:42Z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D1DF77543AAA43D309ECC8679579ED7A_43</vt:lpwstr>
  </property>
  <property fmtid="{D5CDD505-2E9C-101B-9397-08002B2CF9AE}" pid="4" name="KSOTemplateDocerSaveRecord">
    <vt:lpwstr>eyJoZGlkIjoiNjgzZDM3NWYwZGRiNThkOTBlNmZiOWY3ODU1MmQ3NjAiLCJ1c2VySWQiOiIzNjkzNzcwODcifQ==</vt:lpwstr>
  </property>
</Properties>
</file>