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B60E8" w14:textId="77777777" w:rsidR="00602A89" w:rsidRPr="00DA4B16" w:rsidRDefault="00602A89" w:rsidP="00602A89">
      <w:pPr>
        <w:spacing w:line="560" w:lineRule="exact"/>
        <w:jc w:val="center"/>
        <w:rPr>
          <w:rFonts w:ascii="方正小标宋简体" w:eastAsia="方正小标宋简体"/>
          <w:color w:val="000000" w:themeColor="text1"/>
          <w:sz w:val="28"/>
          <w:szCs w:val="44"/>
        </w:rPr>
      </w:pPr>
      <w:r w:rsidRPr="00DA4B16">
        <w:rPr>
          <w:rFonts w:ascii="方正小标宋简体" w:eastAsia="方正小标宋简体" w:hint="eastAsia"/>
          <w:color w:val="000000" w:themeColor="text1"/>
          <w:sz w:val="28"/>
          <w:szCs w:val="44"/>
        </w:rPr>
        <w:t>金融科技专业本科人才培养方案</w:t>
      </w:r>
    </w:p>
    <w:p w14:paraId="67919D10" w14:textId="77777777" w:rsidR="00602A89" w:rsidRPr="00DA4B16" w:rsidRDefault="00602A89" w:rsidP="00602A89">
      <w:pPr>
        <w:pStyle w:val="a3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 w:cs="Times New Roman"/>
          <w:bCs/>
          <w:color w:val="000000" w:themeColor="text1"/>
        </w:rPr>
      </w:pPr>
      <w:r w:rsidRPr="00DA4B16">
        <w:rPr>
          <w:rFonts w:ascii="方正小标宋简体" w:eastAsia="方正小标宋简体" w:hAnsi="Times New Roman" w:cs="Times New Roman" w:hint="eastAsia"/>
          <w:bCs/>
          <w:color w:val="000000" w:themeColor="text1"/>
        </w:rPr>
        <w:t>（专业代码：0203</w:t>
      </w:r>
      <w:r w:rsidRPr="00DA4B16">
        <w:rPr>
          <w:rFonts w:ascii="方正小标宋简体" w:eastAsia="方正小标宋简体" w:hAnsi="Times New Roman" w:cs="Times New Roman"/>
          <w:bCs/>
          <w:color w:val="000000" w:themeColor="text1"/>
        </w:rPr>
        <w:t>10T</w:t>
      </w:r>
      <w:r w:rsidRPr="00DA4B16">
        <w:rPr>
          <w:rFonts w:ascii="方正小标宋简体" w:eastAsia="方正小标宋简体" w:hAnsi="Times New Roman" w:cs="Times New Roman" w:hint="eastAsia"/>
          <w:bCs/>
          <w:color w:val="000000" w:themeColor="text1"/>
        </w:rPr>
        <w:t>）</w:t>
      </w:r>
    </w:p>
    <w:p w14:paraId="5BFC5DE5" w14:textId="77777777" w:rsidR="001470D8" w:rsidRDefault="001470D8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BAB0735" w14:textId="77777777" w:rsidR="001470D8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6B408778" w14:textId="77777777" w:rsidR="001470D8" w:rsidRDefault="00000000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14:paraId="5122A0FF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[1]</w:t>
      </w:r>
      <w:r w:rsidRPr="00602A89">
        <w:rPr>
          <w:rFonts w:ascii="宋体" w:hAnsi="宋体" w:hint="eastAsia"/>
          <w:sz w:val="24"/>
        </w:rPr>
        <w:tab/>
        <w:t xml:space="preserve">罗斯(Ross, S. A. ), R. </w:t>
      </w:r>
      <w:proofErr w:type="gramStart"/>
      <w:r w:rsidRPr="00602A89">
        <w:rPr>
          <w:rFonts w:ascii="宋体" w:hAnsi="宋体" w:hint="eastAsia"/>
          <w:sz w:val="24"/>
        </w:rPr>
        <w:t>W. ),等</w:t>
      </w:r>
      <w:proofErr w:type="gramEnd"/>
      <w:r w:rsidRPr="00602A89">
        <w:rPr>
          <w:rFonts w:ascii="宋体" w:hAnsi="宋体" w:hint="eastAsia"/>
          <w:sz w:val="24"/>
        </w:rPr>
        <w:t>. 公司理财Corporate Finance : 第9版 : 英文[M]. 机械工业出版社, 2011.</w:t>
      </w:r>
    </w:p>
    <w:p w14:paraId="38874A8D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[2]</w:t>
      </w:r>
      <w:r w:rsidRPr="00602A89">
        <w:rPr>
          <w:rFonts w:ascii="宋体" w:hAnsi="宋体" w:hint="eastAsia"/>
          <w:sz w:val="24"/>
        </w:rPr>
        <w:tab/>
      </w:r>
      <w:proofErr w:type="gramStart"/>
      <w:r w:rsidRPr="00602A89">
        <w:rPr>
          <w:rFonts w:ascii="宋体" w:hAnsi="宋体" w:hint="eastAsia"/>
          <w:sz w:val="24"/>
        </w:rPr>
        <w:t>滋维</w:t>
      </w:r>
      <w:proofErr w:type="gramEnd"/>
      <w:r w:rsidRPr="00602A89">
        <w:rPr>
          <w:rFonts w:ascii="宋体" w:hAnsi="宋体" w:hint="eastAsia"/>
          <w:sz w:val="24"/>
        </w:rPr>
        <w:t>.博迪[美]. 投资学(原书第9版)[M]. 机械工业出版社, 2014.</w:t>
      </w:r>
    </w:p>
    <w:p w14:paraId="3943DCFD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[3]</w:t>
      </w:r>
      <w:r w:rsidRPr="00602A89">
        <w:rPr>
          <w:rFonts w:ascii="宋体" w:hAnsi="宋体" w:hint="eastAsia"/>
          <w:sz w:val="24"/>
        </w:rPr>
        <w:tab/>
        <w:t>克鲁格曼 (Krugman, P.R., M.),等. 国际金融: 第10版[M]. 中国人民大学出版社, 2016.</w:t>
      </w:r>
    </w:p>
    <w:p w14:paraId="7B81A09C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[4]</w:t>
      </w:r>
      <w:r w:rsidRPr="00602A89">
        <w:rPr>
          <w:rFonts w:ascii="宋体" w:hAnsi="宋体" w:hint="eastAsia"/>
          <w:sz w:val="24"/>
        </w:rPr>
        <w:tab/>
      </w:r>
      <w:proofErr w:type="gramStart"/>
      <w:r w:rsidRPr="00602A89">
        <w:rPr>
          <w:rFonts w:ascii="宋体" w:hAnsi="宋体" w:hint="eastAsia"/>
          <w:sz w:val="24"/>
        </w:rPr>
        <w:t>法博齐</w:t>
      </w:r>
      <w:proofErr w:type="gramEnd"/>
      <w:r w:rsidRPr="00602A89">
        <w:rPr>
          <w:rFonts w:ascii="宋体" w:hAnsi="宋体" w:hint="eastAsia"/>
          <w:sz w:val="24"/>
        </w:rPr>
        <w:t>. 固定收益证券手册The handbook of fixed income securities[M]. 中国人民大学出版社, 2005.</w:t>
      </w:r>
    </w:p>
    <w:p w14:paraId="36FB848C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[5]</w:t>
      </w:r>
      <w:r w:rsidRPr="00602A89">
        <w:rPr>
          <w:rFonts w:ascii="宋体" w:hAnsi="宋体" w:hint="eastAsia"/>
          <w:sz w:val="24"/>
        </w:rPr>
        <w:tab/>
        <w:t>乔治·E·瑞达. 风险管理与保险原理[M]. 中国人民大学出版社, 2015.</w:t>
      </w:r>
    </w:p>
    <w:p w14:paraId="6A18BCB5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[6]</w:t>
      </w:r>
      <w:r w:rsidRPr="00602A89">
        <w:rPr>
          <w:rFonts w:ascii="宋体" w:hAnsi="宋体" w:hint="eastAsia"/>
          <w:sz w:val="24"/>
        </w:rPr>
        <w:tab/>
        <w:t>米什金, 郑艳文, 荆国勇. 货币金融学(第九版)[M]. 中国人民大学出版社, 2011.</w:t>
      </w:r>
    </w:p>
    <w:p w14:paraId="520C6164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[7]</w:t>
      </w:r>
      <w:r w:rsidRPr="00602A89">
        <w:rPr>
          <w:rFonts w:ascii="宋体" w:hAnsi="宋体" w:hint="eastAsia"/>
          <w:sz w:val="24"/>
        </w:rPr>
        <w:tab/>
        <w:t>约翰·赫尔著. 王勇，</w:t>
      </w:r>
      <w:proofErr w:type="gramStart"/>
      <w:r w:rsidRPr="00602A89">
        <w:rPr>
          <w:rFonts w:ascii="宋体" w:hAnsi="宋体" w:hint="eastAsia"/>
          <w:sz w:val="24"/>
        </w:rPr>
        <w:t>索吾林</w:t>
      </w:r>
      <w:proofErr w:type="gramEnd"/>
      <w:r w:rsidRPr="00602A89">
        <w:rPr>
          <w:rFonts w:ascii="宋体" w:hAnsi="宋体" w:hint="eastAsia"/>
          <w:sz w:val="24"/>
        </w:rPr>
        <w:t xml:space="preserve"> 译. 期权、期货及其他衍生产品（原书第9版）[M]. 北京：机械工业出版社, 2014.</w:t>
      </w:r>
    </w:p>
    <w:p w14:paraId="400119E9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[8]</w:t>
      </w:r>
      <w:r w:rsidRPr="00602A89">
        <w:rPr>
          <w:rFonts w:ascii="宋体" w:hAnsi="宋体" w:hint="eastAsia"/>
          <w:sz w:val="24"/>
        </w:rPr>
        <w:tab/>
        <w:t>庄毓敏 著. 商业银行业务与经营（第四版）[M]. 北京：中国人民大学出版社，2014.</w:t>
      </w:r>
    </w:p>
    <w:p w14:paraId="054BDEA8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[9]</w:t>
      </w:r>
      <w:r w:rsidRPr="00602A89">
        <w:rPr>
          <w:rFonts w:ascii="宋体" w:hAnsi="宋体" w:hint="eastAsia"/>
          <w:sz w:val="24"/>
        </w:rPr>
        <w:tab/>
        <w:t>安格里斯特、皮施克著，郎金焕，李井奎译.基本无害的计量经济学[M].格致出版社，2012.</w:t>
      </w:r>
    </w:p>
    <w:p w14:paraId="4AA992CB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[10]</w:t>
      </w:r>
      <w:r w:rsidRPr="00602A89">
        <w:rPr>
          <w:rFonts w:ascii="宋体" w:hAnsi="宋体" w:hint="eastAsia"/>
          <w:sz w:val="24"/>
        </w:rPr>
        <w:tab/>
        <w:t>Ruey S. Tsay 著. 王远林，王辉，潘家柱译.金融时间序列分析（第3版）[M]. 北京：人民邮电出版社，2012.</w:t>
      </w:r>
    </w:p>
    <w:p w14:paraId="667165B0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[11]</w:t>
      </w:r>
      <w:r w:rsidRPr="00602A89">
        <w:rPr>
          <w:rFonts w:ascii="宋体" w:hAnsi="宋体" w:hint="eastAsia"/>
          <w:sz w:val="24"/>
        </w:rPr>
        <w:tab/>
        <w:t>普拉</w:t>
      </w:r>
      <w:proofErr w:type="gramStart"/>
      <w:r w:rsidRPr="00602A89">
        <w:rPr>
          <w:rFonts w:ascii="宋体" w:hAnsi="宋体" w:hint="eastAsia"/>
          <w:sz w:val="24"/>
        </w:rPr>
        <w:t>滕</w:t>
      </w:r>
      <w:proofErr w:type="gramEnd"/>
      <w:r w:rsidRPr="00602A89">
        <w:rPr>
          <w:rFonts w:ascii="宋体" w:hAnsi="宋体" w:hint="eastAsia"/>
          <w:sz w:val="24"/>
        </w:rPr>
        <w:t>, 西斯著，陈</w:t>
      </w:r>
      <w:proofErr w:type="gramStart"/>
      <w:r w:rsidRPr="00602A89">
        <w:rPr>
          <w:rFonts w:ascii="宋体" w:hAnsi="宋体" w:hint="eastAsia"/>
          <w:sz w:val="24"/>
        </w:rPr>
        <w:t>代云译</w:t>
      </w:r>
      <w:proofErr w:type="gramEnd"/>
      <w:r w:rsidRPr="00602A89">
        <w:rPr>
          <w:rFonts w:ascii="宋体" w:hAnsi="宋体" w:hint="eastAsia"/>
          <w:sz w:val="24"/>
        </w:rPr>
        <w:t>. 数理金融基准分析法[M]. 上海人民出版社, 2011.</w:t>
      </w:r>
    </w:p>
    <w:p w14:paraId="2756F904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[12]</w:t>
      </w:r>
      <w:r w:rsidRPr="00602A89">
        <w:rPr>
          <w:rFonts w:ascii="宋体" w:hAnsi="宋体" w:hint="eastAsia"/>
          <w:sz w:val="24"/>
        </w:rPr>
        <w:tab/>
      </w:r>
      <w:proofErr w:type="gramStart"/>
      <w:r w:rsidRPr="00602A89">
        <w:rPr>
          <w:rFonts w:ascii="宋体" w:hAnsi="宋体" w:hint="eastAsia"/>
          <w:sz w:val="24"/>
        </w:rPr>
        <w:t>余颖丰著</w:t>
      </w:r>
      <w:proofErr w:type="gramEnd"/>
      <w:r w:rsidRPr="00602A89">
        <w:rPr>
          <w:rFonts w:ascii="宋体" w:hAnsi="宋体" w:hint="eastAsia"/>
          <w:sz w:val="24"/>
        </w:rPr>
        <w:t>，基本无害的量化金融学[M]，北京：首都经济贸易大学出版社，2019.</w:t>
      </w:r>
    </w:p>
    <w:p w14:paraId="4E9BCD64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lastRenderedPageBreak/>
        <w:t xml:space="preserve"> [13]</w:t>
      </w:r>
      <w:r w:rsidRPr="00602A89">
        <w:rPr>
          <w:rFonts w:ascii="宋体" w:hAnsi="宋体" w:hint="eastAsia"/>
          <w:sz w:val="24"/>
        </w:rPr>
        <w:tab/>
        <w:t>钟雪灵、侯昉等著，Python金融数据挖掘[M]，北京：高等教育出版社，2020.</w:t>
      </w:r>
    </w:p>
    <w:p w14:paraId="4A236558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[14]</w:t>
      </w:r>
      <w:r w:rsidRPr="00602A89">
        <w:rPr>
          <w:rFonts w:ascii="宋体" w:hAnsi="宋体" w:hint="eastAsia"/>
          <w:sz w:val="24"/>
        </w:rPr>
        <w:tab/>
        <w:t>范剑青、姚琦伟.计量金融精要（英语）[M]. 北京：科学出版社有限责任公司，2016.</w:t>
      </w:r>
    </w:p>
    <w:p w14:paraId="4AF3D003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[15]</w:t>
      </w:r>
      <w:r w:rsidRPr="00602A89">
        <w:rPr>
          <w:rFonts w:ascii="宋体" w:hAnsi="宋体" w:hint="eastAsia"/>
          <w:sz w:val="24"/>
        </w:rPr>
        <w:tab/>
        <w:t>米尔顿•弗里德曼. 美国货币史（1867-1960）[M].北京：北京大学出版社，2009.</w:t>
      </w:r>
    </w:p>
    <w:p w14:paraId="067FE447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[16]</w:t>
      </w:r>
      <w:r w:rsidRPr="00602A89">
        <w:rPr>
          <w:rFonts w:ascii="宋体" w:hAnsi="宋体" w:hint="eastAsia"/>
          <w:sz w:val="24"/>
        </w:rPr>
        <w:tab/>
        <w:t>理查德C.格林诺德等. 主动投资组合管理:创造高收益并控制风险的量化投资方法(原书第2版) [M].北京：机械工业出版社，2014.</w:t>
      </w:r>
    </w:p>
    <w:p w14:paraId="73651B75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[17]</w:t>
      </w:r>
      <w:r w:rsidRPr="00602A89">
        <w:rPr>
          <w:rFonts w:ascii="宋体" w:hAnsi="宋体" w:hint="eastAsia"/>
          <w:sz w:val="24"/>
        </w:rPr>
        <w:tab/>
      </w:r>
      <w:proofErr w:type="gramStart"/>
      <w:r w:rsidRPr="00602A89">
        <w:rPr>
          <w:rFonts w:ascii="宋体" w:hAnsi="宋体" w:hint="eastAsia"/>
          <w:sz w:val="24"/>
        </w:rPr>
        <w:t>弗</w:t>
      </w:r>
      <w:proofErr w:type="gramEnd"/>
      <w:r w:rsidRPr="00602A89">
        <w:rPr>
          <w:rFonts w:ascii="宋体" w:hAnsi="宋体" w:hint="eastAsia"/>
          <w:sz w:val="24"/>
        </w:rPr>
        <w:t>兰克.J.</w:t>
      </w:r>
      <w:proofErr w:type="gramStart"/>
      <w:r w:rsidRPr="00602A89">
        <w:rPr>
          <w:rFonts w:ascii="宋体" w:hAnsi="宋体" w:hint="eastAsia"/>
          <w:sz w:val="24"/>
        </w:rPr>
        <w:t>法博齐</w:t>
      </w:r>
      <w:proofErr w:type="gramEnd"/>
      <w:r w:rsidRPr="00602A89">
        <w:rPr>
          <w:rFonts w:ascii="宋体" w:hAnsi="宋体" w:hint="eastAsia"/>
          <w:sz w:val="24"/>
        </w:rPr>
        <w:t>. 金融市场与金融机构基础（原书第4版）[M].北京：机械工业出版社，2010.</w:t>
      </w:r>
    </w:p>
    <w:p w14:paraId="08DB4308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[18]</w:t>
      </w:r>
      <w:r w:rsidRPr="00602A89">
        <w:rPr>
          <w:rFonts w:ascii="宋体" w:hAnsi="宋体" w:hint="eastAsia"/>
          <w:sz w:val="24"/>
        </w:rPr>
        <w:tab/>
        <w:t>戴维·斯托厄尔.投资银行、对冲基金和</w:t>
      </w:r>
      <w:proofErr w:type="gramStart"/>
      <w:r w:rsidRPr="00602A89">
        <w:rPr>
          <w:rFonts w:ascii="宋体" w:hAnsi="宋体" w:hint="eastAsia"/>
          <w:sz w:val="24"/>
        </w:rPr>
        <w:t>私募股权投资</w:t>
      </w:r>
      <w:proofErr w:type="gramEnd"/>
      <w:r w:rsidRPr="00602A89">
        <w:rPr>
          <w:rFonts w:ascii="宋体" w:hAnsi="宋体" w:hint="eastAsia"/>
          <w:sz w:val="24"/>
        </w:rPr>
        <w:t>[M].北京：机械工业出版社，2013.</w:t>
      </w:r>
    </w:p>
    <w:p w14:paraId="5EA73031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[19]</w:t>
      </w:r>
      <w:r w:rsidRPr="00602A89">
        <w:rPr>
          <w:rFonts w:ascii="宋体" w:hAnsi="宋体" w:hint="eastAsia"/>
          <w:sz w:val="24"/>
        </w:rPr>
        <w:tab/>
        <w:t>保罗·威尔莫特.保罗·威尔莫特数量金融 系列:数量金融(原书第2版)(第1-3卷) ][M].北京：机械工业出版社，2015.</w:t>
      </w:r>
    </w:p>
    <w:p w14:paraId="4EF0C109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[20]</w:t>
      </w:r>
      <w:r w:rsidRPr="00602A89">
        <w:rPr>
          <w:rFonts w:ascii="宋体" w:hAnsi="宋体" w:hint="eastAsia"/>
          <w:sz w:val="24"/>
        </w:rPr>
        <w:tab/>
        <w:t>戴维.帕特森、约翰.</w:t>
      </w:r>
      <w:proofErr w:type="gramStart"/>
      <w:r w:rsidRPr="00602A89">
        <w:rPr>
          <w:rFonts w:ascii="宋体" w:hAnsi="宋体" w:hint="eastAsia"/>
          <w:sz w:val="24"/>
        </w:rPr>
        <w:t>亨</w:t>
      </w:r>
      <w:proofErr w:type="gramEnd"/>
      <w:r w:rsidRPr="00602A89">
        <w:rPr>
          <w:rFonts w:ascii="宋体" w:hAnsi="宋体" w:hint="eastAsia"/>
          <w:sz w:val="24"/>
        </w:rPr>
        <w:t>尼斯著，计算机组成与设计（第6版）[M]，北京：机械工业出版社，2022.</w:t>
      </w:r>
    </w:p>
    <w:p w14:paraId="052A4C11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[21]</w:t>
      </w:r>
      <w:r w:rsidRPr="00602A89">
        <w:rPr>
          <w:rFonts w:ascii="宋体" w:hAnsi="宋体" w:hint="eastAsia"/>
          <w:sz w:val="24"/>
        </w:rPr>
        <w:tab/>
        <w:t>科尔</w:t>
      </w:r>
      <w:proofErr w:type="gramStart"/>
      <w:r w:rsidRPr="00602A89">
        <w:rPr>
          <w:rFonts w:ascii="宋体" w:hAnsi="宋体" w:hint="eastAsia"/>
          <w:sz w:val="24"/>
        </w:rPr>
        <w:t>曼</w:t>
      </w:r>
      <w:proofErr w:type="gramEnd"/>
      <w:r w:rsidRPr="00602A89">
        <w:rPr>
          <w:rFonts w:ascii="宋体" w:hAnsi="宋体" w:hint="eastAsia"/>
          <w:sz w:val="24"/>
        </w:rPr>
        <w:t>著，算法导论（第3版）[M]，北京：机械工业出版社，2013.</w:t>
      </w:r>
    </w:p>
    <w:p w14:paraId="42B4DAD4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[22]</w:t>
      </w:r>
      <w:r w:rsidRPr="00602A89">
        <w:rPr>
          <w:rFonts w:ascii="宋体" w:hAnsi="宋体" w:hint="eastAsia"/>
          <w:sz w:val="24"/>
        </w:rPr>
        <w:tab/>
        <w:t>谢希仁编著，计算机网络（第8版）[M]，北京：电子工业出版社，2021.</w:t>
      </w:r>
    </w:p>
    <w:p w14:paraId="2F3BC8C4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[23]</w:t>
      </w:r>
      <w:r w:rsidRPr="00602A89">
        <w:rPr>
          <w:rFonts w:ascii="宋体" w:hAnsi="宋体" w:hint="eastAsia"/>
          <w:sz w:val="24"/>
        </w:rPr>
        <w:tab/>
        <w:t>Kevin Murphy，</w:t>
      </w:r>
      <w:proofErr w:type="spellStart"/>
      <w:r w:rsidRPr="00602A89">
        <w:rPr>
          <w:rFonts w:ascii="宋体" w:hAnsi="宋体" w:hint="eastAsia"/>
          <w:sz w:val="24"/>
        </w:rPr>
        <w:t>Probablisitc</w:t>
      </w:r>
      <w:proofErr w:type="spellEnd"/>
      <w:r w:rsidRPr="00602A89">
        <w:rPr>
          <w:rFonts w:ascii="宋体" w:hAnsi="宋体" w:hint="eastAsia"/>
          <w:sz w:val="24"/>
        </w:rPr>
        <w:t xml:space="preserve"> Machine Learning[M]，MIT Press,2022. </w:t>
      </w:r>
    </w:p>
    <w:p w14:paraId="2391C133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[24]</w:t>
      </w:r>
      <w:r w:rsidRPr="00602A89">
        <w:rPr>
          <w:rFonts w:ascii="宋体" w:hAnsi="宋体" w:hint="eastAsia"/>
          <w:sz w:val="24"/>
        </w:rPr>
        <w:tab/>
        <w:t>Ian Goodfellow 等 著，赵申剑，黎</w:t>
      </w:r>
      <w:proofErr w:type="gramStart"/>
      <w:r w:rsidRPr="00602A89">
        <w:rPr>
          <w:rFonts w:ascii="宋体" w:hAnsi="宋体" w:hint="eastAsia"/>
          <w:sz w:val="24"/>
        </w:rPr>
        <w:t>彧</w:t>
      </w:r>
      <w:proofErr w:type="gramEnd"/>
      <w:r w:rsidRPr="00602A89">
        <w:rPr>
          <w:rFonts w:ascii="宋体" w:hAnsi="宋体" w:hint="eastAsia"/>
          <w:sz w:val="24"/>
        </w:rPr>
        <w:t>君，符天凡，李凯 译，深度学习[M]，北京：人民邮电出版社，2017.</w:t>
      </w:r>
    </w:p>
    <w:p w14:paraId="29AD8BA2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[25]</w:t>
      </w:r>
      <w:r w:rsidRPr="00602A89">
        <w:rPr>
          <w:rFonts w:ascii="宋体" w:hAnsi="宋体" w:hint="eastAsia"/>
          <w:sz w:val="24"/>
        </w:rPr>
        <w:tab/>
        <w:t>Richard Sutton, Andrew Barto著，俞凯等译，强化学习（第2版）[M]，北京：电子工业出版社，2019.</w:t>
      </w:r>
    </w:p>
    <w:p w14:paraId="01D291FC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[26]</w:t>
      </w:r>
      <w:r w:rsidRPr="00602A89">
        <w:rPr>
          <w:rFonts w:ascii="宋体" w:hAnsi="宋体" w:hint="eastAsia"/>
          <w:sz w:val="24"/>
        </w:rPr>
        <w:tab/>
        <w:t>斯科特.迈耶著，高博译,Effective Modern C++（中文版）[M]，北京：中国电力出版社，2018.</w:t>
      </w:r>
    </w:p>
    <w:p w14:paraId="063712A5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[27]</w:t>
      </w:r>
      <w:r w:rsidRPr="00602A89">
        <w:rPr>
          <w:rFonts w:ascii="宋体" w:hAnsi="宋体" w:hint="eastAsia"/>
          <w:sz w:val="24"/>
        </w:rPr>
        <w:tab/>
        <w:t>理查德·布卢姆，克里斯蒂娜·布雷</w:t>
      </w:r>
      <w:proofErr w:type="gramStart"/>
      <w:r w:rsidRPr="00602A89">
        <w:rPr>
          <w:rFonts w:ascii="宋体" w:hAnsi="宋体" w:hint="eastAsia"/>
          <w:sz w:val="24"/>
        </w:rPr>
        <w:t>斯纳汉著</w:t>
      </w:r>
      <w:proofErr w:type="gramEnd"/>
      <w:r w:rsidRPr="00602A89">
        <w:rPr>
          <w:rFonts w:ascii="宋体" w:hAnsi="宋体" w:hint="eastAsia"/>
          <w:sz w:val="24"/>
        </w:rPr>
        <w:t>，</w:t>
      </w:r>
      <w:proofErr w:type="gramStart"/>
      <w:r w:rsidRPr="00602A89">
        <w:rPr>
          <w:rFonts w:ascii="宋体" w:hAnsi="宋体" w:hint="eastAsia"/>
          <w:sz w:val="24"/>
        </w:rPr>
        <w:t>门佳译</w:t>
      </w:r>
      <w:proofErr w:type="gramEnd"/>
      <w:r w:rsidRPr="00602A89">
        <w:rPr>
          <w:rFonts w:ascii="宋体" w:hAnsi="宋体" w:hint="eastAsia"/>
          <w:sz w:val="24"/>
        </w:rPr>
        <w:t>，Linux命令行与Shell脚本编程大全（第4版）[M], 北京：人民邮电出版社，2022.</w:t>
      </w:r>
    </w:p>
    <w:p w14:paraId="09D2E9DC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lastRenderedPageBreak/>
        <w:t xml:space="preserve"> [28]</w:t>
      </w:r>
      <w:r w:rsidRPr="00602A89">
        <w:rPr>
          <w:rFonts w:ascii="宋体" w:hAnsi="宋体" w:hint="eastAsia"/>
          <w:sz w:val="24"/>
        </w:rPr>
        <w:tab/>
        <w:t>李国良、周敏奇著，华为智能计算技术(3册):</w:t>
      </w:r>
      <w:proofErr w:type="spellStart"/>
      <w:r w:rsidRPr="00602A89">
        <w:rPr>
          <w:rFonts w:ascii="宋体" w:hAnsi="宋体" w:hint="eastAsia"/>
          <w:sz w:val="24"/>
        </w:rPr>
        <w:t>openGauss</w:t>
      </w:r>
      <w:proofErr w:type="spellEnd"/>
      <w:r w:rsidRPr="00602A89">
        <w:rPr>
          <w:rFonts w:ascii="宋体" w:hAnsi="宋体" w:hint="eastAsia"/>
          <w:sz w:val="24"/>
        </w:rPr>
        <w:t>数据库核心技术+源码解析+实战指南[M]，北京：清华大学出版社，2020.</w:t>
      </w:r>
    </w:p>
    <w:p w14:paraId="7B6263F1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 [29]</w:t>
      </w:r>
      <w:r w:rsidRPr="00602A89">
        <w:rPr>
          <w:rFonts w:ascii="宋体" w:hAnsi="宋体" w:hint="eastAsia"/>
          <w:sz w:val="24"/>
        </w:rPr>
        <w:tab/>
        <w:t>查克.伊斯特姆著，王仁强、吴铭译，量子计算导论：从线性代数到量子编程[M]，北京：电子工业出版社，2023.</w:t>
      </w:r>
    </w:p>
    <w:p w14:paraId="08A10CFE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/>
          <w:sz w:val="24"/>
        </w:rPr>
        <w:t xml:space="preserve"> [30]</w:t>
      </w:r>
      <w:r w:rsidRPr="00602A89">
        <w:rPr>
          <w:rFonts w:ascii="宋体" w:hAnsi="宋体"/>
          <w:sz w:val="24"/>
        </w:rPr>
        <w:tab/>
        <w:t xml:space="preserve">Cheng-Few </w:t>
      </w:r>
      <w:proofErr w:type="spellStart"/>
      <w:proofErr w:type="gramStart"/>
      <w:r w:rsidRPr="00602A89">
        <w:rPr>
          <w:rFonts w:ascii="宋体" w:hAnsi="宋体"/>
          <w:sz w:val="24"/>
        </w:rPr>
        <w:t>Lee,John</w:t>
      </w:r>
      <w:proofErr w:type="spellEnd"/>
      <w:proofErr w:type="gramEnd"/>
      <w:r w:rsidRPr="00602A89">
        <w:rPr>
          <w:rFonts w:ascii="宋体" w:hAnsi="宋体"/>
          <w:sz w:val="24"/>
        </w:rPr>
        <w:t xml:space="preserve"> </w:t>
      </w:r>
      <w:proofErr w:type="spellStart"/>
      <w:r w:rsidRPr="00602A89">
        <w:rPr>
          <w:rFonts w:ascii="宋体" w:hAnsi="宋体"/>
          <w:sz w:val="24"/>
        </w:rPr>
        <w:t>Lee.Handbook</w:t>
      </w:r>
      <w:proofErr w:type="spellEnd"/>
      <w:r w:rsidRPr="00602A89">
        <w:rPr>
          <w:rFonts w:ascii="宋体" w:hAnsi="宋体"/>
          <w:sz w:val="24"/>
        </w:rPr>
        <w:t xml:space="preserve"> of Quantitative Finance and Risk Management, Vol I[M].German:Springer,2010.</w:t>
      </w:r>
    </w:p>
    <w:p w14:paraId="257C2333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/>
          <w:sz w:val="24"/>
        </w:rPr>
        <w:t xml:space="preserve"> [31</w:t>
      </w:r>
      <w:proofErr w:type="gramStart"/>
      <w:r w:rsidRPr="00602A89">
        <w:rPr>
          <w:rFonts w:ascii="宋体" w:hAnsi="宋体"/>
          <w:sz w:val="24"/>
        </w:rPr>
        <w:t>]</w:t>
      </w:r>
      <w:r w:rsidRPr="00602A89">
        <w:rPr>
          <w:rFonts w:ascii="宋体" w:hAnsi="宋体"/>
          <w:sz w:val="24"/>
        </w:rPr>
        <w:tab/>
        <w:t xml:space="preserve"> Bernd</w:t>
      </w:r>
      <w:proofErr w:type="gramEnd"/>
      <w:r w:rsidRPr="00602A89">
        <w:rPr>
          <w:rFonts w:ascii="宋体" w:hAnsi="宋体"/>
          <w:sz w:val="24"/>
        </w:rPr>
        <w:t xml:space="preserve"> Scherer, Kenneth Winston. The Oxford Handbook of Quantitative Asset Management[M</w:t>
      </w:r>
      <w:proofErr w:type="gramStart"/>
      <w:r w:rsidRPr="00602A89">
        <w:rPr>
          <w:rFonts w:ascii="宋体" w:hAnsi="宋体"/>
          <w:sz w:val="24"/>
        </w:rPr>
        <w:t>],</w:t>
      </w:r>
      <w:proofErr w:type="spellStart"/>
      <w:r w:rsidRPr="00602A89">
        <w:rPr>
          <w:rFonts w:ascii="宋体" w:hAnsi="宋体"/>
          <w:sz w:val="24"/>
        </w:rPr>
        <w:t>UK</w:t>
      </w:r>
      <w:proofErr w:type="gramEnd"/>
      <w:r w:rsidRPr="00602A89">
        <w:rPr>
          <w:rFonts w:ascii="宋体" w:hAnsi="宋体"/>
          <w:sz w:val="24"/>
        </w:rPr>
        <w:t>:Oxford</w:t>
      </w:r>
      <w:proofErr w:type="spellEnd"/>
      <w:r w:rsidRPr="00602A89">
        <w:rPr>
          <w:rFonts w:ascii="宋体" w:hAnsi="宋体"/>
          <w:sz w:val="24"/>
        </w:rPr>
        <w:t xml:space="preserve"> Press,2014.</w:t>
      </w:r>
    </w:p>
    <w:p w14:paraId="265F147A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/>
          <w:sz w:val="24"/>
        </w:rPr>
        <w:t xml:space="preserve"> [32]</w:t>
      </w:r>
      <w:r w:rsidRPr="00602A89">
        <w:rPr>
          <w:rFonts w:ascii="宋体" w:hAnsi="宋体"/>
          <w:sz w:val="24"/>
        </w:rPr>
        <w:tab/>
        <w:t xml:space="preserve">John Guerard. Handbook of Portfolio Construction: Contemporary Applications and Markowitz Techniques[M], </w:t>
      </w:r>
      <w:proofErr w:type="gramStart"/>
      <w:r w:rsidRPr="00602A89">
        <w:rPr>
          <w:rFonts w:ascii="宋体" w:hAnsi="宋体"/>
          <w:sz w:val="24"/>
        </w:rPr>
        <w:t>German:Springer</w:t>
      </w:r>
      <w:proofErr w:type="gramEnd"/>
      <w:r w:rsidRPr="00602A89">
        <w:rPr>
          <w:rFonts w:ascii="宋体" w:hAnsi="宋体"/>
          <w:sz w:val="24"/>
        </w:rPr>
        <w:t>,2014.</w:t>
      </w:r>
    </w:p>
    <w:p w14:paraId="28A14199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/>
          <w:sz w:val="24"/>
        </w:rPr>
        <w:t xml:space="preserve"> [33]</w:t>
      </w:r>
      <w:r w:rsidRPr="00602A89">
        <w:rPr>
          <w:rFonts w:ascii="宋体" w:hAnsi="宋体"/>
          <w:sz w:val="24"/>
        </w:rPr>
        <w:tab/>
      </w:r>
      <w:proofErr w:type="spellStart"/>
      <w:proofErr w:type="gramStart"/>
      <w:r w:rsidRPr="00602A89">
        <w:rPr>
          <w:rFonts w:ascii="宋体" w:hAnsi="宋体"/>
          <w:sz w:val="24"/>
        </w:rPr>
        <w:t>Y.Ait</w:t>
      </w:r>
      <w:proofErr w:type="gramEnd"/>
      <w:r w:rsidRPr="00602A89">
        <w:rPr>
          <w:rFonts w:ascii="宋体" w:hAnsi="宋体"/>
          <w:sz w:val="24"/>
        </w:rPr>
        <w:t>-Sahalia.Handbook</w:t>
      </w:r>
      <w:proofErr w:type="spellEnd"/>
      <w:r w:rsidRPr="00602A89">
        <w:rPr>
          <w:rFonts w:ascii="宋体" w:hAnsi="宋体"/>
          <w:sz w:val="24"/>
        </w:rPr>
        <w:t xml:space="preserve"> of Financial Econometrics Vol I and Vol II[M], </w:t>
      </w:r>
      <w:proofErr w:type="spellStart"/>
      <w:r w:rsidRPr="00602A89">
        <w:rPr>
          <w:rFonts w:ascii="宋体" w:hAnsi="宋体"/>
          <w:sz w:val="24"/>
        </w:rPr>
        <w:t>German:Elsevier</w:t>
      </w:r>
      <w:proofErr w:type="spellEnd"/>
      <w:r w:rsidRPr="00602A89">
        <w:rPr>
          <w:rFonts w:ascii="宋体" w:hAnsi="宋体"/>
          <w:sz w:val="24"/>
        </w:rPr>
        <w:t xml:space="preserve"> Science Ltd,2009.</w:t>
      </w:r>
    </w:p>
    <w:p w14:paraId="4D5E43AD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/>
          <w:sz w:val="24"/>
        </w:rPr>
        <w:t xml:space="preserve"> [34]</w:t>
      </w:r>
      <w:r w:rsidRPr="00602A89">
        <w:rPr>
          <w:rFonts w:ascii="宋体" w:hAnsi="宋体"/>
          <w:sz w:val="24"/>
        </w:rPr>
        <w:tab/>
      </w:r>
      <w:proofErr w:type="spellStart"/>
      <w:proofErr w:type="gramStart"/>
      <w:r w:rsidRPr="00602A89">
        <w:rPr>
          <w:rFonts w:ascii="宋体" w:hAnsi="宋体"/>
          <w:sz w:val="24"/>
        </w:rPr>
        <w:t>Lee,Chen</w:t>
      </w:r>
      <w:proofErr w:type="gramEnd"/>
      <w:r w:rsidRPr="00602A89">
        <w:rPr>
          <w:rFonts w:ascii="宋体" w:hAnsi="宋体"/>
          <w:sz w:val="24"/>
        </w:rPr>
        <w:t>-Few,John</w:t>
      </w:r>
      <w:proofErr w:type="spellEnd"/>
      <w:r w:rsidRPr="00602A89">
        <w:rPr>
          <w:rFonts w:ascii="宋体" w:hAnsi="宋体"/>
          <w:sz w:val="24"/>
        </w:rPr>
        <w:t xml:space="preserve"> C. Handbook of Financial Econometrics and Statistics[M],German:Springer,2014.</w:t>
      </w:r>
    </w:p>
    <w:p w14:paraId="34572D6C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/>
          <w:sz w:val="24"/>
        </w:rPr>
        <w:t xml:space="preserve"> [35]</w:t>
      </w:r>
      <w:r w:rsidRPr="00602A89">
        <w:rPr>
          <w:rFonts w:ascii="宋体" w:hAnsi="宋体"/>
          <w:sz w:val="24"/>
        </w:rPr>
        <w:tab/>
        <w:t xml:space="preserve">George </w:t>
      </w:r>
      <w:proofErr w:type="spellStart"/>
      <w:proofErr w:type="gramStart"/>
      <w:r w:rsidRPr="00602A89">
        <w:rPr>
          <w:rFonts w:ascii="宋体" w:hAnsi="宋体"/>
          <w:sz w:val="24"/>
        </w:rPr>
        <w:t>M.Constantidides</w:t>
      </w:r>
      <w:proofErr w:type="spellEnd"/>
      <w:proofErr w:type="gramEnd"/>
      <w:r w:rsidRPr="00602A89">
        <w:rPr>
          <w:rFonts w:ascii="宋体" w:hAnsi="宋体"/>
          <w:sz w:val="24"/>
        </w:rPr>
        <w:t>, Milton Harris and Rene Stulz. Handbook of the Economics of Finance Vol I and Vol II[M</w:t>
      </w:r>
      <w:proofErr w:type="gramStart"/>
      <w:r w:rsidRPr="00602A89">
        <w:rPr>
          <w:rFonts w:ascii="宋体" w:hAnsi="宋体"/>
          <w:sz w:val="24"/>
        </w:rPr>
        <w:t>],German</w:t>
      </w:r>
      <w:proofErr w:type="gramEnd"/>
      <w:r w:rsidRPr="00602A89">
        <w:rPr>
          <w:rFonts w:ascii="宋体" w:hAnsi="宋体"/>
          <w:sz w:val="24"/>
        </w:rPr>
        <w:t>:Srpinger,2003.</w:t>
      </w:r>
    </w:p>
    <w:p w14:paraId="0F765F74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/>
          <w:sz w:val="24"/>
        </w:rPr>
        <w:t xml:space="preserve"> [36]</w:t>
      </w:r>
      <w:r w:rsidRPr="00602A89">
        <w:rPr>
          <w:rFonts w:ascii="宋体" w:hAnsi="宋体"/>
          <w:sz w:val="24"/>
        </w:rPr>
        <w:tab/>
        <w:t xml:space="preserve">John </w:t>
      </w:r>
      <w:proofErr w:type="spellStart"/>
      <w:proofErr w:type="gramStart"/>
      <w:r w:rsidRPr="00602A89">
        <w:rPr>
          <w:rFonts w:ascii="宋体" w:hAnsi="宋体"/>
          <w:sz w:val="24"/>
        </w:rPr>
        <w:t>H.Cochrane.Marco</w:t>
      </w:r>
      <w:proofErr w:type="spellEnd"/>
      <w:proofErr w:type="gramEnd"/>
      <w:r w:rsidRPr="00602A89">
        <w:rPr>
          <w:rFonts w:ascii="宋体" w:hAnsi="宋体"/>
          <w:sz w:val="24"/>
        </w:rPr>
        <w:t>-finance, NBER Working Paper No.22485[R], Aug 2016.</w:t>
      </w:r>
    </w:p>
    <w:p w14:paraId="4B38A91A" w14:textId="77777777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/>
          <w:sz w:val="24"/>
        </w:rPr>
        <w:t xml:space="preserve"> [37]</w:t>
      </w:r>
      <w:r w:rsidRPr="00602A89">
        <w:rPr>
          <w:rFonts w:ascii="宋体" w:hAnsi="宋体"/>
          <w:sz w:val="24"/>
        </w:rPr>
        <w:tab/>
        <w:t xml:space="preserve">John </w:t>
      </w:r>
      <w:proofErr w:type="spellStart"/>
      <w:proofErr w:type="gramStart"/>
      <w:r w:rsidRPr="00602A89">
        <w:rPr>
          <w:rFonts w:ascii="宋体" w:hAnsi="宋体"/>
          <w:sz w:val="24"/>
        </w:rPr>
        <w:t>H.Cochrane</w:t>
      </w:r>
      <w:proofErr w:type="spellEnd"/>
      <w:proofErr w:type="gramEnd"/>
      <w:r w:rsidRPr="00602A89">
        <w:rPr>
          <w:rFonts w:ascii="宋体" w:hAnsi="宋体"/>
          <w:sz w:val="24"/>
        </w:rPr>
        <w:t>. Asset Pricing: Revisited Edition[M</w:t>
      </w:r>
      <w:proofErr w:type="gramStart"/>
      <w:r w:rsidRPr="00602A89">
        <w:rPr>
          <w:rFonts w:ascii="宋体" w:hAnsi="宋体"/>
          <w:sz w:val="24"/>
        </w:rPr>
        <w:t>],US</w:t>
      </w:r>
      <w:proofErr w:type="gramEnd"/>
      <w:r w:rsidRPr="00602A89">
        <w:rPr>
          <w:rFonts w:ascii="宋体" w:hAnsi="宋体"/>
          <w:sz w:val="24"/>
        </w:rPr>
        <w:t>: Princeton University Press,2005.</w:t>
      </w:r>
    </w:p>
    <w:p w14:paraId="0308E6F8" w14:textId="57BC1A9E" w:rsidR="00602A89" w:rsidRPr="00602A89" w:rsidRDefault="00602A89" w:rsidP="00602A8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602A89">
        <w:rPr>
          <w:rFonts w:ascii="宋体" w:hAnsi="宋体"/>
          <w:sz w:val="24"/>
        </w:rPr>
        <w:t xml:space="preserve"> [38</w:t>
      </w:r>
      <w:proofErr w:type="gramStart"/>
      <w:r w:rsidRPr="00602A89">
        <w:rPr>
          <w:rFonts w:ascii="宋体" w:hAnsi="宋体"/>
          <w:sz w:val="24"/>
        </w:rPr>
        <w:t>]</w:t>
      </w:r>
      <w:r w:rsidRPr="00602A89">
        <w:rPr>
          <w:rFonts w:ascii="宋体" w:hAnsi="宋体"/>
          <w:sz w:val="24"/>
        </w:rPr>
        <w:tab/>
        <w:t xml:space="preserve"> Turan</w:t>
      </w:r>
      <w:proofErr w:type="gramEnd"/>
      <w:r w:rsidRPr="00602A89">
        <w:rPr>
          <w:rFonts w:ascii="宋体" w:hAnsi="宋体"/>
          <w:sz w:val="24"/>
        </w:rPr>
        <w:t xml:space="preserve"> </w:t>
      </w:r>
      <w:proofErr w:type="spellStart"/>
      <w:proofErr w:type="gramStart"/>
      <w:r w:rsidRPr="00602A89">
        <w:rPr>
          <w:rFonts w:ascii="宋体" w:hAnsi="宋体"/>
          <w:sz w:val="24"/>
        </w:rPr>
        <w:t>G.Bali.Robert</w:t>
      </w:r>
      <w:proofErr w:type="spellEnd"/>
      <w:proofErr w:type="gramEnd"/>
      <w:r w:rsidRPr="00602A89">
        <w:rPr>
          <w:rFonts w:ascii="宋体" w:hAnsi="宋体"/>
          <w:sz w:val="24"/>
        </w:rPr>
        <w:t xml:space="preserve"> </w:t>
      </w:r>
      <w:proofErr w:type="spellStart"/>
      <w:r w:rsidRPr="00602A89">
        <w:rPr>
          <w:rFonts w:ascii="宋体" w:hAnsi="宋体"/>
          <w:sz w:val="24"/>
        </w:rPr>
        <w:t>F.Engle,Scott</w:t>
      </w:r>
      <w:proofErr w:type="spellEnd"/>
      <w:r w:rsidRPr="00602A89">
        <w:rPr>
          <w:rFonts w:ascii="宋体" w:hAnsi="宋体"/>
          <w:sz w:val="24"/>
        </w:rPr>
        <w:t xml:space="preserve"> Murray. Empirical Asset Pricing: The Cross Section of Stock Returns[M</w:t>
      </w:r>
      <w:proofErr w:type="gramStart"/>
      <w:r w:rsidRPr="00602A89">
        <w:rPr>
          <w:rFonts w:ascii="宋体" w:hAnsi="宋体"/>
          <w:sz w:val="24"/>
        </w:rPr>
        <w:t>],US</w:t>
      </w:r>
      <w:proofErr w:type="gramEnd"/>
      <w:r w:rsidRPr="00602A89">
        <w:rPr>
          <w:rFonts w:ascii="宋体" w:hAnsi="宋体"/>
          <w:sz w:val="24"/>
        </w:rPr>
        <w:t>:Wiley,2016.</w:t>
      </w:r>
    </w:p>
    <w:p w14:paraId="48D7B029" w14:textId="2C5BF344" w:rsidR="001470D8" w:rsidRDefault="00000000" w:rsidP="00840EF5">
      <w:pPr>
        <w:spacing w:line="360" w:lineRule="auto"/>
        <w:ind w:leftChars="100" w:left="210" w:firstLineChars="100" w:firstLine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（2）期刊</w:t>
      </w:r>
    </w:p>
    <w:p w14:paraId="4D73ED88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[1]经济类，世界经济.</w:t>
      </w:r>
    </w:p>
    <w:p w14:paraId="736C4C4D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[2]经济类，经济研究.</w:t>
      </w:r>
    </w:p>
    <w:p w14:paraId="1CB81445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[3]经济类，中国工业经济.</w:t>
      </w:r>
    </w:p>
    <w:p w14:paraId="5CEE5CED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[4]经济类，世界经济与政治.</w:t>
      </w:r>
    </w:p>
    <w:p w14:paraId="3F6FE356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lastRenderedPageBreak/>
        <w:t>[5]经济类，国际金融研究.</w:t>
      </w:r>
    </w:p>
    <w:p w14:paraId="42714205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[6]经济类，数量经济技术经济研究.</w:t>
      </w:r>
    </w:p>
    <w:p w14:paraId="0DFE8340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[7]经济类，金融研究.</w:t>
      </w:r>
    </w:p>
    <w:p w14:paraId="77FDE206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[8]经济类，经济学动态.</w:t>
      </w:r>
    </w:p>
    <w:p w14:paraId="61D4EDB9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[9]经济类，经济理论与经济管理.</w:t>
      </w:r>
    </w:p>
    <w:p w14:paraId="40B0C1A0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[10]经济类，财贸经济.</w:t>
      </w:r>
    </w:p>
    <w:p w14:paraId="5800F4C9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[11]管理类，管理世界.</w:t>
      </w:r>
    </w:p>
    <w:p w14:paraId="37BB9ECF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[12]管理类，管理科学学报. </w:t>
      </w:r>
    </w:p>
    <w:p w14:paraId="33C8323B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[13]管理类，系统工程理论与实践.</w:t>
      </w:r>
    </w:p>
    <w:p w14:paraId="223BE2C5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[14]经济类，American Economic Review</w:t>
      </w:r>
    </w:p>
    <w:p w14:paraId="6E77512B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[15]经济类，Quarterly Journal of Economics</w:t>
      </w:r>
    </w:p>
    <w:p w14:paraId="7271C1E6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[16]经济类，Journal of Political Economy</w:t>
      </w:r>
    </w:p>
    <w:p w14:paraId="11288852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[17]经济类，</w:t>
      </w:r>
      <w:proofErr w:type="spellStart"/>
      <w:r w:rsidRPr="00602A89">
        <w:rPr>
          <w:rFonts w:ascii="宋体" w:hAnsi="宋体" w:hint="eastAsia"/>
          <w:sz w:val="24"/>
        </w:rPr>
        <w:t>Econometrica</w:t>
      </w:r>
      <w:proofErr w:type="spellEnd"/>
    </w:p>
    <w:p w14:paraId="5B027DB1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[18]经济类，Journal of Finance</w:t>
      </w:r>
    </w:p>
    <w:p w14:paraId="099CC938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[19]经济类，Journal of Financial Economics</w:t>
      </w:r>
    </w:p>
    <w:p w14:paraId="5EE01B9E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[20]经济类，Journal of Financial and Quantitative Analysis</w:t>
      </w:r>
    </w:p>
    <w:p w14:paraId="56907807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[21]经济类，Quantitative Finance</w:t>
      </w:r>
    </w:p>
    <w:p w14:paraId="7F599981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[22]经济类，Journal of Computational Finance</w:t>
      </w:r>
    </w:p>
    <w:p w14:paraId="2B62D876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[23]经济类，Journal of Financial Econometrics</w:t>
      </w:r>
    </w:p>
    <w:p w14:paraId="0A16DE3E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[24]经济类，Journal of Econometrics</w:t>
      </w:r>
    </w:p>
    <w:p w14:paraId="2A58ACEB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[25]经济类，Journal of Mathematical Finance</w:t>
      </w:r>
    </w:p>
    <w:p w14:paraId="26EE7649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[26]经济类，Journal of Derivatives</w:t>
      </w:r>
    </w:p>
    <w:p w14:paraId="253C89DD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 xml:space="preserve">[27]经济类，Journal of Portfolio Management </w:t>
      </w:r>
    </w:p>
    <w:p w14:paraId="1E81B7BB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[28]计算机科学类，Machine Learning</w:t>
      </w:r>
    </w:p>
    <w:p w14:paraId="71724F9B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[29]计算机科学类，Journal of Machine Learning Research</w:t>
      </w:r>
    </w:p>
    <w:p w14:paraId="4964E2DF" w14:textId="77777777" w:rsidR="00602A89" w:rsidRP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[30]计算机科学类，Neural Computation</w:t>
      </w:r>
    </w:p>
    <w:p w14:paraId="5D402B3C" w14:textId="3E605EB4" w:rsidR="00602A89" w:rsidRDefault="00602A89" w:rsidP="00602A89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602A89">
        <w:rPr>
          <w:rFonts w:ascii="宋体" w:hAnsi="宋体" w:hint="eastAsia"/>
          <w:sz w:val="24"/>
        </w:rPr>
        <w:t>[31]计算机科学类，Pattern Recognition Letters</w:t>
      </w:r>
    </w:p>
    <w:p w14:paraId="158DDE1A" w14:textId="77777777" w:rsidR="001470D8" w:rsidRDefault="001470D8">
      <w:p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E8E50AD" w14:textId="77777777" w:rsidR="001470D8" w:rsidRDefault="00000000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1470D8" w14:paraId="07B8F517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4B9F6C2" w14:textId="77777777" w:rsidR="001470D8" w:rsidRDefault="0000000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5D3C3855" w14:textId="77777777" w:rsidR="001470D8" w:rsidRDefault="0000000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9F622" w14:textId="77777777" w:rsidR="001470D8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46DB7" w14:textId="77777777" w:rsidR="001470D8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1C685" w14:textId="77777777" w:rsidR="001470D8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9A944" w14:textId="77777777" w:rsidR="001470D8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F8473" w14:textId="77777777" w:rsidR="001470D8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</w:tr>
      <w:tr w:rsidR="001470D8" w14:paraId="50072C56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F2781" w14:textId="77777777" w:rsidR="001470D8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B69E3" w14:textId="77777777" w:rsidR="001470D8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DA0420" w14:textId="14ECD9C7" w:rsidR="001470D8" w:rsidRDefault="00D92DA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D3796" w14:textId="77CF864F" w:rsidR="001470D8" w:rsidRDefault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A47EB" w14:textId="61DDA602" w:rsidR="001470D8" w:rsidRDefault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5AE5A" w14:textId="0F36940A" w:rsidR="001470D8" w:rsidRDefault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EA46F" w14:textId="76055F97" w:rsidR="001470D8" w:rsidRDefault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1470D8" w14:paraId="352AE2D3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CBC4E" w14:textId="77777777" w:rsidR="001470D8" w:rsidRDefault="001470D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0C6BE" w14:textId="77777777" w:rsidR="001470D8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528AA" w14:textId="02C2BEFC" w:rsidR="001470D8" w:rsidRDefault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5B9BB" w14:textId="04258678" w:rsidR="001470D8" w:rsidRDefault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308B6" w14:textId="2EA4508F" w:rsidR="001470D8" w:rsidRDefault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1F66C" w14:textId="70B359CD" w:rsidR="001470D8" w:rsidRDefault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771F1" w14:textId="2B88F297" w:rsidR="001470D8" w:rsidRDefault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B38FD" w14:paraId="29FEC1E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C7BF0" w14:textId="77777777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B8460" w14:textId="77777777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216B8" w14:textId="79A2D7A4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E3B07" w14:textId="773799CC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B5F7F" w14:textId="2B14249E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B70D0" w14:textId="3ECD7E77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3C80F" w14:textId="6C79767E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B38FD" w14:paraId="35F9F259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10486" w14:textId="77777777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74119" w14:textId="5E231568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92DA0">
              <w:rPr>
                <w:szCs w:val="21"/>
              </w:rPr>
              <w:t>1.4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953AC" w14:textId="597C04CF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9D10" w14:textId="05D16F24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555C4" w14:textId="4EA167CF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809B4" w14:textId="21183EBA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945DC" w14:textId="3A2B26D5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2B38FD" w14:paraId="75CC9F02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3099C" w14:textId="77777777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4983D" w14:textId="77777777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12B95" w14:textId="0C2872C3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1E1A7" w14:textId="06C7647B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A7412" w14:textId="2A667AA8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3BD6B" w14:textId="387C4CCF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67467" w14:textId="139B6982" w:rsidR="002B38FD" w:rsidRDefault="002B38FD" w:rsidP="002B38F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A3FD3" w14:paraId="7421F1F8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CF8DA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3970B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63E49" w14:textId="26155A64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066B0" w14:textId="386B57DB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044A1" w14:textId="37554031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5B466" w14:textId="125AF8FA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673B7" w14:textId="798D2C71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A3FD3" w14:paraId="00D570F2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CA3AA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F923D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A1410" w14:textId="2D9566D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084DA" w14:textId="579700A0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56D46" w14:textId="56FFCEA5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DD43E" w14:textId="2EA76596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4491A" w14:textId="66F0F691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7A3FD3" w14:paraId="252AF0CD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AA931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975E7" w14:textId="0E9ACB68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D92DA0">
              <w:rPr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C744" w14:textId="57E87EDC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56192" w14:textId="194B3E1F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CE25F" w14:textId="769AF2D1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54987" w14:textId="316227AD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292EB" w14:textId="0AE7F361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A3FD3" w14:paraId="17E4A2B9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4C17C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FAA28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FA0F6" w14:textId="34F5832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EF4CE" w14:textId="7F8B42B4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224AD7" w14:textId="1C8B0042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E094C" w14:textId="1B95AA09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797BB" w14:textId="4C3B823D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A3FD3" w14:paraId="4ED525D8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3591E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E996E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10062" w14:textId="2761DD0C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866E7" w14:textId="7069EFB8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06157" w14:textId="2B1E684C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33400" w14:textId="4893E83A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EC555" w14:textId="6D40D0E2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A3FD3" w14:paraId="181A2E9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9B2BF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B3D14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2ED1F" w14:textId="4D028433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FBBB1" w14:textId="74966780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051D7" w14:textId="490D9009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06518" w14:textId="285B90E6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32833" w14:textId="5BD2830C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7A3FD3" w14:paraId="2D9A88D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AB05F" w14:textId="7777777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D11F7" w14:textId="486B1955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70853" w14:textId="16757350" w:rsidR="007A3FD3" w:rsidRDefault="006E7A06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71896" w14:textId="01B903D7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73AC9" w14:textId="31D4F0D3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71A72" w14:textId="51279E74" w:rsidR="007A3FD3" w:rsidRDefault="007A3FD3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E50B3" w14:textId="68E255FA" w:rsidR="007A3FD3" w:rsidRDefault="006E7A06" w:rsidP="007A3FD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</w:tbl>
    <w:p w14:paraId="65644E19" w14:textId="45DC12D1" w:rsidR="001470D8" w:rsidRDefault="00000000" w:rsidP="00BD537F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54150181" w14:textId="77777777" w:rsidR="001470D8" w:rsidRDefault="00000000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6E7A06" w14:paraId="1981C67A" w14:textId="77777777" w:rsidTr="000F7914">
        <w:trPr>
          <w:trHeight w:val="420"/>
          <w:tblHeader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4E78555" w14:textId="77777777" w:rsidR="006E7A06" w:rsidRDefault="006E7A0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00F2F50F" w14:textId="77777777" w:rsidR="006E7A06" w:rsidRDefault="006E7A0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03AFF880" w14:textId="77777777" w:rsidR="006E7A06" w:rsidRDefault="006E7A06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10DCF4E3" w14:textId="77777777" w:rsidR="006E7A06" w:rsidRDefault="006E7A0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B51C9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D51C2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66549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6E7A06" w14:paraId="46BDF547" w14:textId="77777777" w:rsidTr="000F7914">
        <w:trPr>
          <w:trHeight w:val="420"/>
          <w:tblHeader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2A7E90D" w14:textId="77777777" w:rsidR="006E7A06" w:rsidRDefault="006E7A06">
            <w:pPr>
              <w:adjustRightInd w:val="0"/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44A14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A9724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450A8E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2D88D" w14:textId="0D551B8E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A99CD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B1BA0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F8DE9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3F3BE" w14:textId="19367A6B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AA088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D5973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D54AA" w14:textId="77777777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5C6F7" w14:textId="5891797E" w:rsidR="006E7A06" w:rsidRDefault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</w:tc>
      </w:tr>
      <w:tr w:rsidR="006E7A06" w14:paraId="129D33D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76C94" w14:textId="15C7410F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D2929" w14:textId="7FD4DF05" w:rsidR="006E7A06" w:rsidRDefault="000F7914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0B0A2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518AA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0333C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A59D8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56D2A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9B8DA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55FCF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94F28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E8BE5" w14:textId="2DE4F2E9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9AC48" w14:textId="052849EF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302B4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E7A06" w14:paraId="10C249B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DA944D" w14:textId="5A836E12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大学生心理健康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8159A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1A7AA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9DBC1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06165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510D8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40E4D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58607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37D28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52D5D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A2DB6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892A8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F1478" w14:textId="14D69146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6E7A06" w14:paraId="1780F2AD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2D1B1" w14:textId="6C325AEA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32F79" w14:textId="7B49B12B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0E2F6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FE570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1CD02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29EF8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95062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D9399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41FCF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5301F" w14:textId="5BD8205F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412FF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96C2B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79BEA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E7A06" w14:paraId="660F65A3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EA9843" w14:textId="60966832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00BC4" w14:textId="3D9F69DA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05EB5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E0D03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5FBF7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FFE55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CE748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19E48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203ED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D77C9" w14:textId="794C9D89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927F2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E4529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FEBFE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E7A06" w14:paraId="3F9DF1E0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AF98D" w14:textId="70D9271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lastRenderedPageBreak/>
              <w:t>马克思主义基本原理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4802C" w14:textId="346D5BD3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5EBD4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507AC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41B4A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7BC80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75370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8E0D5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609A5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CD69B" w14:textId="1C920FE9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1E614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46B14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CA1A0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E7A06" w14:paraId="493B50DF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2003F" w14:textId="039A6963" w:rsidR="006E7A06" w:rsidRDefault="006E7A06" w:rsidP="006E7A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形势与政策（三）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03A9E" w14:textId="16EA5F77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58F0C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D9C6B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6A5A4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D464A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E6A2F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C7D17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7CA79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F6C2E" w14:textId="1BCB6CC1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E613F3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83934" w14:textId="77777777" w:rsidR="006E7A06" w:rsidRDefault="006E7A06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75741" w14:textId="782BE064" w:rsidR="006E7A06" w:rsidRDefault="0080238E" w:rsidP="006E7A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80238E" w14:paraId="4D11B764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29E811" w14:textId="3BB548A0" w:rsidR="0080238E" w:rsidRDefault="0080238E" w:rsidP="0080238E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形势与政策（四）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8B042" w14:textId="2B3E98BD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4EDD3F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A8ABC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927C4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73908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3D5E7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1CB46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FF36E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A82E0" w14:textId="1B765EBB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BA2E4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4E4AA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50D72" w14:textId="271CFE22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80238E" w14:paraId="14EC1859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69AAD5" w14:textId="406EB824" w:rsidR="0080238E" w:rsidRDefault="0080238E" w:rsidP="0080238E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BA424" w14:textId="358D127D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4CF2B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C9982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9F7DB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6480E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6FD1A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8BB3F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40979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C3986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7D054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FE9B9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65BC9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0238E" w14:paraId="1090F551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95D7E" w14:textId="241FE17F" w:rsidR="0080238E" w:rsidRDefault="0080238E" w:rsidP="0080238E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大学英语Ⅰ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44CA4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D0D51" w14:textId="550FE015" w:rsidR="0080238E" w:rsidRDefault="00BD537F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498D1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77334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B4D3C" w14:textId="5D146C0E" w:rsidR="0080238E" w:rsidRDefault="00BD537F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ECB3E" w14:textId="73823A89" w:rsidR="0080238E" w:rsidRDefault="00BD537F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7D832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DEBBA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9182F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1A635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1FEA5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2CD0A" w14:textId="77777777" w:rsidR="0080238E" w:rsidRDefault="0080238E" w:rsidP="008023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D537F" w14:paraId="29DA22C1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FB56F" w14:textId="3074074D" w:rsidR="00BD537F" w:rsidRDefault="00BD537F" w:rsidP="00BD537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大学英语Ⅱ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02E1B" w14:textId="77777777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57FED" w14:textId="1F7A31A3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970D3" w14:textId="77777777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A44AA" w14:textId="77777777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90AE5" w14:textId="2DCEF2DD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3C490" w14:textId="7747C80C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8AC32" w14:textId="77777777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2B283" w14:textId="77777777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715D8" w14:textId="77777777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DD988" w14:textId="77777777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F1CFB" w14:textId="77777777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7BC93" w14:textId="77777777" w:rsidR="00BD537F" w:rsidRDefault="00BD537F" w:rsidP="00BD537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5E0D06" w14:paraId="708C07A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EC9CC9" w14:textId="179519F5" w:rsidR="005E0D06" w:rsidRDefault="005E0D06" w:rsidP="005E0D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5E0D06">
              <w:rPr>
                <w:rFonts w:ascii="宋体" w:hAnsi="宋体" w:hint="eastAsia"/>
                <w:kern w:val="0"/>
                <w:sz w:val="18"/>
                <w:szCs w:val="18"/>
              </w:rPr>
              <w:t>高等数学</w:t>
            </w:r>
            <w:r>
              <w:rPr>
                <w:rFonts w:ascii="宋体" w:hAnsi="宋体"/>
                <w:kern w:val="0"/>
                <w:sz w:val="18"/>
                <w:szCs w:val="18"/>
              </w:rPr>
              <w:t>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7A7EE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2384A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65F20" w14:textId="734F6DBA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C2C5D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EA82D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6AFA0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C488B" w14:textId="3AF77EE1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7D7E9" w14:textId="78C824F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2D032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A041A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C2F8A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88FA8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5E0D06" w14:paraId="4E713D8A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8EE89" w14:textId="1342D440" w:rsidR="005E0D06" w:rsidRDefault="005E0D06" w:rsidP="005E0D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5E0D06">
              <w:rPr>
                <w:rFonts w:ascii="宋体" w:hAnsi="宋体" w:hint="eastAsia"/>
                <w:kern w:val="0"/>
                <w:sz w:val="18"/>
                <w:szCs w:val="18"/>
              </w:rPr>
              <w:t>高等数学</w:t>
            </w:r>
            <w:r>
              <w:rPr>
                <w:rFonts w:ascii="宋体" w:hAnsi="宋体"/>
                <w:kern w:val="0"/>
                <w:sz w:val="18"/>
                <w:szCs w:val="18"/>
              </w:rPr>
              <w:t>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39F69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76E5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0D3D3" w14:textId="7519A308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B25C9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56B96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D0B9E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39A18" w14:textId="7390513B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B618F" w14:textId="028930DC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A98CC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488AC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C220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21D7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5E0D06" w14:paraId="2704D47F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85B1C" w14:textId="7F58DB68" w:rsidR="005E0D06" w:rsidRDefault="005E0D06" w:rsidP="005E0D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线性代数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C0955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EB248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A5B09" w14:textId="5DADCE83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32ACF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E0611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B7CDC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1F717" w14:textId="6FD86582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0E7CC" w14:textId="5BBB17F9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97106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1CCF3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02A9F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FCCE8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5E0D06" w14:paraId="4572A030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36899" w14:textId="59782F2C" w:rsidR="005E0D06" w:rsidRDefault="005E0D06" w:rsidP="005E0D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概率论与数理统计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0AE98" w14:textId="3BD74B32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6BE2E" w14:textId="4D6C8DB6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AD710" w14:textId="10368F38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926F4" w14:textId="18211D7B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182394" w14:textId="4974ABC2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99C71" w14:textId="1BEE1489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34CF4" w14:textId="045A1D0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C056F" w14:textId="0E209D3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9302B" w14:textId="143C107D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9A7FB" w14:textId="5F51462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E112B" w14:textId="4BFD2F9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54EF3" w14:textId="4B17A380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5E0D06" w14:paraId="0ACFE7CF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9B2EB" w14:textId="64FC9BCE" w:rsidR="005E0D06" w:rsidRDefault="005E0D06" w:rsidP="005E0D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体育Ⅰ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1D369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AC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EC2C6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2F8CD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FA643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A57B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3FF9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612436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71C15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D441F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B21B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95C1F" w14:textId="3AC795D1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5E0D06" w14:paraId="21153EDD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E7DD5" w14:textId="47195A4F" w:rsidR="005E0D06" w:rsidRDefault="005E0D06" w:rsidP="005E0D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体育Ⅱ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E1BDB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FABB4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AD7B5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200E2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8DEE8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C270C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2DD1D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96EA2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63989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9F9D6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26201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6A357" w14:textId="15CB3B16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5E0D06" w14:paraId="5027DD62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94643B" w14:textId="2464D179" w:rsidR="005E0D06" w:rsidRDefault="005E0D06" w:rsidP="005E0D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体育Ⅲ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6238B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E6BDC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C7AAA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A97E2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1A7EB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3D503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FAA7C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C1B15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7CBC5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127ED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55D0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EBCA6" w14:textId="30A66B66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5E0D06" w14:paraId="056B4E8D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CD509" w14:textId="00B129E1" w:rsidR="005E0D06" w:rsidRDefault="005E0D06" w:rsidP="005E0D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体育Ⅳ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573BD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5FFB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FD21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BA88E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E0E2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1BB57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CFC41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628FF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FA13E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9A2DD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9BBDE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92DB6" w14:textId="7B72E891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5E0D06" w14:paraId="02A353A3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F9995" w14:textId="4ECC339C" w:rsidR="005E0D06" w:rsidRDefault="005E0D06" w:rsidP="005E0D0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人工智能导论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38D3F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E727E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B25FD" w14:textId="3E7C4F47" w:rsidR="005E0D06" w:rsidRDefault="00B6282C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D290F" w14:textId="41FA2432" w:rsidR="005E0D06" w:rsidRDefault="00B6282C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D0F98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C30AE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463B7" w14:textId="344B5DFE" w:rsidR="005E0D06" w:rsidRDefault="00B6282C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261E3" w14:textId="2018BD1B" w:rsidR="005E0D06" w:rsidRDefault="00B6282C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2056D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6F6C6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5CB0A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B38EA" w14:textId="77777777" w:rsidR="005E0D06" w:rsidRDefault="005E0D06" w:rsidP="005E0D0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6282C" w14:paraId="41F2BD22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E3AA13" w14:textId="184E9FC4" w:rsidR="00B6282C" w:rsidRDefault="00B6282C" w:rsidP="00B6282C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人工智能素养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077F6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70922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6456D" w14:textId="57212A6D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24BE6" w14:textId="2E6585AB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6A692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11E28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ECCAE" w14:textId="07C5C472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F1BA1" w14:textId="38948989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3E952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AD61E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502F5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F447A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6282C" w14:paraId="6AF087AA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D8B42E" w14:textId="2891845D" w:rsidR="00B6282C" w:rsidRDefault="00B6282C" w:rsidP="00B6282C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5361B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98B25" w14:textId="368ECA6F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BBC0B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9D547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7D231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793FD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54A39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D232E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B7793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71BDD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4E8D8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56E2C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6282C" w14:paraId="5756B67F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2CEB9" w14:textId="34A408E5" w:rsidR="00B6282C" w:rsidRDefault="00B6282C" w:rsidP="00B6282C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军事理论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17B2D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F63CE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4DCC7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6C3BF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016D4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8B5CF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39B2A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499B6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9B3E9" w14:textId="5D3B372C" w:rsidR="00B6282C" w:rsidRDefault="004939E2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7AE7C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DB7C4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FC99F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B6282C" w14:paraId="751726B3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D2F32" w14:textId="14348B5B" w:rsidR="00B6282C" w:rsidRDefault="00B6282C" w:rsidP="00B6282C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国家安全教育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864A2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98206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E24F4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C7962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98F26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589E3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77E4B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4B8E5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60521" w14:textId="43C06BA0" w:rsidR="00B6282C" w:rsidRDefault="004939E2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FAEF6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7E376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E2CBC" w14:textId="77777777" w:rsidR="00B6282C" w:rsidRDefault="00B6282C" w:rsidP="00B6282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E54B08" w14:paraId="130FEFF9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9C6C3" w14:textId="4DD368F2" w:rsidR="00E54B08" w:rsidRDefault="00E54B08" w:rsidP="00E54B0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4939E2">
              <w:rPr>
                <w:rFonts w:ascii="宋体" w:hAnsi="宋体" w:hint="eastAsia"/>
                <w:kern w:val="0"/>
                <w:sz w:val="18"/>
                <w:szCs w:val="18"/>
              </w:rPr>
              <w:t>金融科技学</w:t>
            </w:r>
            <w:r w:rsidRPr="004939E2">
              <w:rPr>
                <w:rFonts w:ascii="宋体" w:hAnsi="宋体"/>
                <w:kern w:val="0"/>
                <w:sz w:val="18"/>
                <w:szCs w:val="18"/>
              </w:rPr>
              <w:t>导论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B2804" w14:textId="7346EACE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B00FC" w14:textId="1F648A4A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1B416" w14:textId="72C846C5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6A974" w14:textId="6342E329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F8B8C" w14:textId="181176DC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973D8" w14:textId="26C6EB3D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DF439" w14:textId="731FD1F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EDE83" w14:textId="71099D0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B1D16" w14:textId="5DD9775D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79222" w14:textId="2B3CFD98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E0496" w14:textId="2A662242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2A710" w14:textId="0085DC6E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E54B08" w14:paraId="429D6CB5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2B8C6" w14:textId="2C6031D9" w:rsidR="00E54B08" w:rsidRDefault="00E54B08" w:rsidP="00E54B0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773F3" w14:textId="6F76FA9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7FA08" w14:textId="5025DBC0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FED0E" w14:textId="7777777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61E5C" w14:textId="65E0AFB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774F4" w14:textId="10411F2F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EA410" w14:textId="7777777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8B12F" w14:textId="7777777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23AD4" w14:textId="507732EF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7C04A" w14:textId="7777777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8B8AA" w14:textId="7777777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12D2B" w14:textId="7777777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EBB89" w14:textId="77777777" w:rsidR="00E54B08" w:rsidRDefault="00E54B08" w:rsidP="00E54B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4048" w14:paraId="67F4FA47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D98872" w14:textId="3C325F38" w:rsidR="00414048" w:rsidRDefault="00414048" w:rsidP="0041404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宏观经济学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45F0C" w14:textId="60D3026C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F1CD7" w14:textId="10F8C2F4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21089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14CF5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23023" w14:textId="06E69C10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DA672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76DA8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6A4D1" w14:textId="57FDC403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DB726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802C0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E4057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7131C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4048" w14:paraId="4F21254F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17AB9" w14:textId="45A118B2" w:rsidR="00414048" w:rsidRDefault="00414048" w:rsidP="0041404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E0724" w14:textId="6498B6C8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4B431" w14:textId="5C4105BA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1738C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AA118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2EA63" w14:textId="2F358EA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6BB8C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5ACB2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F0368" w14:textId="34AE7755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25EFC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2B7D8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3D28E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15971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4048" w14:paraId="73E554D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1386F1" w14:textId="3FF4D017" w:rsidR="00414048" w:rsidRDefault="00414048" w:rsidP="0041404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2C8850" w14:textId="4F7E7239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6712D" w14:textId="73332B61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0BEF7" w14:textId="3AE34BDA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AC7A0" w14:textId="22F20CD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8F9F5" w14:textId="57FEB8A1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9D24B" w14:textId="6D2B7840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55A1E" w14:textId="468B6842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F06B2" w14:textId="61FDDA0B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08D51" w14:textId="5483AB4F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A2E2C" w14:textId="3DC548B9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A2E57" w14:textId="4D512A01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0B038" w14:textId="139B712B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4048" w14:paraId="6D8DE47C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089167" w14:textId="77835DA2" w:rsidR="00414048" w:rsidRDefault="00414048" w:rsidP="0041404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投资学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EDFDB" w14:textId="08F8ED61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E9A52" w14:textId="25FB2CA9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2F364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FEE43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45D41" w14:textId="362EAD2C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A4314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C4682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9C6F7" w14:textId="37B637DE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2AE20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EC48A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6A8F9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D33ED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4048" w14:paraId="79FB1A4B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74AD3" w14:textId="312CA256" w:rsidR="00414048" w:rsidRDefault="00414048" w:rsidP="0041404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lastRenderedPageBreak/>
              <w:t>固定收益证券（双语）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E45A9" w14:textId="3300680B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34966" w14:textId="01F261A2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3A234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257B2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B00FD" w14:textId="49D7C27D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19BAA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D939D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4B31F" w14:textId="754CFF49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871DF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54809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95AD0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D935D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4048" w14:paraId="1E48467D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B6BBF5" w14:textId="55C4EE31" w:rsidR="00414048" w:rsidRDefault="00414048" w:rsidP="0041404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公司金融（双语）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57BDF" w14:textId="75529003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DFA00" w14:textId="7101BC79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C7943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4E014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44FF8F" w14:textId="5B7162D0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CF5CD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EB181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CA1C4" w14:textId="27E89FA1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6B870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E9188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1D703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2684E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4048" w14:paraId="2AD46A70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81765" w14:textId="32041132" w:rsidR="00414048" w:rsidRDefault="00414048" w:rsidP="0041404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金融衍生工具（双语）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644F3" w14:textId="7CE5109F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FEE26" w14:textId="0A99B78C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019C6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97EF8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8D938" w14:textId="50BE79D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20D1E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DEE38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8CEA2" w14:textId="36551448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BF319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9BC2E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51018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74B65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4048" w14:paraId="5D25FBF5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93CE" w14:textId="153FC3BE" w:rsidR="00414048" w:rsidRDefault="00414048" w:rsidP="0041404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金融机器学习（双语）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7310F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1E397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4FB36" w14:textId="5A3B4B6B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61AEA" w14:textId="2FC9327F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343BF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ACDD4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716E1" w14:textId="54A2F7D2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59FE9" w14:textId="0B0A0A49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49651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7982F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63F87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401301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14048" w14:paraId="3E55648B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EFAFA" w14:textId="6CFF09E7" w:rsidR="00414048" w:rsidRDefault="00414048" w:rsidP="00414048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金融计量学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F1553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F1D616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EE807" w14:textId="65990464" w:rsidR="00414048" w:rsidRDefault="00433859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82CCF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BD9FD" w14:textId="3A4A63F1" w:rsidR="00414048" w:rsidRDefault="00433859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6A21D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61F42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9EFF5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760B2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56C92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30A0F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5C64F" w14:textId="77777777" w:rsidR="00414048" w:rsidRDefault="00414048" w:rsidP="0041404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33859" w14:paraId="643BB181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70B404" w14:textId="6A3E25AB" w:rsidR="00433859" w:rsidRDefault="00433859" w:rsidP="00433859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商业银行经营管理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6B57F" w14:textId="50C94354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DC43E" w14:textId="5428C74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E6925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49C7D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43E67" w14:textId="3B71DFDC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ACAD6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45047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89A25" w14:textId="1AA5D86F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E5BED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96ED0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CE1A0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89C93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33859" w14:paraId="0A0B29A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1596AD" w14:textId="21006DF2" w:rsidR="00433859" w:rsidRDefault="00433859" w:rsidP="00433859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国际金融学（双语）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24B82" w14:textId="7F2B06DA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779D7" w14:textId="30B2E7A3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A0F1D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2957E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DC0F7" w14:textId="5A6D173A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0946D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B0B7D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497D9" w14:textId="2621030F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226B6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40DE0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52AA9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25888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33859" w14:paraId="45ED5737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49DA1C" w14:textId="580ECACA" w:rsidR="00433859" w:rsidRDefault="00433859" w:rsidP="00433859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金融计算机语言（双语）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15A55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359E0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BCEE6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D364F" w14:textId="363BFD49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925C8" w14:textId="3670A00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B1C28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414B4" w14:textId="19B80376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B25FD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D4AA2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4D5BB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85F91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72898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33859" w14:paraId="78C04EE9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7A688" w14:textId="7606E062" w:rsidR="00433859" w:rsidRDefault="00433859" w:rsidP="00433859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/>
                <w:kern w:val="0"/>
                <w:sz w:val="18"/>
                <w:szCs w:val="18"/>
              </w:rPr>
              <w:t>金融建模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C892C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727B0" w14:textId="6F6FF448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A6873" w14:textId="43699451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5D1A1" w14:textId="446BC815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7DCC3" w14:textId="75E7B39A" w:rsidR="00433859" w:rsidRP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D056C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5DF53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51385" w14:textId="34FB5C3A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AC124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0442B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3E10B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180B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33859" w14:paraId="0526329E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6904E" w14:textId="2BC4D4ED" w:rsidR="00433859" w:rsidRPr="009B55BF" w:rsidRDefault="00433859" w:rsidP="00433859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9B55BF">
              <w:rPr>
                <w:rFonts w:ascii="宋体" w:hAnsi="宋体" w:hint="eastAsia"/>
                <w:kern w:val="0"/>
                <w:sz w:val="18"/>
                <w:szCs w:val="18"/>
              </w:rPr>
              <w:t>实证金融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AE81D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769F8" w14:textId="73CEE570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902DF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FEC32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50311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39944" w14:textId="2A0DF078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B835F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B99CC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7E91F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72512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6296F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077F0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433859" w14:paraId="037592AB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03696" w14:textId="18ABA90E" w:rsidR="00433859" w:rsidRDefault="00433859" w:rsidP="00433859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B55BF">
              <w:rPr>
                <w:rFonts w:ascii="宋体" w:hAnsi="宋体" w:hint="eastAsia"/>
                <w:kern w:val="0"/>
                <w:sz w:val="18"/>
                <w:szCs w:val="18"/>
              </w:rPr>
              <w:t>量化金融学（双语）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AC860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5C0F9" w14:textId="6344DC3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8EFD7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5EDB6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D3A74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85E17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E6C0D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40470" w14:textId="63C124C9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B3519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0D606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F8B22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960DB" w14:textId="77777777" w:rsidR="00433859" w:rsidRDefault="00433859" w:rsidP="0043385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095759F1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81E5FB" w14:textId="60FC0A15" w:rsidR="001335B6" w:rsidRPr="009B55BF" w:rsidRDefault="001335B6" w:rsidP="001335B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 w:rsidRPr="001335B6">
              <w:rPr>
                <w:rFonts w:ascii="宋体" w:hAnsi="宋体" w:hint="eastAsia"/>
                <w:kern w:val="0"/>
                <w:sz w:val="18"/>
                <w:szCs w:val="18"/>
              </w:rPr>
              <w:t>金融科技学（双语）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0C17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C13E2" w14:textId="3E167E15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38A90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77866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2C2D7" w14:textId="2B4AB5F1" w:rsidR="001335B6" w:rsidRDefault="001335B6" w:rsidP="001335B6">
            <w:pPr>
              <w:adjustRightInd w:val="0"/>
              <w:snapToGrid w:val="0"/>
              <w:jc w:val="center"/>
              <w:rPr>
                <w:rFonts w:ascii="Segoe UI Symbol" w:hAnsi="Segoe UI Symbol" w:cs="Segoe UI Symbol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9673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A13F6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C6976" w14:textId="7FEFD353" w:rsidR="001335B6" w:rsidRDefault="001335B6" w:rsidP="001335B6">
            <w:pPr>
              <w:adjustRightInd w:val="0"/>
              <w:snapToGrid w:val="0"/>
              <w:jc w:val="center"/>
              <w:rPr>
                <w:rFonts w:ascii="Segoe UI Symbol" w:hAnsi="Segoe UI Symbol" w:cs="Segoe UI Symbol"/>
                <w:kern w:val="0"/>
                <w:sz w:val="18"/>
                <w:szCs w:val="18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683F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1B27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82BE4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88733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3B4D3C6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886D2E" w14:textId="70307B36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B55BF">
              <w:rPr>
                <w:rFonts w:ascii="宋体" w:hAnsi="宋体" w:hint="eastAsia"/>
                <w:kern w:val="0"/>
                <w:sz w:val="18"/>
                <w:szCs w:val="18"/>
              </w:rPr>
              <w:t>最优化理论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16D5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D0843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2C1C3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0445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B5443" w14:textId="24E696A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C7C4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7DBB9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529B0" w14:textId="03AD2810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D2AD6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15524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C3A9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09E1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7647FA67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34524" w14:textId="230FA1E9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B55BF">
              <w:rPr>
                <w:rFonts w:ascii="宋体" w:hAnsi="宋体" w:hint="eastAsia"/>
                <w:kern w:val="0"/>
                <w:sz w:val="18"/>
                <w:szCs w:val="18"/>
              </w:rPr>
              <w:t>金融深度学习理论与应用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03B04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4C020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B63E3" w14:textId="4F2D782F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3FA9F" w14:textId="1E68774C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2629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D9AA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35B1A" w14:textId="28B55861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ACB24" w14:textId="500C5CCD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FDD9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609C9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22296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5A1AA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491147D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5E472A" w14:textId="53FEF79B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B55BF">
              <w:rPr>
                <w:rFonts w:ascii="宋体" w:hAnsi="宋体" w:hint="eastAsia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CF8F0" w14:textId="73CA76B4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6F17E" w14:textId="3938CEAD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B549A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96C1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48784" w14:textId="535DA348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FD900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4AD30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502A0" w14:textId="4A4DD23A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2751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2B95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D0B1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FF61A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67EEBAE9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E01CF" w14:textId="50829ADE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9B55BF">
              <w:rPr>
                <w:rFonts w:ascii="宋体" w:hAnsi="宋体" w:hint="eastAsia"/>
                <w:kern w:val="0"/>
                <w:sz w:val="18"/>
                <w:szCs w:val="18"/>
              </w:rPr>
              <w:t>科技金融学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841F5" w14:textId="24D81252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73316" w14:textId="10439355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FC017" w14:textId="6EF3455D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D8F7D1" w14:textId="6550FC7D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7CF02" w14:textId="58D7AE92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D87DE" w14:textId="195E7C6A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25180" w14:textId="7F02615F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D6D19" w14:textId="71FC8189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F2A81" w14:textId="65726E40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E6935" w14:textId="554F7CC5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707FE" w14:textId="56B0BD00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A9123" w14:textId="59922560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20C1A76B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857C9F" w14:textId="662D3F9A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金融风险测度与管理（双语）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AC2E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38A96" w14:textId="0B77D88F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8433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804C1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B1D2E" w14:textId="0FBB8DAA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B48F9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B5B71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FAF9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F9D14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9D9B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205F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BAF5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0D7BD68C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08A6A" w14:textId="2690B49D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注册金融分析师（</w:t>
            </w:r>
            <w:r>
              <w:rPr>
                <w:rFonts w:hint="eastAsia"/>
              </w:rPr>
              <w:t>CFA</w:t>
            </w:r>
            <w:r>
              <w:rPr>
                <w:rFonts w:hint="eastAsia"/>
              </w:rPr>
              <w:t>）专题（双语）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AD67C" w14:textId="7B1F9404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2FB95" w14:textId="057E495B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A673C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7360D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14E9D" w14:textId="58D0CAC0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1B839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53EB9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3F4C7" w14:textId="5CFF0569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271A1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DE05C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53670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63AD4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278E0685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E27254" w14:textId="2F10E0A3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统计学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8E69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231A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79981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8A86E" w14:textId="6C0F35E3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25123" w14:textId="38E95FDB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F8901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7A44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74656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230B4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32C99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2E72A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AFA3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5819DBA6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CDD6F" w14:textId="3551E45A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区块链金融保险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798E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0DA5C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5E77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DBDBC" w14:textId="1E9343CC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4B8A7" w14:textId="129CA62E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CB2F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A6E7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CC90A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9372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4FD8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EE65A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8016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69C5CA27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0C6158" w14:textId="2E5B6EA9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金融学专业论文写作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F585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CE6AF" w14:textId="1D80C693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AA2B0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00EFA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B933D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C8645" w14:textId="704EC81F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7C941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08155" w14:textId="4A776F99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E4EA0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B4B8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D808A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909B3" w14:textId="5CF066C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</w:tr>
      <w:tr w:rsidR="001335B6" w14:paraId="2ECCDF95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E927DC" w14:textId="1321F1A1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数字货币学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B2022" w14:textId="2EC2770B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C5977" w14:textId="3EC6CDDC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01355F" w14:textId="42CDA2A5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97A1F" w14:textId="45540196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EAD5D" w14:textId="6BD457A5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D81CE" w14:textId="1F604A1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99E70" w14:textId="740282C9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03063" w14:textId="364AF0BE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D2FFE" w14:textId="07E9FAE6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76D794" w14:textId="1E74F50F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8F3FF" w14:textId="218FA335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5766C" w14:textId="2AF8B049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5732122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AA2283" w14:textId="2A97AC77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金融科技应用前沿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AA4B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E42B1" w14:textId="1EDD81DD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1794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7B2F3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8F9A7" w14:textId="32CBB97A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6E72A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15B9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3916A" w14:textId="4C974E05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E560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6AE5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C40F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4FE06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1AC86E2A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EF6A8A" w14:textId="385EC178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金融工程学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6FA17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5028B" w14:textId="28544F83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F858E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38A7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447C1" w14:textId="7B1EAEB5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1A45C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B3F3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4894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243FE4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3DD6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18E84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5061D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438CEEF9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370838" w14:textId="506B5253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lastRenderedPageBreak/>
              <w:t>数字金融学（双语）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3005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10C0F" w14:textId="4D0FD8A2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857F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47C1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A8AB9" w14:textId="3E5F66B9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8D6C3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3E4D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EB21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3201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2858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9FD04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C476D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3398A3A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B8A026" w14:textId="05A535E9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金融随机过程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4958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9B0C3" w14:textId="2BDB1C00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F1CA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C1228" w14:textId="0FCDF9DB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1654C" w14:textId="7B4DAF2C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7C32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60E3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B975E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AA6B9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ADC2E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D8371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8386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7F83B21C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46041" w14:textId="6ABE8CD8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 w:rsidRPr="00433859">
              <w:rPr>
                <w:rFonts w:ascii="宋体" w:hAnsi="宋体" w:hint="eastAsia"/>
                <w:kern w:val="0"/>
                <w:sz w:val="18"/>
                <w:szCs w:val="18"/>
              </w:rPr>
              <w:t>风险损失模型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D5C2D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61DE3" w14:textId="286C1F86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56AC0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D2710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04616" w14:textId="5702168B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CD9973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4BA59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DE5EA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A05F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3CB4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9D72F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0D3A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335B6" w14:paraId="3A20ED50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635DA5" w14:textId="3B503BCE" w:rsidR="001335B6" w:rsidRDefault="001335B6" w:rsidP="001335B6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计算机网络基础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C6148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FCAE91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1DF59" w14:textId="15BCD922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22323" w14:textId="08E2B9DB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ACC55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DB1D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B9012" w14:textId="6931F9FE" w:rsidR="001335B6" w:rsidRDefault="008B68AF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2C0A8" w14:textId="7D00CB7D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5B6C2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1267E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E668C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0DA3B" w14:textId="77777777" w:rsidR="001335B6" w:rsidRDefault="001335B6" w:rsidP="001335B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36E30251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84C77" w14:textId="0ECFE91E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面向对象编程原理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A3F89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41721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814D8" w14:textId="07D77996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483BA" w14:textId="7060223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E4791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C6D13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16537" w14:textId="330D970F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4DDBA" w14:textId="2B68F6B0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AEDE2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4AB41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AA046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37819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1BE710AE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C7E4FC" w14:textId="1B3B21B1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操作系统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84806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FFC08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46E09" w14:textId="77E5589D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E32C7" w14:textId="34858289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EB82A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BDBC1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A534F" w14:textId="00ED9339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AA929" w14:textId="35358FD4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84ADB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C9FE8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F53C9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E0AF4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0BB47CFB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99440" w14:textId="1445E994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软件工程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928F3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4D9FB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B34A5" w14:textId="6B6548B9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F7C34" w14:textId="27A3D486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0C9DDA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06832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A2240" w14:textId="531CE122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0D429" w14:textId="15F5C7FF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7D362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509B4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21396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62920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6641F4AD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AE93ED" w14:textId="67C8DC9F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数据科学导论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DC502" w14:textId="41C4C0FC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BDCBA" w14:textId="50254B40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FC748" w14:textId="23726728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CC45D" w14:textId="76EC40F8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5E7E5" w14:textId="01366B3A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E1A4D" w14:textId="43572515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3DB34" w14:textId="60856952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D54EC" w14:textId="7926591C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FC551" w14:textId="09504BDB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17743" w14:textId="3C40497E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92015" w14:textId="07D2C79B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077D6" w14:textId="4375588C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4011C9AD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BC4CD" w14:textId="3DB65170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自然语言处理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9D41A" w14:textId="0842DCFE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AA504" w14:textId="1CE4955D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94D71" w14:textId="3C297119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CC15E" w14:textId="5399539C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2FA68" w14:textId="285803DF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D37A9" w14:textId="021630BA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CF3A2" w14:textId="4A3C304F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B7242" w14:textId="6E80474C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B10BD" w14:textId="6B7B267C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DF66E" w14:textId="1E60326C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3B6A6" w14:textId="6B32FEA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2CC3B" w14:textId="3D01053E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0CF2420E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2FCB0E" w14:textId="64BE2F7E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人工智能程序设计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D9C1E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B2868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9DAC6" w14:textId="764EC0AF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AB23A" w14:textId="4642F282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41BCE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BABA4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48B85" w14:textId="115E45AA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293819" w14:textId="68A335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9D533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4CF43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FF221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8A156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4A297E38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A876E" w14:textId="18B2F6CF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金融数据库（双语）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A30D9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0BCEA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C2CCF" w14:textId="71CD065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FC5D5" w14:textId="61792154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564E7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CDAAB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DA969" w14:textId="7F0078BD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9126F" w14:textId="5024FA12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51EBD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92096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3F1DC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256D2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42D92237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00E2FC" w14:textId="378EEF5D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金融智能芯片与算法设计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0AA5A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3F924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9A7A1" w14:textId="54E7B7CF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0A541" w14:textId="4269E012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07950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AF5EF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9C609" w14:textId="2FC7A2DE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F3CE9" w14:textId="13E110CC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70DD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6AD4B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2FC5F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8B875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2367076A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8449C" w14:textId="17D29795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量子计算在金融中的应用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CD794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750D6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4F62F" w14:textId="482BD2A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455E1C" w14:textId="543D1B5F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84DE3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0BEB9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1C76D" w14:textId="474FE906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C8320" w14:textId="5FAB590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5D6F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03A13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0C113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BA509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15295736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FC965" w14:textId="3684B4D8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信息安全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DDE64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96CBB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DD29EF" w14:textId="1244362B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E9429" w14:textId="5DDED48E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6B6AC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AACCB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3A616" w14:textId="488D299F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778A1" w14:textId="6A829106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B7BC6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8391D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3F3BE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DA6A35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0AAF69B2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B6C0B5" w14:textId="47AB7AB8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计算机视觉学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BB6F9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7326A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D6030B" w14:textId="72FEB60A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FA478" w14:textId="309A8AA8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89E0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740FF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562AF" w14:textId="33C60D99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7AA91" w14:textId="500473C2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75219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53F41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886F7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E9037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677FB7AB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34046" w14:textId="00E84879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ESG</w:t>
            </w:r>
            <w:r>
              <w:rPr>
                <w:rFonts w:hint="eastAsia"/>
              </w:rPr>
              <w:t>案例分析（双语）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56F2F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728ED" w14:textId="08B4604C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9F78C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5A7B9E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53A5C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CACB8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AEBC2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32DF2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666CB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25754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D2CB3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89A2F" w14:textId="7777777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8B68AF" w14:paraId="514AE9CE" w14:textId="77777777" w:rsidTr="000F7914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DC5E6" w14:textId="4ED7327B" w:rsidR="008B68AF" w:rsidRDefault="008B68AF" w:rsidP="008B68AF">
            <w:pPr>
              <w:adjustRightInd w:val="0"/>
              <w:snapToGrid w:val="0"/>
              <w:jc w:val="center"/>
              <w:rPr>
                <w:rFonts w:ascii="宋体" w:hAnsi="宋体" w:hint="eastAsia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智能系统与应用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E084E" w14:textId="7FBC6573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18CFF" w14:textId="798CDFB7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B0BB9" w14:textId="480B761E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D8010" w14:textId="1444E69A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6C712" w14:textId="324F69F4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FCE8A" w14:textId="2BA07E79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3452B" w14:textId="4C281E44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175F0" w14:textId="2C64F65B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Segoe UI Symbol" w:hAnsi="Segoe UI Symbol" w:cs="Segoe UI Symbol"/>
                <w:kern w:val="0"/>
                <w:sz w:val="18"/>
                <w:szCs w:val="18"/>
              </w:rPr>
              <w:t>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640A5" w14:textId="384BCA1D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AC638" w14:textId="4E959832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328BC" w14:textId="5BFC91F3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E9EB3" w14:textId="037804AD" w:rsidR="008B68AF" w:rsidRDefault="008B68AF" w:rsidP="008B68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2954EF60" w14:textId="77777777" w:rsidR="001470D8" w:rsidRDefault="001470D8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838C2F7" w14:textId="77777777" w:rsidR="001470D8" w:rsidRDefault="00000000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3A6FF6EA" w14:textId="77777777" w:rsidR="004A4FC0" w:rsidRDefault="004A4FC0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4A4FC0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</w:p>
    <w:p w14:paraId="74603BF5" w14:textId="4D875E22" w:rsidR="001470D8" w:rsidRDefault="00000000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1470D8" w14:paraId="4E606E65" w14:textId="77777777">
        <w:tc>
          <w:tcPr>
            <w:tcW w:w="3256" w:type="dxa"/>
            <w:gridSpan w:val="2"/>
            <w:vAlign w:val="center"/>
          </w:tcPr>
          <w:p w14:paraId="2AE914C0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4ACDCF35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54930CB4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285B372C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1470D8" w14:paraId="338FC898" w14:textId="77777777">
        <w:tc>
          <w:tcPr>
            <w:tcW w:w="1696" w:type="dxa"/>
            <w:vAlign w:val="center"/>
          </w:tcPr>
          <w:p w14:paraId="6478099B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6C15753E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0E3FC7FC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3FE7B6C9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375C0540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604245FC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6983B74D" w14:textId="77777777" w:rsidR="001470D8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7D1BEE3E" w14:textId="77777777" w:rsidR="001470D8" w:rsidRDefault="00000000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2E0F43AA" w14:textId="0181AEBB" w:rsidR="001470D8" w:rsidRDefault="004A4FC0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6718FC85" wp14:editId="6CC6BB38">
                <wp:simplePos x="0" y="0"/>
                <wp:positionH relativeFrom="column">
                  <wp:posOffset>0</wp:posOffset>
                </wp:positionH>
                <wp:positionV relativeFrom="paragraph">
                  <wp:posOffset>200660</wp:posOffset>
                </wp:positionV>
                <wp:extent cx="8210550" cy="4787900"/>
                <wp:effectExtent l="0" t="0" r="0" b="0"/>
                <wp:wrapSquare wrapText="bothSides"/>
                <wp:docPr id="120" name="画布 120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28725" y="1011045"/>
                            <a:ext cx="774625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2C61DCD" w14:textId="77777777" w:rsidR="004A4FC0" w:rsidRDefault="004A4FC0" w:rsidP="004A4FC0">
                              <w:pPr>
                                <w:spacing w:line="60" w:lineRule="atLeast"/>
                                <w:ind w:leftChars="-67" w:left="-141" w:rightChars="-26" w:right="-55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思想道德修养与法律基础</w:t>
                              </w:r>
                            </w:p>
                            <w:p w14:paraId="75721C35" w14:textId="77777777" w:rsidR="004A4FC0" w:rsidRDefault="004A4FC0" w:rsidP="004A4FC0">
                              <w:pPr>
                                <w:spacing w:line="60" w:lineRule="atLeast"/>
                                <w:ind w:leftChars="-67" w:left="-141" w:rightChars="-26" w:right="-55"/>
                                <w:jc w:val="center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21286" y="1340454"/>
                            <a:ext cx="182277" cy="3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93510" y="1011045"/>
                            <a:ext cx="764370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B11C2F" w14:textId="77777777" w:rsidR="004A4FC0" w:rsidRDefault="004A4FC0" w:rsidP="004A4FC0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毛泽东思想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与中国特色社会主义理论体系概论</w:t>
                              </w:r>
                            </w:p>
                            <w:p w14:paraId="66930586" w14:textId="77777777" w:rsidR="004A4FC0" w:rsidRDefault="004A4FC0" w:rsidP="004A4FC0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1"/>
                                  <w:szCs w:val="11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581938" y="1011045"/>
                            <a:ext cx="791624" cy="6590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147C657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ind w:leftChars="-67" w:left="-141" w:rightChars="-87" w:right="-183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马克思主义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基本原理概论</w:t>
                              </w:r>
                            </w:p>
                            <w:p w14:paraId="2990B739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ind w:leftChars="-67" w:left="-141" w:rightChars="-87" w:right="-183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533050" y="1063002"/>
                            <a:ext cx="766536" cy="54227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FD1C15A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42620" y="1732492"/>
                            <a:ext cx="741679" cy="27347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F363A7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593509" y="1717818"/>
                            <a:ext cx="758020" cy="288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042BBDC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592893" y="1727320"/>
                            <a:ext cx="715967" cy="27547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B2DB79E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526473" y="1732905"/>
                            <a:ext cx="721109" cy="27814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3EA1A4B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5320" y="2701926"/>
                            <a:ext cx="2871153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FF6651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</w:t>
                              </w:r>
                            </w:p>
                            <w:p w14:paraId="4F051EAC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微观经济学，宏观经济学，政治经济学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749356" y="2701926"/>
                            <a:ext cx="3184844" cy="8858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2767FE2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学科必修课</w:t>
                              </w:r>
                            </w:p>
                            <w:p w14:paraId="6714BAF2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金融学科导论，金融学，投资学，固定收益证券（双语），公司金融（双语），金融衍生工具（双语），金融机器学习（双语）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3013898" y="3778249"/>
                            <a:ext cx="3920302" cy="4631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154B872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  <w:p w14:paraId="1DDAC510" w14:textId="5BC24058" w:rsidR="000250AA" w:rsidRDefault="000250AA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 w:rsidRPr="000250AA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金融深度学习理论与应用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0250AA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区块链金融保险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、</w:t>
                              </w:r>
                              <w:r w:rsidRPr="000250AA"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数字货币学（双语）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等</w:t>
                              </w:r>
                            </w:p>
                            <w:p w14:paraId="057EFE97" w14:textId="77777777" w:rsidR="000250AA" w:rsidRDefault="000250AA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4A34C1C8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3609" y="2148077"/>
                            <a:ext cx="750691" cy="3335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4FB03B9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599860" y="2058622"/>
                            <a:ext cx="758019" cy="5102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CCAC9E5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5AB00911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592926" y="2052629"/>
                            <a:ext cx="716252" cy="52293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E58B7D4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33750" y="2301535"/>
                            <a:ext cx="2095500" cy="400391"/>
                          </a:xfrm>
                          <a:prstGeom prst="bentConnector3">
                            <a:avLst>
                              <a:gd name="adj1" fmla="val 10030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3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55320" y="4315461"/>
                            <a:ext cx="627888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911403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第二课堂、创新创业教育；通识教育选修课；</w:t>
                              </w: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136130" y="31750"/>
                            <a:ext cx="401320" cy="467677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B98252" w14:textId="77777777" w:rsidR="004A4FC0" w:rsidRDefault="004A4FC0" w:rsidP="004A4FC0">
                              <w:pPr>
                                <w:jc w:val="center"/>
                              </w:pPr>
                              <w:r>
                                <w:t>毕业实习及毕业论文（设计）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5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2621" y="74296"/>
                            <a:ext cx="767079" cy="2527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BC9455A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582420" y="92073"/>
                            <a:ext cx="771078" cy="2527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766510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08305"/>
                            <a:ext cx="872490" cy="2743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D5F560C" w14:textId="77777777" w:rsidR="004A4FC0" w:rsidRDefault="004A4FC0" w:rsidP="004A4FC0">
                              <w:r>
                                <w:rPr>
                                  <w:rFonts w:ascii="宋体" w:hAnsi="宋体"/>
                                  <w:kern w:val="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582420" y="405765"/>
                            <a:ext cx="847725" cy="2736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D74F296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ind w:rightChars="-78" w:right="-164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0"/>
                            <a:ext cx="398145" cy="254635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A8B3F15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kern w:val="2"/>
                                  <w:sz w:val="21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660650"/>
                            <a:ext cx="398145" cy="206692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AFFD341" w14:textId="77777777" w:rsidR="004A4FC0" w:rsidRDefault="004A4FC0" w:rsidP="004A4FC0">
                              <w:pPr>
                                <w:jc w:val="center"/>
                              </w:pPr>
                              <w:r>
                                <w:t>专业教育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593510" y="718818"/>
                            <a:ext cx="730632" cy="2616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586184" w14:textId="77777777" w:rsidR="004A4FC0" w:rsidRDefault="004A4FC0" w:rsidP="004A4FC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7" name="肘形连接符 127"/>
                        <wps:cNvCnPr>
                          <a:cxnSpLocks noChangeShapeType="1"/>
                        </wps:cNvCnPr>
                        <wps:spPr bwMode="auto">
                          <a:xfrm>
                            <a:off x="2426901" y="1338580"/>
                            <a:ext cx="165992" cy="20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2" name="肘形连接符 132"/>
                        <wps:cNvCnPr>
                          <a:cxnSpLocks noChangeShapeType="1"/>
                        </wps:cNvCnPr>
                        <wps:spPr bwMode="auto">
                          <a:xfrm>
                            <a:off x="2386390" y="2346248"/>
                            <a:ext cx="182848" cy="6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3" name="肘形连接符 133"/>
                        <wps:cNvCnPr/>
                        <wps:spPr>
                          <a:xfrm>
                            <a:off x="1913703" y="3587750"/>
                            <a:ext cx="1100195" cy="361950"/>
                          </a:xfrm>
                          <a:prstGeom prst="bentConnector3">
                            <a:avLst>
                              <a:gd name="adj1" fmla="val 363"/>
                            </a:avLst>
                          </a:prstGeom>
                          <a:ln>
                            <a:round/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肘形连接符 134"/>
                        <wps:cNvCnPr>
                          <a:cxnSpLocks noChangeShapeType="1"/>
                        </wps:cNvCnPr>
                        <wps:spPr bwMode="auto">
                          <a:xfrm flipV="1">
                            <a:off x="3532165" y="3128940"/>
                            <a:ext cx="22288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5" name="肘形连接符 135"/>
                        <wps:cNvCnPr>
                          <a:cxnSpLocks noChangeShapeType="1"/>
                        </wps:cNvCnPr>
                        <wps:spPr bwMode="auto">
                          <a:xfrm>
                            <a:off x="1409700" y="219711"/>
                            <a:ext cx="17272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8" name="肘形连接符 138"/>
                        <wps:cNvCnPr>
                          <a:cxnSpLocks noChangeShapeType="1"/>
                        </wps:cNvCnPr>
                        <wps:spPr bwMode="auto">
                          <a:xfrm>
                            <a:off x="3371850" y="1329954"/>
                            <a:ext cx="165735" cy="19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9" name="肘形连接符 139"/>
                        <wps:cNvCnPr>
                          <a:cxnSpLocks noChangeShapeType="1"/>
                        </wps:cNvCnPr>
                        <wps:spPr bwMode="auto">
                          <a:xfrm>
                            <a:off x="2386390" y="188590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0" name="肘形连接符 140"/>
                        <wps:cNvCnPr>
                          <a:cxnSpLocks noChangeShapeType="1"/>
                        </wps:cNvCnPr>
                        <wps:spPr bwMode="auto">
                          <a:xfrm>
                            <a:off x="1400175" y="1890055"/>
                            <a:ext cx="18224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1" name="肘形连接符 141"/>
                        <wps:cNvCnPr>
                          <a:cxnSpLocks noChangeShapeType="1"/>
                        </wps:cNvCnPr>
                        <wps:spPr bwMode="auto">
                          <a:xfrm>
                            <a:off x="3333750" y="1881755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2" name="肘形连接符 142"/>
                        <wps:cNvCnPr>
                          <a:cxnSpLocks noChangeShapeType="1"/>
                        </wps:cNvCnPr>
                        <wps:spPr bwMode="auto">
                          <a:xfrm>
                            <a:off x="1403350" y="2300900"/>
                            <a:ext cx="182245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6718FC85" id="画布 120" o:spid="_x0000_s1026" editas="canvas" style="position:absolute;left:0;text-align:left;margin-left:0;margin-top:15.8pt;width:646.5pt;height:377pt;z-index:-251657216" coordsize="82105,47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2105;height:47879;visibility:visible;mso-wrap-style:square">
                  <v:fill o:detectmouseclick="t"/>
                  <v:path o:connecttype="none"/>
                </v:shape>
                <v:rect id="矩形 129" o:spid="_x0000_s1028" style="position:absolute;left:6287;top:10110;width:7746;height:6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32C61DCD" w14:textId="77777777" w:rsidR="004A4FC0" w:rsidRDefault="004A4FC0" w:rsidP="004A4FC0">
                        <w:pPr>
                          <w:spacing w:line="60" w:lineRule="atLeast"/>
                          <w:ind w:leftChars="-67" w:left="-141" w:rightChars="-26" w:right="-55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思想道德修养与法律基础</w:t>
                        </w:r>
                      </w:p>
                      <w:p w14:paraId="75721C35" w14:textId="77777777" w:rsidR="004A4FC0" w:rsidRDefault="004A4FC0" w:rsidP="004A4FC0">
                        <w:pPr>
                          <w:spacing w:line="60" w:lineRule="atLeast"/>
                          <w:ind w:leftChars="-67" w:left="-141" w:rightChars="-26" w:right="-55"/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212;top:13404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88cxAAAANsAAAAPAAAAZHJzL2Rvd25yZXYueG1sRI9PawIx&#10;FMTvBb9DeAUvRbOKiG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NoTzxzEAAAA2wAAAA8A&#10;AAAAAAAAAAAAAAAABwIAAGRycy9kb3ducmV2LnhtbFBLBQYAAAAAAwADALcAAAD4AgAAAAA=&#10;">
                  <v:stroke endarrow="block"/>
                </v:shape>
                <v:rect id="矩形 24" o:spid="_x0000_s1030" style="position:absolute;left:15935;top:10110;width:7643;height:6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" filled="f" strokeweight=".25pt">
                  <v:textbox>
                    <w:txbxContent>
                      <w:p w14:paraId="35B11C2F" w14:textId="77777777" w:rsidR="004A4FC0" w:rsidRDefault="004A4FC0" w:rsidP="004A4FC0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1"/>
                            <w:szCs w:val="11"/>
                          </w:rPr>
                          <w:t>毛泽东思想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与中国特色社会主义理论体系概论</w:t>
                        </w:r>
                      </w:p>
                      <w:p w14:paraId="66930586" w14:textId="77777777" w:rsidR="004A4FC0" w:rsidRDefault="004A4FC0" w:rsidP="004A4FC0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1"/>
                            <w:szCs w:val="11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1"/>
                            <w:szCs w:val="11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1" style="position:absolute;left:25819;top:10110;width:7916;height:65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14:paraId="3147C657" w14:textId="77777777" w:rsidR="004A4FC0" w:rsidRDefault="004A4FC0" w:rsidP="004A4FC0">
                        <w:pPr>
                          <w:pStyle w:val="a3"/>
                          <w:spacing w:before="0" w:after="0"/>
                          <w:ind w:leftChars="-67" w:left="-141" w:rightChars="-87" w:right="-183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马克思主义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基本原理概论</w:t>
                        </w:r>
                      </w:p>
                      <w:p w14:paraId="2990B739" w14:textId="77777777" w:rsidR="004A4FC0" w:rsidRDefault="004A4FC0" w:rsidP="004A4FC0">
                        <w:pPr>
                          <w:pStyle w:val="a3"/>
                          <w:spacing w:before="0" w:after="0"/>
                          <w:ind w:leftChars="-67" w:left="-141" w:rightChars="-87" w:right="-183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2" style="position:absolute;left:35330;top:10630;width:7665;height:54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14:paraId="2FD1C15A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3" style="position:absolute;left:6426;top:17324;width:7416;height:2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6gl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3r45f4A2T+BwAA//8DAFBLAQItABQABgAIAAAAIQDb4fbL7gAAAIUBAAATAAAAAAAAAAAAAAAA&#10;AAAAAABbQ29udGVudF9UeXBlc10ueG1sUEsBAi0AFAAGAAgAAAAhAFr0LFu/AAAAFQEAAAsAAAAA&#10;AAAAAAAAAAAAHwEAAF9yZWxzLy5yZWxzUEsBAi0AFAAGAAgAAAAhACYDqCXBAAAA2wAAAA8AAAAA&#10;AAAAAAAAAAAABwIAAGRycy9kb3ducmV2LnhtbFBLBQYAAAAAAwADALcAAAD1AgAAAAA=&#10;" filled="f" strokeweight=".25pt">
                  <v:textbox>
                    <w:txbxContent>
                      <w:p w14:paraId="1CF363A7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4" style="position:absolute;left:15935;top:17178;width:7580;height:2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4042BBDC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40" o:spid="_x0000_s1035" style="position:absolute;left:25928;top:17273;width:7160;height:27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5B2DB79E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1" o:spid="_x0000_s1036" style="position:absolute;left:35264;top:17329;width:7211;height:27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14:paraId="03EA1A4B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V</w:t>
                        </w:r>
                      </w:p>
                    </w:txbxContent>
                  </v:textbox>
                </v:rect>
                <v:rect id="矩形 49" o:spid="_x0000_s1037" style="position:absolute;left:6553;top:27019;width:28711;height: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46FF6651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</w:t>
                        </w:r>
                      </w:p>
                      <w:p w14:paraId="4F051EAC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微观经济学，宏观经济学，政治经济学</w:t>
                        </w:r>
                      </w:p>
                    </w:txbxContent>
                  </v:textbox>
                </v:rect>
                <v:rect id="矩形 50" o:spid="_x0000_s1038" style="position:absolute;left:37493;top:27019;width:31849;height:8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14:paraId="12767FE2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学科必修课</w:t>
                        </w:r>
                      </w:p>
                      <w:p w14:paraId="6714BAF2" w14:textId="77777777" w:rsidR="004A4FC0" w:rsidRDefault="004A4FC0" w:rsidP="004A4FC0">
                        <w:pPr>
                          <w:pStyle w:val="a3"/>
                          <w:spacing w:before="0" w:after="0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金融学科导论，金融学，投资学，固定收益证券（双语），公司金融（双语），金融衍生工具（双语），金融机器学习（双语）</w:t>
                        </w:r>
                      </w:p>
                    </w:txbxContent>
                  </v:textbox>
                </v:rect>
                <v:rect id="矩形 53" o:spid="_x0000_s1039" style="position:absolute;left:30138;top:37782;width:39204;height:46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2154B872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  <w:p w14:paraId="1DDAC510" w14:textId="5BC24058" w:rsidR="000250AA" w:rsidRDefault="000250AA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 w:rsidRPr="000250AA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金融深度学习理论与应用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Pr="000250AA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区块链金融保险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、</w:t>
                        </w:r>
                        <w:r w:rsidRPr="000250AA"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数字货币学（双语）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等</w:t>
                        </w:r>
                      </w:p>
                      <w:p w14:paraId="057EFE97" w14:textId="77777777" w:rsidR="000250AA" w:rsidRDefault="000250AA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4A34C1C8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60" o:spid="_x0000_s1040" style="position:absolute;left:6336;top:21480;width:7507;height:3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14:paraId="64FB03B9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rect id="矩形 64" o:spid="_x0000_s1041" style="position:absolute;left:15998;top:20586;width:7580;height:51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0CCAC9E5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5AB00911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42" style="position:absolute;left:25929;top:20526;width:7162;height:52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2E58B7D4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3" type="#_x0000_t34" style="position:absolute;left:33337;top:23015;width:20955;height:400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" adj="21665">
                  <v:stroke endarrow="block"/>
                </v:shape>
                <v:rect id="矩形 154" o:spid="_x0000_s1044" style="position:absolute;left:6553;top:43154;width:62789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14:paraId="1C911403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第二课堂、创新创业教育；通识教育选修课；</w:t>
                        </w: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5" type="#_x0000_t202" style="position:absolute;left:71361;top:317;width:4013;height:467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04B98252" w14:textId="77777777" w:rsidR="004A4FC0" w:rsidRDefault="004A4FC0" w:rsidP="004A4FC0">
                        <w:pPr>
                          <w:jc w:val="center"/>
                        </w:pPr>
                        <w:r>
                          <w:t>毕业实习及毕业论文（设计）</w:t>
                        </w:r>
                      </w:p>
                    </w:txbxContent>
                  </v:textbox>
                </v:shape>
                <v:rect id="矩形 156" o:spid="_x0000_s1046" style="position:absolute;left:6426;top:742;width:7671;height:2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5BC9455A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0" o:spid="_x0000_s1047" style="position:absolute;left:15824;top:920;width:7710;height:2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14:paraId="53766510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163" o:spid="_x0000_s1048" style="position:absolute;left:6362;top:4083;width:8725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" filled="f" strokeweight=".25pt">
                  <v:textbox>
                    <w:txbxContent>
                      <w:p w14:paraId="7D5F560C" w14:textId="77777777" w:rsidR="004A4FC0" w:rsidRDefault="004A4FC0" w:rsidP="004A4FC0">
                        <w:r>
                          <w:rPr>
                            <w:rFonts w:ascii="宋体" w:hAnsi="宋体"/>
                            <w:kern w:val="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rect id="矩形 165" o:spid="_x0000_s1049" style="position:absolute;left:15824;top:4057;width:8477;height:27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4D74F296" w14:textId="77777777" w:rsidR="004A4FC0" w:rsidRDefault="004A4FC0" w:rsidP="004A4FC0">
                        <w:pPr>
                          <w:pStyle w:val="a3"/>
                          <w:spacing w:before="0" w:after="0"/>
                          <w:ind w:rightChars="-78" w:right="-164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color w:val="000000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0" type="#_x0000_t202" style="position:absolute;left:1060;width:3981;height:25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" fillcolor="#c7edcc" strokeweight=".5pt">
                  <v:textbox style="layout-flow:vertical-ideographic">
                    <w:txbxContent>
                      <w:p w14:paraId="1A8B3F15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kern w:val="2"/>
                            <w:sz w:val="21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51" type="#_x0000_t202" style="position:absolute;left:1060;top:26606;width:3981;height:20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6AFFD341" w14:textId="77777777" w:rsidR="004A4FC0" w:rsidRDefault="004A4FC0" w:rsidP="004A4FC0">
                        <w:pPr>
                          <w:jc w:val="center"/>
                        </w:pPr>
                        <w:r>
                          <w:t>专业教育</w:t>
                        </w:r>
                      </w:p>
                    </w:txbxContent>
                  </v:textbox>
                </v:shape>
                <v:rect id="矩形 169" o:spid="_x0000_s1052" style="position:absolute;left:15935;top:7188;width:7306;height:26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73586184" w14:textId="77777777" w:rsidR="004A4FC0" w:rsidRDefault="004A4FC0" w:rsidP="004A4FC0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shape id="肘形连接符 127" o:spid="_x0000_s1053" type="#_x0000_t34" style="position:absolute;left:24269;top:13385;width:1659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">
                  <v:stroke endarrow="block"/>
                </v:shape>
                <v:shape id="肘形连接符 132" o:spid="_x0000_s1054" type="#_x0000_t34" style="position:absolute;left:23863;top:23462;width:1829;height: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srxwQAAANwAAAAPAAAAZHJzL2Rvd25yZXYueG1sRE9NawIx&#10;EL0L/Q9hhF6kZlWQ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MCayvHBAAAA3AAAAA8AAAAA&#10;AAAAAAAAAAAABwIAAGRycy9kb3ducmV2LnhtbFBLBQYAAAAAAwADALcAAAD1AgAAAAA=&#10;">
                  <v:stroke endarrow="block"/>
                </v:shape>
                <v:shape id="肘形连接符 133" o:spid="_x0000_s1055" type="#_x0000_t34" style="position:absolute;left:19137;top:35877;width:11001;height:36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" adj="78" strokecolor="black [3200]" strokeweight="1pt">
                  <v:stroke endarrow="block" joinstyle="round"/>
                </v:shape>
                <v:shape id="肘形连接符 134" o:spid="_x0000_s1056" type="#_x0000_t34" style="position:absolute;left:35321;top:31289;width:2229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">
                  <v:stroke endarrow="block"/>
                </v:shape>
                <v:shape id="肘形连接符 135" o:spid="_x0000_s1057" type="#_x0000_t34" style="position:absolute;left:14097;top:2197;width:172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">
                  <v:stroke endarrow="block"/>
                </v:shape>
                <v:shape id="肘形连接符 138" o:spid="_x0000_s1058" type="#_x0000_t34" style="position:absolute;left:33718;top:13299;width:1657;height: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">
                  <v:stroke endarrow="block"/>
                </v:shape>
                <v:shape id="肘形连接符 139" o:spid="_x0000_s1059" type="#_x0000_t34" style="position:absolute;left:23863;top:18859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">
                  <v:stroke endarrow="block"/>
                </v:shape>
                <v:shape id="肘形连接符 140" o:spid="_x0000_s1060" type="#_x0000_t34" style="position:absolute;left:14001;top:18900;width:1823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">
                  <v:stroke endarrow="block"/>
                </v:shape>
                <v:shape id="肘形连接符 141" o:spid="_x0000_s1061" type="#_x0000_t34" style="position:absolute;left:33337;top:18817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">
                  <v:stroke endarrow="block"/>
                </v:shape>
                <v:shape id="肘形连接符 142" o:spid="_x0000_s1062" type="#_x0000_t34" style="position:absolute;left:14033;top:23009;width:1822;height: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LmMwQAAANwAAAAPAAAAZHJzL2Rvd25yZXYueG1sRE9NawIx&#10;EL0L/Q9hhF6kZhWR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JicuYzBAAAA3AAAAA8AAAAA&#10;AAAAAAAAAAAABwIAAGRycy9kb3ducmV2LnhtbFBLBQYAAAAAAwADALcAAAD1AgAAAAA=&#10;">
                  <v:stroke endarrow="block"/>
                </v:shape>
                <w10:wrap type="square"/>
              </v:group>
            </w:pict>
          </mc:Fallback>
        </mc:AlternateContent>
      </w:r>
    </w:p>
    <w:sectPr w:rsidR="001470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E8699" w14:textId="77777777" w:rsidR="00391E6A" w:rsidRDefault="00391E6A" w:rsidP="00602A89">
      <w:r>
        <w:separator/>
      </w:r>
    </w:p>
  </w:endnote>
  <w:endnote w:type="continuationSeparator" w:id="0">
    <w:p w14:paraId="2653A0E4" w14:textId="77777777" w:rsidR="00391E6A" w:rsidRDefault="00391E6A" w:rsidP="0060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9A243" w14:textId="77777777" w:rsidR="00391E6A" w:rsidRDefault="00391E6A" w:rsidP="00602A89">
      <w:r>
        <w:separator/>
      </w:r>
    </w:p>
  </w:footnote>
  <w:footnote w:type="continuationSeparator" w:id="0">
    <w:p w14:paraId="301C1F1B" w14:textId="77777777" w:rsidR="00391E6A" w:rsidRDefault="00391E6A" w:rsidP="00602A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826483425">
    <w:abstractNumId w:val="1"/>
  </w:num>
  <w:num w:numId="2" w16cid:durableId="220210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250AA"/>
    <w:rsid w:val="000F7914"/>
    <w:rsid w:val="001335B6"/>
    <w:rsid w:val="001470D8"/>
    <w:rsid w:val="002B38FD"/>
    <w:rsid w:val="00391E6A"/>
    <w:rsid w:val="0039509C"/>
    <w:rsid w:val="00414048"/>
    <w:rsid w:val="00433859"/>
    <w:rsid w:val="004829F1"/>
    <w:rsid w:val="004939E2"/>
    <w:rsid w:val="004A4FC0"/>
    <w:rsid w:val="004F492F"/>
    <w:rsid w:val="00514523"/>
    <w:rsid w:val="005E0D06"/>
    <w:rsid w:val="00602A89"/>
    <w:rsid w:val="00611709"/>
    <w:rsid w:val="006D1269"/>
    <w:rsid w:val="006D70C5"/>
    <w:rsid w:val="006E7A06"/>
    <w:rsid w:val="007141F9"/>
    <w:rsid w:val="007A3FD3"/>
    <w:rsid w:val="0080238E"/>
    <w:rsid w:val="00840EF5"/>
    <w:rsid w:val="008B68AF"/>
    <w:rsid w:val="009B55BF"/>
    <w:rsid w:val="00B6282C"/>
    <w:rsid w:val="00BD537F"/>
    <w:rsid w:val="00D92DA0"/>
    <w:rsid w:val="00DF095B"/>
    <w:rsid w:val="00E2309B"/>
    <w:rsid w:val="00E54B08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731C03"/>
  <w15:docId w15:val="{170C3325-7146-4959-9E98-D9574EA5F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602A8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02A89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602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602A8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9</Pages>
  <Words>864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Bing tao</cp:lastModifiedBy>
  <cp:revision>7</cp:revision>
  <dcterms:created xsi:type="dcterms:W3CDTF">2024-12-27T03:11:00Z</dcterms:created>
  <dcterms:modified xsi:type="dcterms:W3CDTF">2025-03-09T14:51:00Z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